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B812A2" w:rsidP="000D572A">
      <w:pPr>
        <w:jc w:val="center"/>
        <w:rPr>
          <w:rFonts w:eastAsia="Times New Roman"/>
          <w:b/>
          <w:bCs/>
          <w:color w:val="365F91"/>
          <w:sz w:val="44"/>
          <w:szCs w:val="44"/>
        </w:rPr>
      </w:pPr>
      <w:r>
        <w:rPr>
          <w:rFonts w:eastAsia="Times New Roman"/>
          <w:b/>
          <w:noProof/>
          <w:color w:val="365F91"/>
          <w:sz w:val="44"/>
          <w:szCs w:val="44"/>
          <w:lang w:eastAsia="es-MX"/>
        </w:rPr>
        <w:pict>
          <v:shape id="Imagen 3" o:spid="_x0000_i1025" type="#_x0000_t75" alt="logo_pngsin" style="width:125.6pt;height:118.9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4261A" w:rsidP="00195613">
      <w:pPr>
        <w:tabs>
          <w:tab w:val="left" w:pos="851"/>
        </w:tabs>
        <w:jc w:val="center"/>
        <w:rPr>
          <w:rFonts w:cs="Arial"/>
          <w:b/>
          <w:sz w:val="32"/>
          <w:szCs w:val="32"/>
          <w:lang w:val="es-ES_tradnl"/>
        </w:rPr>
      </w:pPr>
      <w:r>
        <w:rPr>
          <w:rFonts w:cs="Arial"/>
          <w:b/>
          <w:sz w:val="32"/>
          <w:szCs w:val="32"/>
          <w:lang w:val="es-ES_tradnl"/>
        </w:rPr>
        <w:t>Licitación Pública Nacional</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C04C5F">
        <w:rPr>
          <w:rFonts w:cs="Arial"/>
          <w:b/>
          <w:sz w:val="32"/>
          <w:szCs w:val="32"/>
          <w:lang w:val="es-ES_tradnl"/>
        </w:rPr>
        <w:t>LA-011L4J999-N403-2012</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C04C5F">
        <w:rPr>
          <w:rFonts w:cs="Arial"/>
          <w:b/>
          <w:sz w:val="32"/>
          <w:szCs w:val="32"/>
          <w:lang w:val="es-ES_tradnl"/>
        </w:rPr>
        <w:t>ADQUISICIÓN DE ELECTRODOMÉSTICOS</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4261A">
        <w:rPr>
          <w:rFonts w:eastAsia="Times New Roman" w:cs="Arial"/>
          <w:b/>
          <w:sz w:val="16"/>
          <w:szCs w:val="20"/>
          <w:lang w:val="es-ES_tradnl" w:eastAsia="es-ES"/>
        </w:rPr>
        <w:lastRenderedPageBreak/>
        <w:t>Licitación Pública Nacional</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C04C5F">
        <w:rPr>
          <w:rFonts w:eastAsia="Times New Roman" w:cs="Arial"/>
          <w:b/>
          <w:sz w:val="16"/>
          <w:szCs w:val="20"/>
          <w:lang w:val="es-ES_tradnl" w:eastAsia="es-ES"/>
        </w:rPr>
        <w:t>LA-011L4J999-N403-2012</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C04C5F"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ELECTRODOMÉSTICOS</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B84709">
        <w:t>747-3800 extensión 2290</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4261A">
        <w:rPr>
          <w:b/>
        </w:rPr>
        <w:t>Licitación Pública Nacional</w:t>
      </w:r>
      <w:r w:rsidR="00B74335" w:rsidRPr="00813CF1">
        <w:rPr>
          <w:b/>
        </w:rPr>
        <w:t xml:space="preserve"> </w:t>
      </w:r>
      <w:r w:rsidR="00A61920" w:rsidRPr="00813CF1">
        <w:rPr>
          <w:b/>
        </w:rPr>
        <w:t xml:space="preserve">No. </w:t>
      </w:r>
      <w:r w:rsidR="00C04C5F">
        <w:rPr>
          <w:b/>
        </w:rPr>
        <w:t>LA-011L4J999-N403-2012</w:t>
      </w:r>
      <w:r w:rsidR="00195613" w:rsidRPr="00813CF1">
        <w:rPr>
          <w:b/>
        </w:rPr>
        <w:t xml:space="preserve"> referente a la </w:t>
      </w:r>
      <w:r w:rsidR="00C04C5F">
        <w:rPr>
          <w:b/>
        </w:rPr>
        <w:t>ADQUISICIÓN DE ELECTRODOMÉSTICOS</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C04C5F" w:rsidRPr="00822BC8" w:rsidRDefault="00C04C5F" w:rsidP="00C04C5F">
      <w:pPr>
        <w:pStyle w:val="Ttulo4"/>
        <w:rPr>
          <w:color w:val="auto"/>
        </w:rPr>
      </w:pPr>
      <w:bookmarkStart w:id="1" w:name="_Toc205180107"/>
      <w:r w:rsidRPr="00822BC8">
        <w:rPr>
          <w:color w:val="auto"/>
        </w:rPr>
        <w:t>CALENDARIZACIÓN DE EVENTOS:</w:t>
      </w:r>
    </w:p>
    <w:p w:rsidR="00C04C5F" w:rsidRPr="00822BC8" w:rsidRDefault="00C04C5F" w:rsidP="00C04C5F">
      <w:pPr>
        <w:numPr>
          <w:ilvl w:val="0"/>
          <w:numId w:val="47"/>
        </w:numPr>
        <w:spacing w:after="0" w:line="240" w:lineRule="auto"/>
        <w:rPr>
          <w:rFonts w:cs="Arial"/>
        </w:rPr>
      </w:pPr>
      <w:r w:rsidRPr="00822BC8">
        <w:rPr>
          <w:rFonts w:cs="Arial"/>
        </w:rPr>
        <w:t xml:space="preserve">Acto  de Junta de Aclaración de Dudas: </w:t>
      </w:r>
      <w:r>
        <w:rPr>
          <w:rFonts w:cs="Arial"/>
          <w:b/>
        </w:rPr>
        <w:t>24 de julio</w:t>
      </w:r>
      <w:r>
        <w:rPr>
          <w:b/>
        </w:rPr>
        <w:t xml:space="preserve"> </w:t>
      </w:r>
      <w:r>
        <w:rPr>
          <w:rFonts w:cs="Arial"/>
          <w:b/>
        </w:rPr>
        <w:t>de 2012</w:t>
      </w:r>
      <w:r w:rsidRPr="00822BC8">
        <w:rPr>
          <w:rFonts w:cs="Arial"/>
          <w:b/>
        </w:rPr>
        <w:t xml:space="preserve"> a</w:t>
      </w:r>
      <w:r>
        <w:rPr>
          <w:rFonts w:cs="Arial"/>
          <w:b/>
        </w:rPr>
        <w:t xml:space="preserve"> las 12:3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C04C5F" w:rsidRPr="00822BC8" w:rsidRDefault="00C04C5F" w:rsidP="00C04C5F">
      <w:pPr>
        <w:numPr>
          <w:ilvl w:val="0"/>
          <w:numId w:val="47"/>
        </w:numPr>
        <w:spacing w:after="0" w:line="240" w:lineRule="auto"/>
        <w:rPr>
          <w:rFonts w:cs="Arial"/>
        </w:rPr>
      </w:pPr>
      <w:r w:rsidRPr="00822BC8">
        <w:rPr>
          <w:rFonts w:cs="Arial"/>
        </w:rPr>
        <w:t xml:space="preserve">Límite de registro de participación electrónica o presencial: </w:t>
      </w:r>
      <w:r>
        <w:rPr>
          <w:rFonts w:cs="Arial"/>
          <w:b/>
        </w:rPr>
        <w:t>31 de julio</w:t>
      </w:r>
      <w:r>
        <w:rPr>
          <w:b/>
        </w:rPr>
        <w:t xml:space="preserve"> </w:t>
      </w:r>
      <w:r>
        <w:rPr>
          <w:rFonts w:cs="Arial"/>
          <w:b/>
        </w:rPr>
        <w:t>de 2012</w:t>
      </w:r>
      <w:r w:rsidRPr="00822BC8">
        <w:rPr>
          <w:rFonts w:cs="Arial"/>
          <w:b/>
        </w:rPr>
        <w:t xml:space="preserve"> a las 1</w:t>
      </w:r>
      <w:r>
        <w:rPr>
          <w:rFonts w:cs="Arial"/>
          <w:b/>
        </w:rPr>
        <w:t>2:3</w:t>
      </w:r>
      <w:r w:rsidRPr="00822BC8">
        <w:rPr>
          <w:rFonts w:cs="Arial"/>
          <w:b/>
        </w:rPr>
        <w:t>0 horas</w:t>
      </w:r>
      <w:r>
        <w:rPr>
          <w:rFonts w:cs="Arial"/>
          <w:b/>
        </w:rPr>
        <w:t>.</w:t>
      </w:r>
    </w:p>
    <w:p w:rsidR="00C04C5F" w:rsidRPr="00822BC8" w:rsidRDefault="00C04C5F" w:rsidP="00C04C5F">
      <w:pPr>
        <w:numPr>
          <w:ilvl w:val="0"/>
          <w:numId w:val="47"/>
        </w:numPr>
        <w:spacing w:after="0" w:line="240" w:lineRule="auto"/>
        <w:rPr>
          <w:rFonts w:cs="Arial"/>
        </w:rPr>
      </w:pPr>
      <w:r w:rsidRPr="00822BC8">
        <w:rPr>
          <w:rFonts w:cs="Arial"/>
        </w:rPr>
        <w:t xml:space="preserve">Acto de recepción y apertura de propuestas de la documentación Legal, propuesta Técnica y Económica: </w:t>
      </w:r>
      <w:r>
        <w:rPr>
          <w:rFonts w:cs="Arial"/>
          <w:b/>
        </w:rPr>
        <w:t>31 de julio</w:t>
      </w:r>
      <w:r>
        <w:rPr>
          <w:b/>
        </w:rPr>
        <w:t xml:space="preserve"> </w:t>
      </w:r>
      <w:r>
        <w:rPr>
          <w:rFonts w:cs="Arial"/>
          <w:b/>
        </w:rPr>
        <w:t>de 2012</w:t>
      </w:r>
      <w:r w:rsidRPr="00822BC8">
        <w:rPr>
          <w:rFonts w:cs="Arial"/>
          <w:b/>
        </w:rPr>
        <w:t xml:space="preserve"> a las 1</w:t>
      </w:r>
      <w:r>
        <w:rPr>
          <w:rFonts w:cs="Arial"/>
          <w:b/>
        </w:rPr>
        <w:t>2:3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C04C5F" w:rsidRDefault="00C04C5F" w:rsidP="00C04C5F">
      <w:pPr>
        <w:numPr>
          <w:ilvl w:val="0"/>
          <w:numId w:val="47"/>
        </w:numPr>
        <w:spacing w:after="0" w:line="240" w:lineRule="auto"/>
        <w:rPr>
          <w:rFonts w:cs="Arial"/>
        </w:rPr>
      </w:pPr>
      <w:r w:rsidRPr="00822BC8">
        <w:rPr>
          <w:rFonts w:cs="Arial"/>
        </w:rPr>
        <w:t>Acto de Fallo</w:t>
      </w:r>
      <w:r w:rsidRPr="00822BC8">
        <w:rPr>
          <w:rFonts w:cs="Arial"/>
          <w:b/>
        </w:rPr>
        <w:t xml:space="preserve">: </w:t>
      </w:r>
      <w:r>
        <w:rPr>
          <w:rFonts w:cs="Arial"/>
          <w:b/>
        </w:rPr>
        <w:t>09 de agosto</w:t>
      </w:r>
      <w:r>
        <w:rPr>
          <w:b/>
        </w:rPr>
        <w:t xml:space="preserve"> </w:t>
      </w:r>
      <w:r>
        <w:rPr>
          <w:rFonts w:cs="Arial"/>
          <w:b/>
        </w:rPr>
        <w:t>de 2012</w:t>
      </w:r>
      <w:r w:rsidRPr="00822BC8">
        <w:rPr>
          <w:rFonts w:cs="Arial"/>
          <w:b/>
        </w:rPr>
        <w:t xml:space="preserve"> a las </w:t>
      </w:r>
      <w:r>
        <w:rPr>
          <w:rFonts w:cs="Arial"/>
          <w:b/>
        </w:rPr>
        <w:t>13:3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p>
    <w:p w:rsidR="00C04C5F" w:rsidRDefault="00C04C5F" w:rsidP="00C04C5F">
      <w:pPr>
        <w:numPr>
          <w:ilvl w:val="0"/>
          <w:numId w:val="47"/>
        </w:numPr>
        <w:spacing w:after="0" w:line="240" w:lineRule="auto"/>
        <w:rPr>
          <w:rFonts w:cs="Arial"/>
        </w:rPr>
      </w:pPr>
      <w:r w:rsidRPr="004B353D">
        <w:rPr>
          <w:rFonts w:cs="Arial"/>
        </w:rPr>
        <w:lastRenderedPageBreak/>
        <w:t xml:space="preserve">Firma de Contrato: </w:t>
      </w:r>
      <w:r>
        <w:rPr>
          <w:rFonts w:cs="Arial"/>
          <w:b/>
        </w:rPr>
        <w:t>16</w:t>
      </w:r>
      <w:r w:rsidRPr="004B353D">
        <w:rPr>
          <w:rFonts w:cs="Arial"/>
          <w:b/>
        </w:rPr>
        <w:t xml:space="preserve"> de agosto</w:t>
      </w:r>
      <w:r w:rsidRPr="004B353D">
        <w:rPr>
          <w:b/>
        </w:rPr>
        <w:t xml:space="preserve"> </w:t>
      </w:r>
      <w:r w:rsidRPr="004B353D">
        <w:rPr>
          <w:rFonts w:cs="Arial"/>
          <w:b/>
        </w:rPr>
        <w:t xml:space="preserve">de 2012 a las </w:t>
      </w:r>
      <w:r>
        <w:rPr>
          <w:rFonts w:cs="Arial"/>
          <w:b/>
        </w:rPr>
        <w:t>14</w:t>
      </w:r>
      <w:r w:rsidRPr="004B353D">
        <w:rPr>
          <w:rFonts w:cs="Arial"/>
          <w:b/>
        </w:rPr>
        <w:t>:00 horas</w:t>
      </w:r>
      <w:r w:rsidRPr="004B353D">
        <w:rPr>
          <w:rFonts w:cs="Arial"/>
        </w:rPr>
        <w:t xml:space="preserve"> 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C04C5F">
        <w:t>ADQUISICIÓN DE ELECTRODOMÉSTICOS</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8167E6" w:rsidRPr="0020123C" w:rsidRDefault="008167E6" w:rsidP="008167E6">
      <w:pPr>
        <w:autoSpaceDE w:val="0"/>
        <w:autoSpaceDN w:val="0"/>
        <w:adjustRightInd w:val="0"/>
        <w:spacing w:after="0" w:line="240" w:lineRule="auto"/>
      </w:pPr>
      <w:r w:rsidRPr="000D0D87">
        <w:t>La adjudicación de los bienes será por el</w:t>
      </w:r>
      <w:r w:rsidR="00C04C5F" w:rsidRPr="000D0D87">
        <w:t xml:space="preserve"> total de las </w:t>
      </w:r>
      <w:r w:rsidR="00D51602" w:rsidRPr="000D0D87">
        <w:rPr>
          <w:b/>
        </w:rPr>
        <w:t>PARTIDA</w:t>
      </w:r>
      <w:r w:rsidR="00C04C5F" w:rsidRPr="000D0D87">
        <w:rPr>
          <w:b/>
        </w:rPr>
        <w:t>S</w:t>
      </w:r>
      <w:r w:rsidR="000D0D87" w:rsidRPr="000D0D87">
        <w:t xml:space="preserve"> a un solo proveedor</w:t>
      </w:r>
      <w:r w:rsidRPr="000D0D87">
        <w:t xml:space="preserve">, y darán origen al </w:t>
      </w:r>
      <w:proofErr w:type="spellStart"/>
      <w:r w:rsidRPr="000D0D87">
        <w:t>fincamiento</w:t>
      </w:r>
      <w:proofErr w:type="spellEnd"/>
      <w:r w:rsidRPr="000D0D87">
        <w:t xml:space="preserve"> de un </w:t>
      </w:r>
      <w:r w:rsidR="008800DD" w:rsidRPr="000D0D87">
        <w:rPr>
          <w:b/>
        </w:rPr>
        <w:t>contrato</w:t>
      </w:r>
      <w:r w:rsidRPr="000D0D87">
        <w:t xml:space="preserve"> para la adquisición de dichos bienes entre “EL CINVESTAV” y el Licitante ganador.</w:t>
      </w:r>
    </w:p>
    <w:p w:rsidR="00195613" w:rsidRPr="00813CF1" w:rsidRDefault="00195613"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0D0D87" w:rsidRDefault="000D0D87" w:rsidP="000D0D87">
      <w:pPr>
        <w:autoSpaceDE w:val="0"/>
        <w:autoSpaceDN w:val="0"/>
        <w:adjustRightInd w:val="0"/>
        <w:spacing w:after="0" w:line="240" w:lineRule="auto"/>
      </w:pPr>
      <w:r>
        <w:t>•</w:t>
      </w:r>
      <w:r>
        <w:tab/>
        <w:t>La entrega de bienes de la unidad Zacatenco, Querétaro, Tlaxcala e Irapuato, será en el Almacén General del Centro de Investigación y de Estudios Avanzados del Instituto Politécnico Nacional, ubicado en Av. Instituto Politécnico Nacional No. 2508, Col. San Pedro Zacatenco, en un horario de 9:00 a 13:00 horas, entre los días 28 de noviembre y 30 de noviembre de 2012.</w:t>
      </w:r>
    </w:p>
    <w:p w:rsidR="000D0D87" w:rsidRDefault="000D0D87" w:rsidP="000D0D87">
      <w:pPr>
        <w:autoSpaceDE w:val="0"/>
        <w:autoSpaceDN w:val="0"/>
        <w:adjustRightInd w:val="0"/>
        <w:spacing w:after="0" w:line="240" w:lineRule="auto"/>
      </w:pPr>
    </w:p>
    <w:p w:rsidR="000D0D87" w:rsidRDefault="000D0D87" w:rsidP="000D0D87">
      <w:pPr>
        <w:autoSpaceDE w:val="0"/>
        <w:autoSpaceDN w:val="0"/>
        <w:adjustRightInd w:val="0"/>
        <w:spacing w:after="0" w:line="240" w:lineRule="auto"/>
      </w:pPr>
      <w:r>
        <w:t>•</w:t>
      </w:r>
      <w:r>
        <w:tab/>
        <w:t xml:space="preserve">La entrega de bienes de la unidad Guadalajara, será en las instalaciones del Centro de Investigación y de Estudios Avanzados del Instituto Politécnico Nacional sede Guadalajara, ubicado en </w:t>
      </w:r>
      <w:r w:rsidRPr="000D0D87">
        <w:t xml:space="preserve">Av. </w:t>
      </w:r>
      <w:proofErr w:type="spellStart"/>
      <w:r w:rsidRPr="000D0D87">
        <w:t>Cientifica</w:t>
      </w:r>
      <w:proofErr w:type="spellEnd"/>
      <w:r w:rsidRPr="000D0D87">
        <w:t xml:space="preserve"> No. 1145, Col. El </w:t>
      </w:r>
      <w:proofErr w:type="spellStart"/>
      <w:r w:rsidRPr="000D0D87">
        <w:t>Bajio</w:t>
      </w:r>
      <w:proofErr w:type="spellEnd"/>
      <w:r w:rsidRPr="000D0D87">
        <w:t>, Zapopan Jal. C.P. 45015, Tel. (01-333) 7773600 Ext. 1060 o 1062</w:t>
      </w:r>
      <w:r>
        <w:t>, en un horario de 10:00 a 14:00 horas, entre los días 28 de noviembre y 30 de noviembre de 2012.</w:t>
      </w:r>
    </w:p>
    <w:p w:rsidR="000D0D87" w:rsidRDefault="000D0D87" w:rsidP="000D0D87">
      <w:pPr>
        <w:autoSpaceDE w:val="0"/>
        <w:autoSpaceDN w:val="0"/>
        <w:adjustRightInd w:val="0"/>
        <w:spacing w:after="0" w:line="240" w:lineRule="auto"/>
      </w:pPr>
    </w:p>
    <w:p w:rsidR="000D0D87" w:rsidRDefault="000D0D87" w:rsidP="000D0D87">
      <w:pPr>
        <w:autoSpaceDE w:val="0"/>
        <w:autoSpaceDN w:val="0"/>
        <w:adjustRightInd w:val="0"/>
        <w:spacing w:after="0" w:line="240" w:lineRule="auto"/>
      </w:pPr>
      <w:r>
        <w:t>•</w:t>
      </w:r>
      <w:r>
        <w:tab/>
        <w:t xml:space="preserve">La entrega de bienes de la unidad Mérida, será en las instalaciones del Centro de Investigación y de Estudios Avanzados del Instituto Politécnico Nacional sede Mérida, ubicado en </w:t>
      </w:r>
      <w:r w:rsidRPr="000D0D87">
        <w:t xml:space="preserve">Antigua Carretera  a Progreso Km. 6 A. P. 73 CORDEMEX, Mérida, Yucatán C.P. 97310  Tel. 019999429410 o </w:t>
      </w:r>
      <w:proofErr w:type="spellStart"/>
      <w:r w:rsidRPr="000D0D87">
        <w:t>Conm</w:t>
      </w:r>
      <w:proofErr w:type="spellEnd"/>
      <w:r w:rsidRPr="000D0D87">
        <w:t>. 019999429400</w:t>
      </w:r>
      <w:r>
        <w:t>, en un horario de 10:00 a 14:00 horas, entre los días 28 de noviembre y 30 de noviembre de 2012.</w:t>
      </w:r>
    </w:p>
    <w:p w:rsidR="000D0D87" w:rsidRDefault="000D0D87" w:rsidP="000D0D87">
      <w:pPr>
        <w:autoSpaceDE w:val="0"/>
        <w:autoSpaceDN w:val="0"/>
        <w:adjustRightInd w:val="0"/>
        <w:spacing w:after="0" w:line="240" w:lineRule="auto"/>
      </w:pPr>
    </w:p>
    <w:p w:rsidR="000D0D87" w:rsidRPr="00012CFE" w:rsidRDefault="000D0D87" w:rsidP="000D0D87">
      <w:pPr>
        <w:autoSpaceDE w:val="0"/>
        <w:autoSpaceDN w:val="0"/>
        <w:adjustRightInd w:val="0"/>
        <w:spacing w:after="0" w:line="240" w:lineRule="auto"/>
      </w:pPr>
      <w:r>
        <w:t>•</w:t>
      </w:r>
      <w:r>
        <w:tab/>
        <w:t xml:space="preserve">La entrega de bienes de la unidad Saltillo, será en las instalaciones del Centro de Investigación y de Estudios Avanzados del Instituto Politécnico Nacional sede Saltillo, ubicado en </w:t>
      </w:r>
      <w:r w:rsidRPr="000D0D87">
        <w:t>Carretera Saltillo-Monterrey Km. 13.5, Ramo</w:t>
      </w:r>
      <w:r>
        <w:t>s Arizpe Coahuila C.P. 25900 A.</w:t>
      </w:r>
      <w:r w:rsidRPr="000D0D87">
        <w:t>P</w:t>
      </w:r>
      <w:r>
        <w:t xml:space="preserve">. 663 </w:t>
      </w:r>
      <w:r w:rsidRPr="000D0D87">
        <w:t>Tel. 01 844 4389608</w:t>
      </w:r>
      <w:r>
        <w:t>, en un horario de 10:00 a 14:00 horas, entre los días 28 de noviembre y 30 de noviembre de 2012.</w:t>
      </w:r>
    </w:p>
    <w:p w:rsidR="001E6446" w:rsidRPr="007420C6" w:rsidRDefault="001E6446" w:rsidP="001E6446">
      <w:pPr>
        <w:autoSpaceDE w:val="0"/>
        <w:autoSpaceDN w:val="0"/>
        <w:adjustRightInd w:val="0"/>
        <w:spacing w:after="0" w:line="240" w:lineRule="auto"/>
      </w:pPr>
    </w:p>
    <w:p w:rsidR="008167E6" w:rsidRPr="0020123C" w:rsidRDefault="001E6446" w:rsidP="001E6446">
      <w:pPr>
        <w:autoSpaceDE w:val="0"/>
        <w:autoSpaceDN w:val="0"/>
        <w:adjustRightInd w:val="0"/>
        <w:spacing w:after="0" w:line="240" w:lineRule="auto"/>
      </w:pPr>
      <w:r w:rsidRPr="007420C6">
        <w:t>En caso de atraso o incumplimiento con la entrega de los bienes especificados, se aplicará la pena convencional mencionada en el numeral 11.3.2 de estas bases</w:t>
      </w:r>
      <w:r w:rsidR="008167E6" w:rsidRPr="00D24CCE">
        <w:t>.</w:t>
      </w:r>
    </w:p>
    <w:p w:rsidR="00631C53" w:rsidRPr="00813CF1" w:rsidRDefault="00631C53" w:rsidP="00195613">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B812A2" w:rsidRDefault="00B812A2" w:rsidP="00B812A2">
      <w:pPr>
        <w:autoSpaceDE w:val="0"/>
        <w:autoSpaceDN w:val="0"/>
        <w:adjustRightInd w:val="0"/>
        <w:spacing w:after="0" w:line="240" w:lineRule="auto"/>
      </w:pPr>
      <w:r>
        <w:t>•</w:t>
      </w:r>
      <w:r>
        <w:tab/>
        <w:t xml:space="preserve">La entrega de bienes de la unidad Zacatenco, Querétaro, Tlaxcala e Irapuato, será en el Almacén General del Centro de Investigación y de Estudios Avanzados del Instituto </w:t>
      </w:r>
      <w:r>
        <w:lastRenderedPageBreak/>
        <w:t>Politécnico Nacional, ubicado en Av. Instituto Politécnico Nacional No. 2508, Col. San Pedro Zacatenco, en un horario de 9:00 a 13:00 horas.</w:t>
      </w:r>
    </w:p>
    <w:p w:rsidR="00B812A2" w:rsidRDefault="00B812A2" w:rsidP="00B812A2">
      <w:pPr>
        <w:autoSpaceDE w:val="0"/>
        <w:autoSpaceDN w:val="0"/>
        <w:adjustRightInd w:val="0"/>
        <w:spacing w:after="0" w:line="240" w:lineRule="auto"/>
      </w:pPr>
    </w:p>
    <w:p w:rsidR="00B812A2" w:rsidRDefault="00B812A2" w:rsidP="00B812A2">
      <w:pPr>
        <w:autoSpaceDE w:val="0"/>
        <w:autoSpaceDN w:val="0"/>
        <w:adjustRightInd w:val="0"/>
        <w:spacing w:after="0" w:line="240" w:lineRule="auto"/>
      </w:pPr>
      <w:r>
        <w:t>•</w:t>
      </w:r>
      <w:r>
        <w:tab/>
        <w:t xml:space="preserve">La entrega de bienes de la unidad Guadalajara, será en las instalaciones del Centro de Investigación y de Estudios Avanzados del Instituto Politécnico Nacional sede Guadalajara, ubicado en Av. Científica No. 1145, Col. El </w:t>
      </w:r>
      <w:proofErr w:type="spellStart"/>
      <w:r>
        <w:t>Bajio</w:t>
      </w:r>
      <w:proofErr w:type="spellEnd"/>
      <w:r>
        <w:t>, Zapopan 45015, Jal.  Tel. (01-333) 7773600, en un horario de 10:00 a 14:00 horas.</w:t>
      </w:r>
    </w:p>
    <w:p w:rsidR="00B812A2" w:rsidRDefault="00B812A2" w:rsidP="00B812A2">
      <w:pPr>
        <w:autoSpaceDE w:val="0"/>
        <w:autoSpaceDN w:val="0"/>
        <w:adjustRightInd w:val="0"/>
        <w:spacing w:after="0" w:line="240" w:lineRule="auto"/>
      </w:pPr>
    </w:p>
    <w:p w:rsidR="00B812A2" w:rsidRDefault="00B812A2" w:rsidP="00B812A2">
      <w:pPr>
        <w:autoSpaceDE w:val="0"/>
        <w:autoSpaceDN w:val="0"/>
        <w:adjustRightInd w:val="0"/>
        <w:spacing w:after="0" w:line="240" w:lineRule="auto"/>
      </w:pPr>
      <w:r>
        <w:t>•</w:t>
      </w:r>
      <w:r>
        <w:tab/>
        <w:t>La entrega de bienes de la unidad Mérida, será en las instalaciones del Centro de Investigación y de Estudios Avanzados del Instituto Politécnico Nacional sede Mérida, ubicado en Carretera Antigua a Progreso Km. 6 A. P. 73 CORDEMEX, Mérida, Yucatán C.P. 97310  TEL. 019991242110, en un horario de 10:00 a 14:00 horas.</w:t>
      </w:r>
    </w:p>
    <w:p w:rsidR="00B812A2" w:rsidRDefault="00B812A2" w:rsidP="00B812A2">
      <w:pPr>
        <w:autoSpaceDE w:val="0"/>
        <w:autoSpaceDN w:val="0"/>
        <w:adjustRightInd w:val="0"/>
        <w:spacing w:after="0" w:line="240" w:lineRule="auto"/>
      </w:pPr>
    </w:p>
    <w:p w:rsidR="00B812A2" w:rsidRPr="00B50AE4" w:rsidRDefault="00B812A2" w:rsidP="00B812A2">
      <w:pPr>
        <w:pStyle w:val="Prrafodelista"/>
        <w:autoSpaceDE w:val="0"/>
        <w:autoSpaceDN w:val="0"/>
        <w:adjustRightInd w:val="0"/>
        <w:spacing w:after="0" w:line="240" w:lineRule="auto"/>
        <w:ind w:left="0"/>
      </w:pPr>
      <w:r>
        <w:t>•</w:t>
      </w:r>
      <w:r>
        <w:tab/>
        <w:t xml:space="preserve">La entrega de bienes de la unidad Saltillo, será en las instalaciones del Centro de Investigación y de Estudios Avanzados del Instituto Politécnico Nacional sede Saltillo, ubicado en Carretera Saltillo-Monterrey Km. 13, Saltillo Ramo Arizpe C.P. 25900 </w:t>
      </w:r>
      <w:proofErr w:type="spellStart"/>
      <w:r>
        <w:t>coah</w:t>
      </w:r>
      <w:proofErr w:type="spellEnd"/>
      <w:r>
        <w:t>. A. P. 663 TEL. 01 844 4389616, en un horario de 10:00 a 14:00 horas.</w:t>
      </w:r>
      <w:r w:rsidRPr="00B50AE4">
        <w:t xml:space="preserve"> </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lastRenderedPageBreak/>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lastRenderedPageBreak/>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en las instalaciones de la Coordinación de Archivo del CINVESTAV.</w:t>
      </w:r>
      <w:r w:rsidRPr="00631789">
        <w:t xml:space="preserve"> Se otorgarán las bases de forma gratuita conforme a la Ley de  Adquisiciones, Arrendamientos y Servicios del Sector Público, durante el periodo de obtención del </w:t>
      </w:r>
      <w:r w:rsidR="001E6446">
        <w:rPr>
          <w:b/>
        </w:rPr>
        <w:t>12</w:t>
      </w:r>
      <w:r w:rsidRPr="00854365">
        <w:rPr>
          <w:b/>
        </w:rPr>
        <w:t xml:space="preserve"> de </w:t>
      </w:r>
      <w:r w:rsidR="00B812A2">
        <w:rPr>
          <w:b/>
        </w:rPr>
        <w:t>jul</w:t>
      </w:r>
      <w:r w:rsidR="001E6446">
        <w:rPr>
          <w:b/>
        </w:rPr>
        <w:t xml:space="preserve">io </w:t>
      </w:r>
      <w:r w:rsidR="00B812A2">
        <w:rPr>
          <w:b/>
        </w:rPr>
        <w:t>de 2012 al 31</w:t>
      </w:r>
      <w:r w:rsidRPr="00854365">
        <w:rPr>
          <w:b/>
        </w:rPr>
        <w:t xml:space="preserve"> de </w:t>
      </w:r>
      <w:r w:rsidR="00B812A2">
        <w:rPr>
          <w:b/>
        </w:rPr>
        <w:t>jul</w:t>
      </w:r>
      <w:r w:rsidR="004B3AEB">
        <w:rPr>
          <w:b/>
        </w:rPr>
        <w:t>io</w:t>
      </w:r>
      <w:r w:rsidR="009D4F10">
        <w:rPr>
          <w:b/>
        </w:rPr>
        <w:t xml:space="preserve"> del 2012</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B812A2">
        <w:rPr>
          <w:b/>
        </w:rPr>
        <w:t>12</w:t>
      </w:r>
      <w:r w:rsidR="00B812A2" w:rsidRPr="00854365">
        <w:rPr>
          <w:b/>
        </w:rPr>
        <w:t xml:space="preserve"> de </w:t>
      </w:r>
      <w:r w:rsidR="00B812A2">
        <w:rPr>
          <w:b/>
        </w:rPr>
        <w:t>julio de 2012 al 31</w:t>
      </w:r>
      <w:r w:rsidR="00B812A2" w:rsidRPr="00854365">
        <w:rPr>
          <w:b/>
        </w:rPr>
        <w:t xml:space="preserve"> de </w:t>
      </w:r>
      <w:r w:rsidR="00B812A2">
        <w:rPr>
          <w:b/>
        </w:rPr>
        <w:t>julio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4261A">
        <w:rPr>
          <w:b/>
        </w:rPr>
        <w:t>Licitación Pública Nacional</w:t>
      </w:r>
      <w:r w:rsidRPr="004E0A0B">
        <w:rPr>
          <w:b/>
        </w:rPr>
        <w:t xml:space="preserve"> No. </w:t>
      </w:r>
      <w:r w:rsidR="00C04C5F">
        <w:rPr>
          <w:b/>
        </w:rPr>
        <w:t>LA-011L4J999-N403-2012</w:t>
      </w:r>
      <w:r w:rsidRPr="004E0A0B">
        <w:rPr>
          <w:b/>
        </w:rPr>
        <w:t xml:space="preserve"> referente a la</w:t>
      </w:r>
      <w:r w:rsidR="00C0295C" w:rsidRPr="00C0295C">
        <w:rPr>
          <w:b/>
        </w:rPr>
        <w:t xml:space="preserve"> </w:t>
      </w:r>
      <w:r w:rsidR="00C04C5F">
        <w:rPr>
          <w:b/>
        </w:rPr>
        <w:t>ADQUISICIÓN DE ELECTRODOMÉSTICOS</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w:t>
      </w:r>
      <w:smartTag w:uri="urn:schemas-microsoft-com:office:smarttags" w:element="PersonName">
        <w:smartTagPr>
          <w:attr w:name="ProductID" w:val="la Subdirección"/>
        </w:smartTagPr>
        <w:r w:rsidRPr="00813CF1">
          <w:t>la Subdirección</w:t>
        </w:r>
      </w:smartTag>
      <w:r w:rsidRPr="00813CF1">
        <w:t xml:space="preserve"> de Recursos Materiales dentro de los diez días naturales posteriores a la fecha de la firma del contrato.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AC1C66" w:rsidRPr="00813CF1"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A22D65" w:rsidRPr="00813CF1" w:rsidRDefault="00A22D65" w:rsidP="00A22D65">
      <w:pPr>
        <w:autoSpaceDE w:val="0"/>
        <w:autoSpaceDN w:val="0"/>
        <w:adjustRightInd w:val="0"/>
        <w:spacing w:after="0" w:line="240" w:lineRule="auto"/>
      </w:pPr>
      <w:r w:rsidRPr="00813CF1">
        <w:t xml:space="preserve">La junta de aclaración de dudas se llevará a cabo el día </w:t>
      </w:r>
      <w:r w:rsidR="00B812A2">
        <w:rPr>
          <w:rFonts w:cs="Arial"/>
          <w:b/>
        </w:rPr>
        <w:t>24 de julio</w:t>
      </w:r>
      <w:r w:rsidR="00B812A2">
        <w:rPr>
          <w:b/>
        </w:rPr>
        <w:t xml:space="preserve"> </w:t>
      </w:r>
      <w:r w:rsidR="00B812A2">
        <w:rPr>
          <w:rFonts w:cs="Arial"/>
          <w:b/>
        </w:rPr>
        <w:t>de 2012</w:t>
      </w:r>
      <w:r w:rsidR="00B812A2" w:rsidRPr="00822BC8">
        <w:rPr>
          <w:rFonts w:cs="Arial"/>
          <w:b/>
        </w:rPr>
        <w:t xml:space="preserve"> a</w:t>
      </w:r>
      <w:r w:rsidR="00B812A2">
        <w:rPr>
          <w:rFonts w:cs="Arial"/>
          <w:b/>
        </w:rPr>
        <w:t xml:space="preserve"> las 12:3</w:t>
      </w:r>
      <w:r w:rsidR="00B812A2" w:rsidRPr="00822BC8">
        <w:rPr>
          <w:rFonts w:cs="Arial"/>
          <w:b/>
        </w:rPr>
        <w:t>0 horas</w:t>
      </w:r>
      <w:r w:rsidR="00473301" w:rsidRPr="00631789">
        <w:rPr>
          <w:rFonts w:cs="Arial"/>
        </w:rPr>
        <w:t xml:space="preserve"> </w:t>
      </w:r>
      <w:r w:rsidR="004B3AEB"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r w:rsidRPr="00813CF1">
        <w:t xml:space="preserve"> </w:t>
      </w:r>
    </w:p>
    <w:p w:rsidR="00A22D65" w:rsidRDefault="00A22D65" w:rsidP="00A22D65">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t xml:space="preserve">Las solicitudes de aclaración, podrán enviarse a través de </w:t>
      </w:r>
      <w:proofErr w:type="spellStart"/>
      <w:r>
        <w:t>CompraNet</w:t>
      </w:r>
      <w:proofErr w:type="spellEnd"/>
      <w:r>
        <w:t xml:space="preserve">, entregarlas personalmente o remitirlas </w:t>
      </w:r>
      <w:r w:rsidRPr="00813CF1">
        <w:t xml:space="preserve">a </w:t>
      </w:r>
      <w:smartTag w:uri="urn:schemas-microsoft-com:office:smarttags" w:element="PersonName">
        <w:smartTagPr>
          <w:attr w:name="ProductID" w:val="la Adquisici￳n"/>
        </w:smartTagPr>
        <w:r w:rsidRPr="00813CF1">
          <w:t>la Subdirección</w:t>
        </w:r>
      </w:smartTag>
      <w:r w:rsidRPr="00813CF1">
        <w:t xml:space="preserve"> de Recursos Materiales vía fax al (55) 5747-3708 o vía correo electrónico </w:t>
      </w:r>
      <w:r>
        <w:t xml:space="preserve">a </w:t>
      </w:r>
      <w:r w:rsidRPr="00F5045D">
        <w:t>g</w:t>
      </w:r>
      <w:r w:rsidR="00194987">
        <w:t>aruiz@</w:t>
      </w:r>
      <w:r w:rsidRPr="00F5045D">
        <w:t>cinvestav.mx</w:t>
      </w:r>
      <w:r>
        <w:t>, a más tardar veinticuatro horas antes de la fecha y hora en que se vaya a realizar la junta de aclaraciones</w:t>
      </w:r>
      <w:r w:rsidRPr="00813CF1">
        <w:t>.</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A la hora exacta señalada en el párrafo anterior, será cerrado el recinto, no permitiéndose por ninguna circunstancia la entrada a más licitantes de los que se encuentren en el interior del mismo; si</w:t>
      </w:r>
      <w:r>
        <w:t>n</w:t>
      </w:r>
      <w:r w:rsidRPr="00813CF1">
        <w:t xml:space="preserve"> embargo  a solicitud  del licitante se le proporcionará copia de las Actas  de Aclaración de dudas llevadas en dichas sesiones. </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 xml:space="preserve">Conforme a lo estipulado en el Artículo 33 Bis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w:t>
      </w:r>
      <w:r>
        <w:t xml:space="preserve"> La recepción de dicho documento será a más tardar veinticuatro horas antes de la fecha y hora en que se vaya a realizar la junta de aclaraciones.</w:t>
      </w:r>
    </w:p>
    <w:p w:rsidR="002C45E8"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Cabe hacer notar que una vez vencido este período de recepción de preguntas, no se recibirá ni aclarará duda alguna.</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La participación de los licitantes en esta etapa será opcional y la no asistencia, no es motivo de descalificación.</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 xml:space="preserve">Los licitantes </w:t>
      </w:r>
      <w:r>
        <w:t>también se podrán dar</w:t>
      </w:r>
      <w:r w:rsidRPr="00813CF1">
        <w:t xml:space="preserve"> por notificados del acta que se levante de la junta de aclaraciones, cuando ésta se encuentre a su disposición en la página de COMPRANET, sin menoscabo de que pueda acudir directamente a las oficinas de “EL CINVESTAV” a recogerlas</w:t>
      </w:r>
      <w:r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13CF1">
          <w:rPr>
            <w:rFonts w:cs="Arial"/>
          </w:rPr>
          <w:t>la Renta A</w:t>
        </w:r>
        <w:r w:rsidR="00950072">
          <w:rPr>
            <w:rFonts w:cs="Arial"/>
          </w:rPr>
          <w:t>nual</w:t>
        </w:r>
      </w:smartTag>
      <w:r w:rsidR="001B18FB">
        <w:rPr>
          <w:rFonts w:cs="Arial"/>
        </w:rPr>
        <w:t xml:space="preserve"> correspondiente al año 2011</w:t>
      </w:r>
      <w:r w:rsidR="007347D6" w:rsidRPr="00813CF1">
        <w:rPr>
          <w:rFonts w:cs="Arial"/>
        </w:rPr>
        <w:t xml:space="preserve"> o dictamen fiscal</w:t>
      </w:r>
      <w:r w:rsidR="001B18FB">
        <w:rPr>
          <w:rFonts w:cs="Arial"/>
        </w:rPr>
        <w:t xml:space="preserve"> del ejercicio fiscal 2011</w:t>
      </w:r>
      <w:r w:rsidR="007347D6" w:rsidRPr="00813CF1">
        <w:rPr>
          <w:rFonts w:cs="Arial"/>
        </w:rPr>
        <w:t xml:space="preserve">. Si son sociedades de reciente creación, último pago de impuestos correspondiente </w:t>
      </w:r>
      <w:r w:rsidR="001B18FB">
        <w:rPr>
          <w:rFonts w:cs="Arial"/>
        </w:rPr>
        <w:t>al ejercicio fiscal del año 2012</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1B18FB">
        <w:rPr>
          <w:rFonts w:cs="Arial"/>
        </w:rPr>
        <w:t>dientes al ejercicio fiscal 2011</w:t>
      </w:r>
      <w:r w:rsidRPr="00813CF1">
        <w:rPr>
          <w:rFonts w:cs="Arial"/>
        </w:rPr>
        <w:t xml:space="preserve"> o dictaminados correspo</w:t>
      </w:r>
      <w:r w:rsidR="00196C74">
        <w:rPr>
          <w:rFonts w:cs="Arial"/>
        </w:rPr>
        <w:t>n</w:t>
      </w:r>
      <w:r w:rsidR="001B18FB">
        <w:rPr>
          <w:rFonts w:cs="Arial"/>
        </w:rPr>
        <w:t>dientes al ejercicio fiscal 2011</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54261A">
        <w:t>Licitación Pública Nacional</w:t>
      </w:r>
      <w:r w:rsidRPr="00B87E68">
        <w:t xml:space="preserve"> No. </w:t>
      </w:r>
      <w:r w:rsidR="00C04C5F">
        <w:t>LA-011L4J999-N403-2012</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A22D65">
        <w:rPr>
          <w:rFonts w:cs="Arial"/>
        </w:rPr>
        <w:t>mportantes durante los años 2009</w:t>
      </w:r>
      <w:r w:rsidR="000166AD">
        <w:rPr>
          <w:rFonts w:cs="Arial"/>
        </w:rPr>
        <w:t>, 2010 y 2011</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lastRenderedPageBreak/>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B812A2">
        <w:rPr>
          <w:rFonts w:cs="Arial"/>
          <w:b/>
        </w:rPr>
        <w:t>31 de julio</w:t>
      </w:r>
      <w:r w:rsidR="00B812A2">
        <w:rPr>
          <w:b/>
        </w:rPr>
        <w:t xml:space="preserve"> </w:t>
      </w:r>
      <w:r w:rsidR="00B812A2">
        <w:rPr>
          <w:rFonts w:cs="Arial"/>
          <w:b/>
        </w:rPr>
        <w:t>de 2012</w:t>
      </w:r>
      <w:r w:rsidR="00B812A2" w:rsidRPr="00822BC8">
        <w:rPr>
          <w:rFonts w:cs="Arial"/>
          <w:b/>
        </w:rPr>
        <w:t xml:space="preserve"> a las 1</w:t>
      </w:r>
      <w:r w:rsidR="00B812A2">
        <w:rPr>
          <w:rFonts w:cs="Arial"/>
          <w:b/>
        </w:rPr>
        <w:t>2:3</w:t>
      </w:r>
      <w:r w:rsidR="00B812A2" w:rsidRPr="00822BC8">
        <w:rPr>
          <w:rFonts w:cs="Arial"/>
          <w:b/>
        </w:rPr>
        <w:t>0 horas</w:t>
      </w:r>
      <w:r w:rsidR="004B3AEB" w:rsidRPr="00631789">
        <w:rPr>
          <w:rFonts w:cs="Arial"/>
        </w:rPr>
        <w:t xml:space="preserve"> </w:t>
      </w:r>
      <w:r w:rsidR="004B3AEB"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lastRenderedPageBreak/>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Pr>
        <w:t>5.2.1</w:t>
      </w:r>
      <w:bookmarkEnd w:id="22"/>
      <w:r w:rsidRPr="00813CF1">
        <w:rPr>
          <w:rStyle w:val="Ttulo3Car"/>
        </w:rPr>
        <w:t xml:space="preserve"> </w:t>
      </w:r>
      <w:r w:rsidR="00D4440B" w:rsidRPr="00813CF1">
        <w:t xml:space="preserve">Se llevará a cabo la presentación de los servidores públicos </w:t>
      </w:r>
      <w:proofErr w:type="gramStart"/>
      <w:r w:rsidR="00D4440B" w:rsidRPr="00813CF1">
        <w:t>de ”</w:t>
      </w:r>
      <w:proofErr w:type="gramEnd"/>
      <w:r w:rsidR="00D4440B" w:rsidRPr="00813CF1">
        <w:t>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w:t>
      </w:r>
      <w:r w:rsidR="00D4440B" w:rsidRPr="00813CF1">
        <w:lastRenderedPageBreak/>
        <w:t xml:space="preserve">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121571" w:rsidRDefault="00121571"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B836FA">
        <w:rPr>
          <w:rFonts w:cs="Arial"/>
          <w:b/>
        </w:rPr>
        <w:t>09 de agosto</w:t>
      </w:r>
      <w:r w:rsidR="00B836FA">
        <w:rPr>
          <w:b/>
        </w:rPr>
        <w:t xml:space="preserve"> </w:t>
      </w:r>
      <w:r w:rsidR="00B836FA">
        <w:rPr>
          <w:rFonts w:cs="Arial"/>
          <w:b/>
        </w:rPr>
        <w:t>de 2012</w:t>
      </w:r>
      <w:r w:rsidR="00B836FA" w:rsidRPr="00822BC8">
        <w:rPr>
          <w:rFonts w:cs="Arial"/>
          <w:b/>
        </w:rPr>
        <w:t xml:space="preserve"> a las </w:t>
      </w:r>
      <w:r w:rsidR="00B836FA">
        <w:rPr>
          <w:rFonts w:cs="Arial"/>
          <w:b/>
        </w:rPr>
        <w:t>13:3</w:t>
      </w:r>
      <w:r w:rsidR="00B836FA" w:rsidRPr="00822BC8">
        <w:rPr>
          <w:rFonts w:cs="Arial"/>
          <w:b/>
        </w:rPr>
        <w:t>0 horas</w:t>
      </w:r>
      <w:r w:rsidR="00CF1D93" w:rsidRPr="00631789">
        <w:rPr>
          <w:rFonts w:cs="Arial"/>
        </w:rPr>
        <w:t xml:space="preserve"> </w:t>
      </w:r>
      <w:r w:rsidR="00CF1D93"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D656DF" w:rsidP="00F440B2">
      <w:pPr>
        <w:pStyle w:val="Ttulo2"/>
        <w:ind w:left="426"/>
      </w:pPr>
      <w:bookmarkStart w:id="25" w:name="_Toc205180132"/>
      <w:r w:rsidRPr="00813CF1">
        <w:t>Firma de los contratos.</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C1609B">
        <w:rPr>
          <w:rFonts w:cs="Arial"/>
          <w:b/>
        </w:rPr>
        <w:t>16</w:t>
      </w:r>
      <w:r w:rsidR="00C1609B" w:rsidRPr="004B353D">
        <w:rPr>
          <w:rFonts w:cs="Arial"/>
          <w:b/>
        </w:rPr>
        <w:t xml:space="preserve"> de agosto</w:t>
      </w:r>
      <w:r w:rsidR="00C1609B" w:rsidRPr="004B353D">
        <w:rPr>
          <w:b/>
        </w:rPr>
        <w:t xml:space="preserve"> </w:t>
      </w:r>
      <w:r w:rsidR="00C1609B" w:rsidRPr="004B353D">
        <w:rPr>
          <w:rFonts w:cs="Arial"/>
          <w:b/>
        </w:rPr>
        <w:t xml:space="preserve">de 2012 a las </w:t>
      </w:r>
      <w:r w:rsidR="00C1609B">
        <w:rPr>
          <w:rFonts w:cs="Arial"/>
          <w:b/>
        </w:rPr>
        <w:t>14</w:t>
      </w:r>
      <w:r w:rsidR="00C1609B" w:rsidRPr="004B353D">
        <w:rPr>
          <w:rFonts w:cs="Arial"/>
          <w:b/>
        </w:rPr>
        <w:t>:00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w:t>
      </w:r>
      <w:proofErr w:type="gramStart"/>
      <w:r w:rsidRPr="00791A05">
        <w:t>podrá</w:t>
      </w:r>
      <w:proofErr w:type="gramEnd"/>
      <w:r w:rsidRPr="00791A05">
        <w:t xml:space="preserve">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lastRenderedPageBreak/>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915F41" w:rsidRPr="0020123C" w:rsidRDefault="00915F41" w:rsidP="00915F41">
      <w:pPr>
        <w:autoSpaceDE w:val="0"/>
        <w:autoSpaceDN w:val="0"/>
        <w:adjustRightInd w:val="0"/>
        <w:spacing w:after="0" w:line="240" w:lineRule="auto"/>
      </w:pPr>
      <w:bookmarkStart w:id="28" w:name="_Toc205180136"/>
      <w:r w:rsidRPr="0020123C">
        <w:t>Los precios deberán de ser fijos durante</w:t>
      </w:r>
      <w:r w:rsidR="00C1609B">
        <w:t xml:space="preserve"> la vigencia del contrato del 1</w:t>
      </w:r>
      <w:r w:rsidR="00437D21">
        <w:t>6</w:t>
      </w:r>
      <w:r w:rsidRPr="0020123C">
        <w:t xml:space="preserve"> de </w:t>
      </w:r>
      <w:r w:rsidR="00C1609B">
        <w:t>agosto</w:t>
      </w:r>
      <w:r w:rsidRPr="0020123C">
        <w:t xml:space="preserve"> del 201</w:t>
      </w:r>
      <w:r>
        <w:t>2 al 31 de diciembre de 2012</w:t>
      </w:r>
      <w:r w:rsidRPr="0020123C">
        <w:t>.</w:t>
      </w:r>
    </w:p>
    <w:p w:rsidR="000E1ADA" w:rsidRPr="00813CF1" w:rsidRDefault="000E1ADA"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Pr="00813CF1"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477C8F" w:rsidRPr="00813CF1" w:rsidRDefault="00477C8F" w:rsidP="00477C8F">
      <w:pPr>
        <w:pStyle w:val="Ttulo1"/>
      </w:pPr>
      <w:bookmarkStart w:id="30" w:name="_Toc205180138"/>
      <w:bookmarkStart w:id="31" w:name="_Toc205180139"/>
      <w:r w:rsidRPr="00813CF1">
        <w:t>Criterios de evaluación y asignación de proposiciones.</w:t>
      </w:r>
      <w:bookmarkEnd w:id="30"/>
    </w:p>
    <w:p w:rsidR="00195613" w:rsidRPr="00813CF1" w:rsidRDefault="00477C8F" w:rsidP="00F440B2">
      <w:pPr>
        <w:pStyle w:val="Ttulo2"/>
        <w:ind w:left="426"/>
      </w:pPr>
      <w:r w:rsidRPr="00813CF1">
        <w:t>Criterios para evaluar las proposiciones</w:t>
      </w:r>
      <w:r w:rsidR="00195613" w:rsidRPr="00813CF1">
        <w:t>.</w:t>
      </w:r>
      <w:bookmarkEnd w:id="31"/>
    </w:p>
    <w:p w:rsidR="00195613" w:rsidRPr="00813CF1" w:rsidRDefault="00195613" w:rsidP="00195613">
      <w:pPr>
        <w:autoSpaceDE w:val="0"/>
        <w:autoSpaceDN w:val="0"/>
        <w:adjustRightInd w:val="0"/>
        <w:spacing w:after="0" w:line="240" w:lineRule="auto"/>
      </w:pPr>
      <w:r w:rsidRPr="00813CF1">
        <w:t>De conformidad con el Artículo 36</w:t>
      </w:r>
      <w:r w:rsidR="00AC42A8" w:rsidRPr="00813CF1">
        <w:t xml:space="preserve"> y 36 bis </w:t>
      </w:r>
      <w:r w:rsidRPr="00813CF1">
        <w:t xml:space="preserve">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Asimismo, se evaluarán las</w:t>
      </w:r>
      <w:r w:rsidR="00973F65" w:rsidRPr="00813CF1">
        <w:t xml:space="preserve"> siguientes características </w:t>
      </w:r>
      <w:r w:rsidRPr="00813CF1">
        <w:t>proporcionadas por los licitantes: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6"/>
        </w:numPr>
        <w:autoSpaceDE w:val="0"/>
        <w:autoSpaceDN w:val="0"/>
        <w:adjustRightInd w:val="0"/>
        <w:spacing w:after="0" w:line="240" w:lineRule="auto"/>
        <w:rPr>
          <w:rFonts w:cs="Arial"/>
        </w:rPr>
      </w:pPr>
      <w:r w:rsidRPr="00813CF1">
        <w:rPr>
          <w:rFonts w:cs="Arial"/>
        </w:rPr>
        <w:t xml:space="preserve">Referencia de clientes más importantes incluidos en el </w:t>
      </w:r>
      <w:proofErr w:type="spellStart"/>
      <w:r w:rsidRPr="00813CF1">
        <w:rPr>
          <w:rFonts w:cs="Arial"/>
        </w:rPr>
        <w:t>curriculum</w:t>
      </w:r>
      <w:proofErr w:type="spellEnd"/>
      <w:r w:rsidRPr="00813CF1">
        <w:rPr>
          <w:rFonts w:cs="Arial"/>
        </w:rPr>
        <w:t>, que puedan proporcionar recomendación de un buen servicio.</w:t>
      </w:r>
    </w:p>
    <w:p w:rsidR="008B7EEA" w:rsidRPr="00813CF1" w:rsidRDefault="008B7EEA" w:rsidP="008B7EEA">
      <w:pPr>
        <w:pStyle w:val="Prrafodelista"/>
        <w:autoSpaceDE w:val="0"/>
        <w:autoSpaceDN w:val="0"/>
        <w:adjustRightInd w:val="0"/>
        <w:spacing w:after="0" w:line="240" w:lineRule="auto"/>
        <w:ind w:left="360"/>
        <w:rPr>
          <w:rFonts w:cs="Arial"/>
        </w:rPr>
      </w:pPr>
    </w:p>
    <w:p w:rsidR="00195613" w:rsidRPr="00813CF1" w:rsidRDefault="00195613" w:rsidP="00195613">
      <w:pPr>
        <w:autoSpaceDE w:val="0"/>
        <w:autoSpaceDN w:val="0"/>
        <w:adjustRightInd w:val="0"/>
        <w:spacing w:after="0" w:line="240" w:lineRule="auto"/>
      </w:pPr>
      <w:r w:rsidRPr="00813CF1">
        <w:t xml:space="preserve">“EL CINVESTAV” designará representantes internos con capacidad para evaluar las propuestas técnicas y económicas que se reciban.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CINVESTAV” podrá verificar la capacidad de </w:t>
      </w:r>
      <w:r w:rsidR="00973F65" w:rsidRPr="00813CF1">
        <w:t>entrega del</w:t>
      </w:r>
      <w:r w:rsidRPr="00813CF1">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13CF1">
        <w:t>de calidad en la entrega</w:t>
      </w:r>
      <w:r w:rsidRPr="00813CF1">
        <w:t>, asesorías y tiempo de respuesta.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13CF1">
          <w:t>la Unidad Departamental</w:t>
        </w:r>
      </w:smartTag>
      <w:r w:rsidRPr="00813CF1">
        <w:t xml:space="preserve"> de Adquisiciones de “EL CINVESTAV”, en la fecha y hora en que se les indique o al momento de la visita.</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2" w:name="_Toc205180140"/>
      <w:r w:rsidRPr="00813CF1">
        <w:t>Propuestas desechadas.</w:t>
      </w:r>
      <w:bookmarkEnd w:id="32"/>
    </w:p>
    <w:p w:rsidR="00195613" w:rsidRPr="00813CF1" w:rsidRDefault="00195613" w:rsidP="00195613">
      <w:pPr>
        <w:autoSpaceDE w:val="0"/>
        <w:autoSpaceDN w:val="0"/>
        <w:adjustRightInd w:val="0"/>
        <w:spacing w:after="0" w:line="240" w:lineRule="auto"/>
      </w:pPr>
      <w:r w:rsidRPr="00813CF1">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13CF1" w:rsidRDefault="004C6063" w:rsidP="00195613">
      <w:pPr>
        <w:autoSpaceDE w:val="0"/>
        <w:autoSpaceDN w:val="0"/>
        <w:adjustRightInd w:val="0"/>
        <w:spacing w:after="0" w:line="240" w:lineRule="auto"/>
      </w:pPr>
    </w:p>
    <w:p w:rsidR="00195613" w:rsidRPr="00813CF1" w:rsidRDefault="00477C8F" w:rsidP="00195613">
      <w:pPr>
        <w:autoSpaceDE w:val="0"/>
        <w:autoSpaceDN w:val="0"/>
        <w:adjustRightInd w:val="0"/>
        <w:spacing w:after="0" w:line="240" w:lineRule="auto"/>
      </w:pPr>
      <w:r w:rsidRPr="00813CF1">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3" w:name="_Toc205180141"/>
      <w:r w:rsidRPr="00813CF1">
        <w:t>Criterios de asignación.</w:t>
      </w:r>
      <w:bookmarkEnd w:id="33"/>
    </w:p>
    <w:p w:rsidR="00195613" w:rsidRPr="00813CF1" w:rsidRDefault="00195613" w:rsidP="00195613">
      <w:pPr>
        <w:autoSpaceDE w:val="0"/>
        <w:autoSpaceDN w:val="0"/>
        <w:adjustRightInd w:val="0"/>
        <w:spacing w:after="0" w:line="240" w:lineRule="auto"/>
      </w:pPr>
      <w:r w:rsidRPr="00813CF1">
        <w:t>De acuerdo a los resultados que se obtengan de la evaluación de los cuadros comparativos, será ganadora aquella propuesta que resulte más conveniente</w:t>
      </w:r>
      <w:r w:rsidR="00477C8F" w:rsidRPr="00813CF1">
        <w:t xml:space="preserve"> técnicamente</w:t>
      </w:r>
      <w:r w:rsidRPr="00813CF1">
        <w:t xml:space="preserve"> y solvente para “EL CINVESTAV”, considerando aspectos de calidad, precio, servicio, garantías, tiempos de respuesta, capacitación, infraestructura y personal suficiente, citados en el Anexo No. 1.</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Si resultase que dos o más proposiciones son solventes y satisfacen los requerimientos de “EL CINVESTAV”, el contrato se adjudicará a quien presente la proposición cuyo precio sea el más bajo. En caso de empate, la adjudicación se efectuará a favor del </w:t>
      </w:r>
      <w:r w:rsidRPr="00813CF1">
        <w:lastRenderedPageBreak/>
        <w:t xml:space="preserve">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Así mismo en el Acto del Fallo se mencionará a los licitantes la información acerca de las razones por las cuales sus proposiciones no resultaron ganadoras.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bookmarkStart w:id="34" w:name="_Toc205180142"/>
      <w:r w:rsidRPr="00813CF1">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FC7A55" w:rsidRPr="00791A05" w:rsidRDefault="00FC7A55" w:rsidP="00FC7A55">
      <w:pPr>
        <w:pStyle w:val="Ttulo1"/>
      </w:pPr>
      <w:r w:rsidRPr="00791A05">
        <w:t>Aspectos varios.</w:t>
      </w:r>
    </w:p>
    <w:p w:rsidR="00FC7A55" w:rsidRPr="00B80B5E" w:rsidRDefault="00FC7A55" w:rsidP="00F440B2">
      <w:pPr>
        <w:pStyle w:val="Ttulo2"/>
        <w:ind w:left="426"/>
      </w:pPr>
      <w:bookmarkStart w:id="35" w:name="_Toc205180143"/>
      <w:r w:rsidRPr="00B80B5E">
        <w:t>Visitas de Inspección.</w:t>
      </w:r>
      <w:bookmarkEnd w:id="35"/>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Pr="00B80B5E" w:rsidRDefault="00CD5480" w:rsidP="00CD5480">
      <w:pPr>
        <w:autoSpaceDE w:val="0"/>
        <w:autoSpaceDN w:val="0"/>
        <w:adjustRightInd w:val="0"/>
        <w:spacing w:after="0" w:line="240" w:lineRule="auto"/>
      </w:pPr>
    </w:p>
    <w:bookmarkEnd w:id="34"/>
    <w:p w:rsidR="00DD79B4" w:rsidRPr="00813CF1" w:rsidRDefault="00DD79B4" w:rsidP="00F440B2">
      <w:pPr>
        <w:pStyle w:val="Ttulo2"/>
        <w:ind w:left="426"/>
      </w:pPr>
      <w:r w:rsidRPr="00813CF1">
        <w:lastRenderedPageBreak/>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6" w:name="_Toc205180144"/>
      <w:r w:rsidRPr="00813CF1">
        <w:t>Modificaciones a las bases que podrán efectuarse.</w:t>
      </w:r>
      <w:bookmarkEnd w:id="36"/>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301756">
      <w:pPr>
        <w:pStyle w:val="Prrafodelista"/>
        <w:numPr>
          <w:ilvl w:val="0"/>
          <w:numId w:val="7"/>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7"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7"/>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8" w:name="_Toc205180146"/>
      <w:r w:rsidRPr="00813CF1">
        <w:t>Descalificación de un licitante.</w:t>
      </w:r>
      <w:bookmarkEnd w:id="38"/>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301756">
      <w:pPr>
        <w:pStyle w:val="Prrafodelista"/>
        <w:numPr>
          <w:ilvl w:val="0"/>
          <w:numId w:val="8"/>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w:t>
      </w:r>
      <w:r w:rsidRPr="00813CF1">
        <w:rPr>
          <w:rFonts w:cs="Arial"/>
        </w:rPr>
        <w:lastRenderedPageBreak/>
        <w:t>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9C5765">
      <w:pPr>
        <w:pStyle w:val="Prrafodelista"/>
        <w:numPr>
          <w:ilvl w:val="0"/>
          <w:numId w:val="8"/>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9" w:name="_Toc205180147"/>
      <w:r w:rsidRPr="00813CF1">
        <w:t>Descalificación de la</w:t>
      </w:r>
      <w:r w:rsidR="008C282E" w:rsidRPr="00813CF1">
        <w:t>(s)</w:t>
      </w:r>
      <w:r w:rsidRPr="00813CF1">
        <w:t xml:space="preserve"> partida</w:t>
      </w:r>
      <w:r w:rsidR="008C282E" w:rsidRPr="00813CF1">
        <w:t>(s)</w:t>
      </w:r>
      <w:r w:rsidR="00195613" w:rsidRPr="00813CF1">
        <w:t>.</w:t>
      </w:r>
      <w:bookmarkEnd w:id="39"/>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301756">
      <w:pPr>
        <w:pStyle w:val="Prrafodelista"/>
        <w:numPr>
          <w:ilvl w:val="0"/>
          <w:numId w:val="9"/>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301756">
      <w:pPr>
        <w:pStyle w:val="Prrafodelista"/>
        <w:numPr>
          <w:ilvl w:val="0"/>
          <w:numId w:val="9"/>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8"/>
      <w:r w:rsidRPr="00813CF1">
        <w:t>Suspensión temporal de los procedimientos.</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49"/>
      <w:r w:rsidRPr="00813CF1">
        <w:t>Cancelación total o parcial de la licitación.</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w:t>
      </w:r>
      <w:r w:rsidRPr="00813CF1">
        <w:lastRenderedPageBreak/>
        <w:t xml:space="preserve">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2" w:name="_Toc205180150"/>
      <w:r w:rsidRPr="00813CF1">
        <w:t>Declarar desierta la licitación o partida.</w:t>
      </w:r>
      <w:bookmarkEnd w:id="42"/>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301756">
      <w:pPr>
        <w:pStyle w:val="Prrafodelista"/>
        <w:numPr>
          <w:ilvl w:val="0"/>
          <w:numId w:val="10"/>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301756">
      <w:pPr>
        <w:pStyle w:val="Prrafodelista"/>
        <w:numPr>
          <w:ilvl w:val="0"/>
          <w:numId w:val="10"/>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3" w:name="_Toc205180151"/>
      <w:r w:rsidRPr="00813CF1">
        <w:t>Rescisión del contrato.</w:t>
      </w:r>
      <w:bookmarkEnd w:id="43"/>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pPr>
      <w:r w:rsidRPr="00813CF1">
        <w:rPr>
          <w:rFonts w:cs="Arial"/>
        </w:rPr>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4" w:name="_Toc205180152"/>
      <w:r w:rsidRPr="00813CF1">
        <w:t>Inconformidades, controversias, sanciones y prórrogas</w:t>
      </w:r>
      <w:r w:rsidR="00195613" w:rsidRPr="00813CF1">
        <w:t>.</w:t>
      </w:r>
      <w:bookmarkEnd w:id="44"/>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5" w:name="_Toc205180153"/>
      <w:r w:rsidRPr="00813CF1">
        <w:t>Inconformidades.</w:t>
      </w:r>
      <w:bookmarkEnd w:id="45"/>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6" w:name="_Toc205180154"/>
      <w:r w:rsidRPr="00813CF1">
        <w:t>Controversias.</w:t>
      </w:r>
      <w:bookmarkEnd w:id="46"/>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7" w:name="_Toc205180155"/>
      <w:r w:rsidRPr="00813CF1">
        <w:t>Sanciones.</w:t>
      </w:r>
      <w:bookmarkEnd w:id="47"/>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6"/>
      <w:r w:rsidRPr="00813CF1">
        <w:lastRenderedPageBreak/>
        <w:t>Sanciones relativas al incumplimiento del contrato.</w:t>
      </w:r>
      <w:bookmarkEnd w:id="48"/>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9" w:name="_Toc205180157"/>
      <w:r w:rsidRPr="00813CF1">
        <w:t>Pena convencional por atraso en el cum</w:t>
      </w:r>
      <w:r w:rsidR="003277A4" w:rsidRPr="00813CF1">
        <w:t>plimiento para la entrega de los bienes</w:t>
      </w:r>
      <w:r w:rsidRPr="00813CF1">
        <w:t>.</w:t>
      </w:r>
      <w:bookmarkEnd w:id="49"/>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 xml:space="preserve">Cuando el Proveedor o Prestador que no cumpla con la entrega del bien o la prestación del servicio contratado en los tiempos establecidos en el punto 1.2 o en el Anexo 1. </w:t>
      </w:r>
      <w:proofErr w:type="gramStart"/>
      <w:r w:rsidRPr="00813CF1">
        <w:t>de</w:t>
      </w:r>
      <w:proofErr w:type="gramEnd"/>
      <w:r w:rsidRPr="00813CF1">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0E7946">
      <w:pPr>
        <w:numPr>
          <w:ilvl w:val="0"/>
          <w:numId w:val="29"/>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50" w:name="_Toc205180158"/>
      <w:r w:rsidRPr="00813CF1">
        <w:t>Aclaración relativa al hecho de que no se negociará ninguna de las condiciones que ofrezcan los licitantes.</w:t>
      </w:r>
      <w:bookmarkEnd w:id="50"/>
    </w:p>
    <w:p w:rsidR="000E7946" w:rsidRPr="00813CF1" w:rsidRDefault="00885B6D" w:rsidP="000E7946">
      <w:pPr>
        <w:autoSpaceDE w:val="0"/>
        <w:autoSpaceDN w:val="0"/>
        <w:adjustRightInd w:val="0"/>
        <w:spacing w:after="0" w:line="240" w:lineRule="auto"/>
      </w:pPr>
      <w:bookmarkStart w:id="51"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lastRenderedPageBreak/>
        <w:t>Impedimentos para participación en la licitación.</w:t>
      </w:r>
      <w:bookmarkEnd w:id="51"/>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2" w:name="_Toc205180160"/>
      <w:r w:rsidRPr="00813CF1">
        <w:t>Situaciones no previstas en las bases.</w:t>
      </w:r>
      <w:bookmarkEnd w:id="52"/>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3" w:name="_Toc205180161"/>
      <w:r w:rsidRPr="00813CF1">
        <w:rPr>
          <w:szCs w:val="32"/>
        </w:rPr>
        <w:t>Instrucciones.</w:t>
      </w:r>
      <w:bookmarkEnd w:id="53"/>
    </w:p>
    <w:p w:rsidR="00195613" w:rsidRPr="00813CF1" w:rsidRDefault="00195613" w:rsidP="00F440B2">
      <w:pPr>
        <w:pStyle w:val="Ttulo2"/>
        <w:ind w:left="426"/>
      </w:pPr>
      <w:bookmarkStart w:id="54" w:name="_Toc205180162"/>
      <w:r w:rsidRPr="00813CF1">
        <w:t>Instrucciones generales.</w:t>
      </w:r>
      <w:bookmarkEnd w:id="54"/>
    </w:p>
    <w:p w:rsidR="00195613" w:rsidRPr="00813CF1" w:rsidRDefault="004C6063" w:rsidP="00301756">
      <w:pPr>
        <w:pStyle w:val="Prrafodelista"/>
        <w:numPr>
          <w:ilvl w:val="0"/>
          <w:numId w:val="13"/>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0E7946">
      <w:pPr>
        <w:pStyle w:val="Prrafodelista"/>
        <w:numPr>
          <w:ilvl w:val="0"/>
          <w:numId w:val="13"/>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5" w:name="_Toc205180163"/>
      <w:r w:rsidRPr="00813CF1">
        <w:t>Instrucciones para elaborar las proposiciones técnicas y económicas.</w:t>
      </w:r>
      <w:bookmarkEnd w:id="55"/>
    </w:p>
    <w:p w:rsidR="00195613" w:rsidRPr="00813CF1" w:rsidRDefault="00195613" w:rsidP="00195613">
      <w:pPr>
        <w:autoSpaceDE w:val="0"/>
        <w:autoSpaceDN w:val="0"/>
        <w:adjustRightInd w:val="0"/>
        <w:spacing w:after="0" w:line="240" w:lineRule="auto"/>
      </w:pPr>
      <w:r w:rsidRPr="00813CF1">
        <w:t>Las proposiciones técnicas y económicas deberán entregarse en original en un sobre cerrado de manera inviolable durante el Acto de Presentación y Apertura de Proposiciones.</w:t>
      </w:r>
    </w:p>
    <w:p w:rsidR="00D91CF9" w:rsidRPr="00813CF1" w:rsidRDefault="00D91CF9" w:rsidP="00195613">
      <w:pPr>
        <w:autoSpaceDE w:val="0"/>
        <w:autoSpaceDN w:val="0"/>
        <w:adjustRightInd w:val="0"/>
        <w:spacing w:after="0" w:line="240" w:lineRule="auto"/>
      </w:pPr>
    </w:p>
    <w:p w:rsidR="00195613" w:rsidRPr="00813CF1" w:rsidRDefault="00195613" w:rsidP="004C6063">
      <w:pPr>
        <w:pStyle w:val="Ttulo3"/>
      </w:pPr>
      <w:bookmarkStart w:id="56" w:name="_Toc205180164"/>
      <w:r w:rsidRPr="00813CF1">
        <w:t>Elaboración de las propuestas técnicas.</w:t>
      </w:r>
      <w:bookmarkEnd w:id="56"/>
    </w:p>
    <w:p w:rsidR="00D659E3" w:rsidRPr="0020123C" w:rsidRDefault="00D659E3" w:rsidP="00D659E3">
      <w:pPr>
        <w:autoSpaceDE w:val="0"/>
        <w:autoSpaceDN w:val="0"/>
        <w:adjustRightInd w:val="0"/>
        <w:spacing w:after="0" w:line="240" w:lineRule="auto"/>
      </w:pPr>
      <w:r w:rsidRPr="0020123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D659E3" w:rsidRPr="0020123C" w:rsidRDefault="00D659E3" w:rsidP="00D659E3">
      <w:pPr>
        <w:autoSpaceDE w:val="0"/>
        <w:autoSpaceDN w:val="0"/>
        <w:adjustRightInd w:val="0"/>
        <w:spacing w:after="0" w:line="240" w:lineRule="auto"/>
      </w:pPr>
    </w:p>
    <w:p w:rsidR="00D659E3" w:rsidRPr="0020123C" w:rsidRDefault="00D659E3" w:rsidP="00D659E3">
      <w:pPr>
        <w:autoSpaceDE w:val="0"/>
        <w:autoSpaceDN w:val="0"/>
        <w:adjustRightInd w:val="0"/>
        <w:spacing w:after="0" w:line="240" w:lineRule="auto"/>
      </w:pPr>
      <w:r w:rsidRPr="0020123C">
        <w:t>Las proposiciones técnicas deberán ser firmadas autógrafamente por el representante legal de la empresa en todas las hojas del documento que las contenga.</w:t>
      </w:r>
    </w:p>
    <w:p w:rsidR="00D659E3" w:rsidRPr="0020123C" w:rsidRDefault="00D659E3" w:rsidP="00D659E3">
      <w:pPr>
        <w:autoSpaceDE w:val="0"/>
        <w:autoSpaceDN w:val="0"/>
        <w:adjustRightInd w:val="0"/>
        <w:spacing w:after="0" w:line="240" w:lineRule="auto"/>
      </w:pPr>
    </w:p>
    <w:p w:rsidR="00437D21" w:rsidRPr="007420C6" w:rsidRDefault="00437D21" w:rsidP="00437D21">
      <w:pPr>
        <w:autoSpaceDE w:val="0"/>
        <w:autoSpaceDN w:val="0"/>
        <w:adjustRightInd w:val="0"/>
        <w:spacing w:after="0" w:line="240" w:lineRule="auto"/>
      </w:pPr>
      <w:r w:rsidRPr="007420C6">
        <w:t>Las proposiciones técnicas deberán contener la siguiente documentación:</w:t>
      </w:r>
    </w:p>
    <w:p w:rsidR="00437D21" w:rsidRPr="007420C6" w:rsidRDefault="00437D21" w:rsidP="00437D21">
      <w:pPr>
        <w:autoSpaceDE w:val="0"/>
        <w:autoSpaceDN w:val="0"/>
        <w:adjustRightInd w:val="0"/>
        <w:spacing w:after="0" w:line="240" w:lineRule="auto"/>
      </w:pPr>
    </w:p>
    <w:p w:rsidR="00437D21" w:rsidRPr="007420C6" w:rsidRDefault="00437D21" w:rsidP="00437D21">
      <w:pPr>
        <w:pStyle w:val="Prrafodelista"/>
        <w:autoSpaceDE w:val="0"/>
        <w:autoSpaceDN w:val="0"/>
        <w:adjustRightInd w:val="0"/>
        <w:spacing w:after="0" w:line="240" w:lineRule="auto"/>
        <w:ind w:left="360"/>
      </w:pPr>
      <w:r w:rsidRPr="007420C6">
        <w:lastRenderedPageBreak/>
        <w:t>A)</w:t>
      </w:r>
      <w:r w:rsidRPr="007420C6">
        <w:tab/>
        <w:t>Carta Ficha técnica donde el Licitante precise de manera detallada los siguientes conceptos, para ser analizados por el personal designado por “EL CINVESTAV” y que cuente con elementos suficientes para emitir el fallo:</w:t>
      </w:r>
    </w:p>
    <w:p w:rsidR="00437D21" w:rsidRPr="007420C6" w:rsidRDefault="00437D21" w:rsidP="00437D21">
      <w:pPr>
        <w:pStyle w:val="Prrafodelista"/>
        <w:autoSpaceDE w:val="0"/>
        <w:autoSpaceDN w:val="0"/>
        <w:adjustRightInd w:val="0"/>
        <w:spacing w:after="0" w:line="240" w:lineRule="auto"/>
        <w:ind w:left="360"/>
      </w:pPr>
    </w:p>
    <w:p w:rsidR="00437D21" w:rsidRPr="007420C6" w:rsidRDefault="00437D21" w:rsidP="00437D21">
      <w:pPr>
        <w:pStyle w:val="Prrafodelista"/>
        <w:autoSpaceDE w:val="0"/>
        <w:autoSpaceDN w:val="0"/>
        <w:adjustRightInd w:val="0"/>
        <w:spacing w:after="0" w:line="240" w:lineRule="auto"/>
        <w:ind w:left="1440"/>
        <w:rPr>
          <w:rFonts w:cs="Arial"/>
        </w:rPr>
      </w:pPr>
      <w:r w:rsidRPr="007420C6">
        <w:rPr>
          <w:rFonts w:cs="Arial"/>
        </w:rPr>
        <w:t></w:t>
      </w:r>
      <w:r w:rsidRPr="007420C6">
        <w:rPr>
          <w:rFonts w:cs="Arial"/>
        </w:rPr>
        <w:tab/>
        <w:t>Redactar en forma detallada SOLAMENTE las especificaciones técnicas y características de los bienes que cotice; únicamente mencionar el bien ofertado.</w:t>
      </w:r>
    </w:p>
    <w:p w:rsidR="00437D21" w:rsidRPr="007420C6" w:rsidRDefault="00437D21" w:rsidP="00437D21">
      <w:pPr>
        <w:pStyle w:val="Prrafodelista"/>
        <w:autoSpaceDE w:val="0"/>
        <w:autoSpaceDN w:val="0"/>
        <w:adjustRightInd w:val="0"/>
        <w:spacing w:after="0" w:line="240" w:lineRule="auto"/>
        <w:ind w:left="0"/>
      </w:pPr>
    </w:p>
    <w:p w:rsidR="00437D21" w:rsidRPr="007420C6" w:rsidRDefault="00437D21" w:rsidP="00437D21">
      <w:pPr>
        <w:pStyle w:val="Prrafodelista"/>
        <w:autoSpaceDE w:val="0"/>
        <w:autoSpaceDN w:val="0"/>
        <w:adjustRightInd w:val="0"/>
        <w:spacing w:after="0" w:line="240" w:lineRule="auto"/>
        <w:ind w:left="1440"/>
        <w:rPr>
          <w:rFonts w:cs="Arial"/>
        </w:rPr>
      </w:pPr>
      <w:r w:rsidRPr="007420C6">
        <w:rPr>
          <w:rFonts w:cs="Arial"/>
        </w:rPr>
        <w:t></w:t>
      </w:r>
      <w:r w:rsidRPr="007420C6">
        <w:rPr>
          <w:rFonts w:cs="Arial"/>
        </w:rPr>
        <w:tab/>
        <w:t>Precisar el período de garantía de los bienes, conforme a lo solicitado en el punto 1.6 de estas bases</w:t>
      </w:r>
    </w:p>
    <w:p w:rsidR="00437D21" w:rsidRPr="007420C6" w:rsidRDefault="00437D21" w:rsidP="00437D21">
      <w:pPr>
        <w:pStyle w:val="Prrafodelista"/>
        <w:autoSpaceDE w:val="0"/>
        <w:autoSpaceDN w:val="0"/>
        <w:adjustRightInd w:val="0"/>
        <w:spacing w:after="0" w:line="240" w:lineRule="auto"/>
        <w:ind w:left="1440"/>
      </w:pPr>
    </w:p>
    <w:p w:rsidR="00437D21" w:rsidRPr="007420C6" w:rsidRDefault="00437D21" w:rsidP="00437D21">
      <w:pPr>
        <w:pStyle w:val="Prrafodelista"/>
        <w:autoSpaceDE w:val="0"/>
        <w:autoSpaceDN w:val="0"/>
        <w:adjustRightInd w:val="0"/>
        <w:spacing w:after="0" w:line="240" w:lineRule="auto"/>
        <w:ind w:left="1440"/>
        <w:rPr>
          <w:rFonts w:cs="Arial"/>
        </w:rPr>
      </w:pPr>
      <w:r w:rsidRPr="007420C6">
        <w:rPr>
          <w:rFonts w:cs="Arial"/>
        </w:rPr>
        <w:t></w:t>
      </w:r>
      <w:r w:rsidRPr="007420C6">
        <w:rPr>
          <w:rFonts w:cs="Arial"/>
        </w:rPr>
        <w:tab/>
        <w:t>Tiempo de entrega de los bienes de conformidad con el Anexo No. 1 de estas bases de licitación.</w:t>
      </w:r>
    </w:p>
    <w:p w:rsidR="00437D21" w:rsidRPr="007420C6" w:rsidRDefault="00437D21" w:rsidP="00437D21">
      <w:pPr>
        <w:pStyle w:val="Prrafodelista"/>
        <w:autoSpaceDE w:val="0"/>
        <w:autoSpaceDN w:val="0"/>
        <w:adjustRightInd w:val="0"/>
        <w:spacing w:after="0" w:line="240" w:lineRule="auto"/>
        <w:ind w:left="1440"/>
      </w:pPr>
    </w:p>
    <w:p w:rsidR="00437D21" w:rsidRPr="007420C6" w:rsidRDefault="00437D21" w:rsidP="00437D21">
      <w:pPr>
        <w:pStyle w:val="Prrafodelista"/>
        <w:autoSpaceDE w:val="0"/>
        <w:autoSpaceDN w:val="0"/>
        <w:adjustRightInd w:val="0"/>
        <w:spacing w:after="0" w:line="240" w:lineRule="auto"/>
        <w:ind w:left="1440"/>
        <w:rPr>
          <w:rFonts w:cs="Arial"/>
        </w:rPr>
      </w:pPr>
      <w:r w:rsidRPr="007420C6">
        <w:rPr>
          <w:rFonts w:cs="Arial"/>
        </w:rPr>
        <w:t></w:t>
      </w:r>
      <w:r w:rsidRPr="007420C6">
        <w:rPr>
          <w:rFonts w:cs="Arial"/>
        </w:rPr>
        <w:tab/>
        <w:t>Garantizar que los bienes ofertados serán entregados en el CINVESTAV en los lugares descritos en el Anexo 1.</w:t>
      </w:r>
    </w:p>
    <w:p w:rsidR="00437D21" w:rsidRPr="007420C6" w:rsidRDefault="00437D21" w:rsidP="00437D21">
      <w:pPr>
        <w:pStyle w:val="Prrafodelista"/>
        <w:autoSpaceDE w:val="0"/>
        <w:autoSpaceDN w:val="0"/>
        <w:adjustRightInd w:val="0"/>
        <w:spacing w:after="0" w:line="240" w:lineRule="auto"/>
        <w:ind w:left="360"/>
      </w:pPr>
    </w:p>
    <w:p w:rsidR="00437D21" w:rsidRPr="007420C6" w:rsidRDefault="00437D21" w:rsidP="00437D21">
      <w:pPr>
        <w:pStyle w:val="Prrafodelista"/>
        <w:autoSpaceDE w:val="0"/>
        <w:autoSpaceDN w:val="0"/>
        <w:adjustRightInd w:val="0"/>
        <w:spacing w:after="0" w:line="240" w:lineRule="auto"/>
        <w:ind w:left="360"/>
      </w:pPr>
      <w:r w:rsidRPr="007420C6">
        <w:t>B)</w:t>
      </w:r>
      <w:r w:rsidRPr="007420C6">
        <w:tab/>
        <w:t>Carta en papel membretado, en la cual se compromete a apegarse a cada uno de los requisitos enunciados en los numerales del punto 1 de las bases de esta licitación.</w:t>
      </w:r>
    </w:p>
    <w:p w:rsidR="00437D21" w:rsidRPr="007420C6" w:rsidRDefault="00437D21" w:rsidP="00437D21">
      <w:pPr>
        <w:pStyle w:val="Prrafodelista"/>
        <w:autoSpaceDE w:val="0"/>
        <w:autoSpaceDN w:val="0"/>
        <w:adjustRightInd w:val="0"/>
        <w:spacing w:after="0" w:line="240" w:lineRule="auto"/>
        <w:ind w:left="360"/>
      </w:pPr>
    </w:p>
    <w:p w:rsidR="00437D21" w:rsidRPr="007420C6" w:rsidRDefault="00437D21" w:rsidP="00437D21">
      <w:pPr>
        <w:pStyle w:val="Prrafodelista"/>
        <w:autoSpaceDE w:val="0"/>
        <w:autoSpaceDN w:val="0"/>
        <w:adjustRightInd w:val="0"/>
        <w:spacing w:after="0" w:line="240" w:lineRule="auto"/>
        <w:ind w:left="360"/>
      </w:pPr>
      <w:r w:rsidRPr="007420C6">
        <w:t>C)</w:t>
      </w:r>
      <w:r w:rsidRPr="007420C6">
        <w:tab/>
        <w:t>Carta en la cual manifieste que la empresa participante cuenta con instalaciones suficientes para la entrega de los bienes objeto de esta licitación.</w:t>
      </w:r>
    </w:p>
    <w:p w:rsidR="00437D21" w:rsidRPr="007420C6" w:rsidRDefault="00437D21" w:rsidP="00437D21">
      <w:pPr>
        <w:pStyle w:val="Prrafodelista"/>
        <w:autoSpaceDE w:val="0"/>
        <w:autoSpaceDN w:val="0"/>
        <w:adjustRightInd w:val="0"/>
        <w:spacing w:after="0" w:line="240" w:lineRule="auto"/>
        <w:ind w:left="360"/>
      </w:pPr>
    </w:p>
    <w:p w:rsidR="00437D21" w:rsidRPr="007420C6" w:rsidRDefault="00437D21" w:rsidP="00437D21">
      <w:pPr>
        <w:pStyle w:val="Prrafodelista"/>
        <w:autoSpaceDE w:val="0"/>
        <w:autoSpaceDN w:val="0"/>
        <w:adjustRightInd w:val="0"/>
        <w:spacing w:after="0" w:line="240" w:lineRule="auto"/>
        <w:ind w:left="360"/>
      </w:pPr>
      <w:r w:rsidRPr="007420C6">
        <w:t>D)</w:t>
      </w:r>
      <w:r w:rsidRPr="007420C6">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7420C6">
          <w:t>la Secretaria</w:t>
        </w:r>
      </w:smartTag>
      <w:r w:rsidRPr="007420C6">
        <w:t xml:space="preserve"> de Economía.</w:t>
      </w:r>
    </w:p>
    <w:p w:rsidR="00437D21" w:rsidRPr="007420C6" w:rsidRDefault="00437D21" w:rsidP="00437D21">
      <w:pPr>
        <w:pStyle w:val="Prrafodelista"/>
        <w:autoSpaceDE w:val="0"/>
        <w:autoSpaceDN w:val="0"/>
        <w:adjustRightInd w:val="0"/>
        <w:spacing w:after="0" w:line="240" w:lineRule="auto"/>
        <w:ind w:left="360"/>
      </w:pPr>
    </w:p>
    <w:p w:rsidR="00437D21" w:rsidRPr="007420C6" w:rsidRDefault="00437D21" w:rsidP="00437D21">
      <w:pPr>
        <w:pStyle w:val="Prrafodelista"/>
        <w:autoSpaceDE w:val="0"/>
        <w:autoSpaceDN w:val="0"/>
        <w:adjustRightInd w:val="0"/>
        <w:spacing w:after="0" w:line="240" w:lineRule="auto"/>
        <w:ind w:left="360"/>
      </w:pPr>
      <w:r w:rsidRPr="007420C6">
        <w:t>F)</w:t>
      </w:r>
      <w:r w:rsidRPr="007420C6">
        <w:tab/>
        <w:t xml:space="preserve">Las cartas mencionadas en los incisos anteriores deberán de ser firmadas por el representante legal de la empresa licitante. </w:t>
      </w:r>
    </w:p>
    <w:p w:rsidR="00437D21" w:rsidRPr="007420C6" w:rsidRDefault="00437D21" w:rsidP="00437D21">
      <w:pPr>
        <w:pStyle w:val="Prrafodelista"/>
        <w:autoSpaceDE w:val="0"/>
        <w:autoSpaceDN w:val="0"/>
        <w:adjustRightInd w:val="0"/>
        <w:spacing w:after="0" w:line="240" w:lineRule="auto"/>
        <w:ind w:left="360"/>
      </w:pPr>
    </w:p>
    <w:p w:rsidR="00830DAF" w:rsidRPr="00D43866" w:rsidRDefault="00437D21" w:rsidP="00437D21">
      <w:pPr>
        <w:pStyle w:val="Prrafodelista"/>
        <w:autoSpaceDE w:val="0"/>
        <w:autoSpaceDN w:val="0"/>
        <w:adjustRightInd w:val="0"/>
        <w:spacing w:after="0" w:line="240" w:lineRule="auto"/>
        <w:ind w:left="360"/>
      </w:pPr>
      <w:r w:rsidRPr="007420C6">
        <w:t>G)</w:t>
      </w:r>
      <w:r w:rsidRPr="007420C6">
        <w:tab/>
        <w:t xml:space="preserve">Para los efectos de lo dispuesto en los artículos 14 de </w:t>
      </w:r>
      <w:smartTag w:uri="urn:schemas-microsoft-com:office:smarttags" w:element="PersonName">
        <w:smartTagPr>
          <w:attr w:name="ProductID" w:val="la Ley"/>
        </w:smartTagPr>
        <w:r w:rsidRPr="007420C6">
          <w:t>la Ley</w:t>
        </w:r>
      </w:smartTag>
      <w:r w:rsidRPr="007420C6">
        <w:t xml:space="preserve"> y 11-A del Reglamento de </w:t>
      </w:r>
      <w:smartTag w:uri="urn:schemas-microsoft-com:office:smarttags" w:element="PersonName">
        <w:smartTagPr>
          <w:attr w:name="ProductID" w:val="la Ley"/>
        </w:smartTagPr>
        <w:r w:rsidRPr="007420C6">
          <w:t>la Ley</w:t>
        </w:r>
      </w:smartTag>
      <w:r w:rsidRPr="007420C6">
        <w:t xml:space="preserve">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r w:rsidR="00830DAF" w:rsidRPr="00D43866">
        <w:t>.</w:t>
      </w:r>
    </w:p>
    <w:p w:rsidR="00830DAF" w:rsidRPr="00D43866" w:rsidRDefault="00830DAF" w:rsidP="00830DAF">
      <w:pPr>
        <w:pStyle w:val="Prrafodelista"/>
        <w:autoSpaceDE w:val="0"/>
        <w:autoSpaceDN w:val="0"/>
        <w:adjustRightInd w:val="0"/>
        <w:spacing w:after="0" w:line="240" w:lineRule="auto"/>
        <w:ind w:left="0"/>
      </w:pPr>
    </w:p>
    <w:p w:rsidR="00830DAF" w:rsidRPr="00D43866" w:rsidRDefault="00830DAF" w:rsidP="00830DAF">
      <w:pPr>
        <w:pStyle w:val="Prrafodelista"/>
        <w:autoSpaceDE w:val="0"/>
        <w:autoSpaceDN w:val="0"/>
        <w:adjustRightInd w:val="0"/>
        <w:spacing w:after="0" w:line="240" w:lineRule="auto"/>
        <w:ind w:left="0"/>
      </w:pPr>
      <w:r w:rsidRPr="00D43866">
        <w:t>Y demás documentación que considere conveniente de ser evaluada, no obstante que se debe de cumplir con los requisitos mínimos establecidos en estas bases.</w:t>
      </w:r>
    </w:p>
    <w:p w:rsidR="00830DAF" w:rsidRPr="00D43866" w:rsidRDefault="00830DAF" w:rsidP="00830DAF">
      <w:pPr>
        <w:autoSpaceDE w:val="0"/>
        <w:autoSpaceDN w:val="0"/>
        <w:adjustRightInd w:val="0"/>
        <w:spacing w:after="0" w:line="240" w:lineRule="auto"/>
      </w:pPr>
    </w:p>
    <w:p w:rsidR="00830DAF" w:rsidRPr="00D43866" w:rsidRDefault="00830DAF" w:rsidP="00830DAF">
      <w:pPr>
        <w:pStyle w:val="Prrafodelista"/>
        <w:autoSpaceDE w:val="0"/>
        <w:autoSpaceDN w:val="0"/>
        <w:adjustRightInd w:val="0"/>
        <w:spacing w:after="0" w:line="240" w:lineRule="auto"/>
        <w:ind w:left="0"/>
      </w:pPr>
      <w:r w:rsidRPr="00D43866">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7" w:name="_Toc205180165"/>
      <w:r w:rsidRPr="00813CF1">
        <w:lastRenderedPageBreak/>
        <w:t xml:space="preserve">Elaboración de las </w:t>
      </w:r>
      <w:r w:rsidR="004C6063" w:rsidRPr="00813CF1">
        <w:t>p</w:t>
      </w:r>
      <w:r w:rsidRPr="00813CF1">
        <w:t>roposiciones económicas.</w:t>
      </w:r>
      <w:bookmarkEnd w:id="57"/>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301756">
      <w:pPr>
        <w:pStyle w:val="Prrafodelista"/>
        <w:numPr>
          <w:ilvl w:val="0"/>
          <w:numId w:val="14"/>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301756">
      <w:pPr>
        <w:pStyle w:val="Prrafodelista"/>
        <w:numPr>
          <w:ilvl w:val="0"/>
          <w:numId w:val="14"/>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lastRenderedPageBreak/>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8" w:name="_Toc205180166"/>
      <w:r w:rsidRPr="00813CF1">
        <w:t>Elaboración de la hoja resumen de propuestas.</w:t>
      </w:r>
      <w:bookmarkEnd w:id="58"/>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9" w:name="_Toc205180167"/>
      <w:r w:rsidRPr="00813CF1">
        <w:lastRenderedPageBreak/>
        <w:t>Instrucciones para elaborar las proposiciones que opten por medios electrónicos.</w:t>
      </w:r>
      <w:bookmarkEnd w:id="59"/>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437D21" w:rsidRPr="007420C6" w:rsidRDefault="00437D21"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 xml:space="preserve">LA </w:t>
        </w:r>
        <w:r w:rsidRPr="00813CF1">
          <w:rPr>
            <w:rFonts w:eastAsia="Times New Roman"/>
            <w:b/>
            <w:bCs/>
            <w:color w:val="365F91"/>
          </w:rPr>
          <w:lastRenderedPageBreak/>
          <w:t>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813CF1" w:rsidRDefault="00E6206C" w:rsidP="00E6206C">
      <w:pPr>
        <w:pStyle w:val="Prrafodelista"/>
        <w:ind w:left="0"/>
        <w:jc w:val="center"/>
        <w:rPr>
          <w:rFonts w:eastAsia="Times New Roman"/>
          <w:b/>
          <w:bCs/>
          <w:color w:val="365F91"/>
          <w:sz w:val="32"/>
          <w:szCs w:val="28"/>
        </w:rPr>
      </w:pPr>
      <w:bookmarkStart w:id="60" w:name="RANGE!A1:M33"/>
      <w:bookmarkEnd w:id="60"/>
      <w:r w:rsidRPr="00813CF1">
        <w:rPr>
          <w:rFonts w:eastAsia="Times New Roman"/>
          <w:b/>
          <w:bCs/>
          <w:color w:val="365F91"/>
          <w:sz w:val="32"/>
          <w:szCs w:val="28"/>
        </w:rPr>
        <w:lastRenderedPageBreak/>
        <w:t>Anexo 1</w:t>
      </w:r>
    </w:p>
    <w:p w:rsidR="00FE6A0D" w:rsidRPr="00BA0E99" w:rsidRDefault="00FE6A0D" w:rsidP="00FE6A0D">
      <w:pPr>
        <w:spacing w:after="0" w:line="240" w:lineRule="auto"/>
        <w:jc w:val="center"/>
        <w:rPr>
          <w:rFonts w:cs="Arial"/>
          <w:b/>
          <w:sz w:val="28"/>
          <w:szCs w:val="28"/>
        </w:rPr>
      </w:pPr>
      <w:r w:rsidRPr="00BA0E99">
        <w:rPr>
          <w:rFonts w:cs="Arial"/>
          <w:b/>
          <w:sz w:val="28"/>
          <w:szCs w:val="28"/>
        </w:rPr>
        <w:t>Bases Técnicas para la</w:t>
      </w:r>
      <w:r w:rsidR="008C5CFD" w:rsidRPr="008C5CFD">
        <w:t xml:space="preserve"> </w:t>
      </w:r>
      <w:r w:rsidR="00C04C5F">
        <w:rPr>
          <w:rFonts w:cs="Arial"/>
          <w:b/>
          <w:sz w:val="28"/>
          <w:szCs w:val="28"/>
        </w:rPr>
        <w:t>ADQUISICIÓN DE ELECTRODOMÉSTICOS</w:t>
      </w:r>
      <w:r w:rsidRPr="00BA0E99">
        <w:rPr>
          <w:rFonts w:cs="Arial"/>
          <w:b/>
          <w:sz w:val="28"/>
          <w:szCs w:val="28"/>
        </w:rPr>
        <w:t xml:space="preserve"> </w:t>
      </w:r>
    </w:p>
    <w:p w:rsidR="00F069C1" w:rsidRDefault="00F069C1" w:rsidP="00F069C1">
      <w:pPr>
        <w:spacing w:after="0" w:line="240" w:lineRule="auto"/>
        <w:jc w:val="center"/>
        <w:rPr>
          <w:rFonts w:cs="Arial"/>
          <w:b/>
        </w:rPr>
      </w:pPr>
    </w:p>
    <w:p w:rsidR="00F069C1" w:rsidRDefault="00F069C1" w:rsidP="00F069C1">
      <w:pPr>
        <w:spacing w:after="0" w:line="240" w:lineRule="auto"/>
        <w:jc w:val="center"/>
        <w:rPr>
          <w:rFonts w:cs="Arial"/>
          <w:b/>
          <w:highlight w:val="green"/>
        </w:rPr>
      </w:pPr>
    </w:p>
    <w:tbl>
      <w:tblPr>
        <w:tblW w:w="9580" w:type="dxa"/>
        <w:tblInd w:w="55" w:type="dxa"/>
        <w:tblCellMar>
          <w:left w:w="70" w:type="dxa"/>
          <w:right w:w="70" w:type="dxa"/>
        </w:tblCellMar>
        <w:tblLook w:val="04A0" w:firstRow="1" w:lastRow="0" w:firstColumn="1" w:lastColumn="0" w:noHBand="0" w:noVBand="1"/>
      </w:tblPr>
      <w:tblGrid>
        <w:gridCol w:w="1029"/>
        <w:gridCol w:w="6620"/>
        <w:gridCol w:w="1080"/>
        <w:gridCol w:w="1000"/>
      </w:tblGrid>
      <w:tr w:rsidR="00C1609B" w:rsidRPr="00C1609B" w:rsidTr="00C1609B">
        <w:trPr>
          <w:trHeight w:val="73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1609B" w:rsidRPr="00C1609B" w:rsidRDefault="00C1609B" w:rsidP="00C1609B">
            <w:pPr>
              <w:spacing w:after="0" w:line="240" w:lineRule="auto"/>
              <w:jc w:val="center"/>
              <w:rPr>
                <w:rFonts w:eastAsia="Times New Roman" w:cs="Arial"/>
                <w:b/>
                <w:bCs/>
                <w:sz w:val="20"/>
                <w:szCs w:val="20"/>
                <w:lang w:eastAsia="es-MX"/>
              </w:rPr>
            </w:pPr>
            <w:r w:rsidRPr="00C1609B">
              <w:rPr>
                <w:rFonts w:eastAsia="Times New Roman" w:cs="Arial"/>
                <w:b/>
                <w:bCs/>
                <w:sz w:val="20"/>
                <w:szCs w:val="20"/>
                <w:lang w:eastAsia="es-MX"/>
              </w:rPr>
              <w:t>PARTIDA</w:t>
            </w:r>
          </w:p>
        </w:tc>
        <w:tc>
          <w:tcPr>
            <w:tcW w:w="6620" w:type="dxa"/>
            <w:tcBorders>
              <w:top w:val="single" w:sz="8" w:space="0" w:color="auto"/>
              <w:left w:val="nil"/>
              <w:bottom w:val="single" w:sz="8" w:space="0" w:color="auto"/>
              <w:right w:val="nil"/>
            </w:tcBorders>
            <w:shd w:val="clear" w:color="auto" w:fill="auto"/>
            <w:vAlign w:val="bottom"/>
            <w:hideMark/>
          </w:tcPr>
          <w:p w:rsidR="00C1609B" w:rsidRPr="00C1609B" w:rsidRDefault="00C1609B" w:rsidP="00C1609B">
            <w:pPr>
              <w:spacing w:after="0" w:line="240" w:lineRule="auto"/>
              <w:jc w:val="center"/>
              <w:rPr>
                <w:rFonts w:eastAsia="Times New Roman" w:cs="Arial"/>
                <w:b/>
                <w:bCs/>
                <w:sz w:val="20"/>
                <w:szCs w:val="20"/>
                <w:lang w:eastAsia="es-MX"/>
              </w:rPr>
            </w:pPr>
            <w:r w:rsidRPr="00C1609B">
              <w:rPr>
                <w:rFonts w:eastAsia="Times New Roman" w:cs="Arial"/>
                <w:b/>
                <w:bCs/>
                <w:sz w:val="20"/>
                <w:szCs w:val="20"/>
                <w:lang w:eastAsia="es-MX"/>
              </w:rPr>
              <w:t>DESCRIPCIÓN</w:t>
            </w:r>
          </w:p>
        </w:tc>
        <w:tc>
          <w:tcPr>
            <w:tcW w:w="10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CANTIDAD</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UNIDAD</w:t>
            </w:r>
          </w:p>
        </w:tc>
      </w:tr>
      <w:tr w:rsidR="00C1609B" w:rsidRPr="00C1609B" w:rsidTr="00C1609B">
        <w:trPr>
          <w:trHeight w:val="270"/>
        </w:trPr>
        <w:tc>
          <w:tcPr>
            <w:tcW w:w="960" w:type="dxa"/>
            <w:tcBorders>
              <w:top w:val="nil"/>
              <w:left w:val="nil"/>
              <w:bottom w:val="nil"/>
              <w:right w:val="nil"/>
            </w:tcBorders>
            <w:shd w:val="clear" w:color="auto" w:fill="auto"/>
            <w:noWrap/>
            <w:vAlign w:val="bottom"/>
            <w:hideMark/>
          </w:tcPr>
          <w:p w:rsidR="00C1609B" w:rsidRPr="00C1609B" w:rsidRDefault="00C1609B" w:rsidP="00C1609B">
            <w:pPr>
              <w:spacing w:after="0" w:line="240" w:lineRule="auto"/>
              <w:jc w:val="left"/>
              <w:rPr>
                <w:rFonts w:eastAsia="Times New Roman" w:cs="Arial"/>
                <w:sz w:val="20"/>
                <w:szCs w:val="20"/>
                <w:lang w:eastAsia="es-MX"/>
              </w:rPr>
            </w:pPr>
            <w:r w:rsidRPr="00C1609B">
              <w:rPr>
                <w:rFonts w:eastAsia="Times New Roman" w:cs="Arial"/>
                <w:sz w:val="20"/>
                <w:szCs w:val="20"/>
                <w:lang w:eastAsia="es-MX"/>
              </w:rPr>
              <w:t> </w:t>
            </w:r>
          </w:p>
        </w:tc>
        <w:tc>
          <w:tcPr>
            <w:tcW w:w="6620" w:type="dxa"/>
            <w:tcBorders>
              <w:top w:val="nil"/>
              <w:left w:val="nil"/>
              <w:bottom w:val="nil"/>
              <w:right w:val="nil"/>
            </w:tcBorders>
            <w:shd w:val="clear" w:color="auto" w:fill="auto"/>
            <w:noWrap/>
            <w:vAlign w:val="bottom"/>
            <w:hideMark/>
          </w:tcPr>
          <w:p w:rsidR="00C1609B" w:rsidRPr="00C1609B" w:rsidRDefault="00C1609B" w:rsidP="00C1609B">
            <w:pPr>
              <w:spacing w:after="0" w:line="240" w:lineRule="auto"/>
              <w:jc w:val="left"/>
              <w:rPr>
                <w:rFonts w:eastAsia="Times New Roman" w:cs="Arial"/>
                <w:sz w:val="20"/>
                <w:szCs w:val="20"/>
                <w:lang w:eastAsia="es-MX"/>
              </w:rPr>
            </w:pPr>
            <w:r w:rsidRPr="00C1609B">
              <w:rPr>
                <w:rFonts w:eastAsia="Times New Roman" w:cs="Arial"/>
                <w:sz w:val="20"/>
                <w:szCs w:val="20"/>
                <w:lang w:eastAsia="es-MX"/>
              </w:rPr>
              <w:t> </w:t>
            </w:r>
          </w:p>
        </w:tc>
        <w:tc>
          <w:tcPr>
            <w:tcW w:w="1000" w:type="dxa"/>
            <w:tcBorders>
              <w:top w:val="nil"/>
              <w:left w:val="nil"/>
              <w:bottom w:val="nil"/>
              <w:right w:val="nil"/>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 </w:t>
            </w:r>
          </w:p>
        </w:tc>
        <w:tc>
          <w:tcPr>
            <w:tcW w:w="1000" w:type="dxa"/>
            <w:tcBorders>
              <w:top w:val="nil"/>
              <w:left w:val="nil"/>
              <w:bottom w:val="nil"/>
              <w:right w:val="nil"/>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 </w:t>
            </w:r>
          </w:p>
        </w:tc>
      </w:tr>
      <w:tr w:rsidR="00C1609B" w:rsidRPr="00C1609B" w:rsidTr="00C1609B">
        <w:trPr>
          <w:trHeight w:val="255"/>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i/>
                <w:iCs/>
                <w:sz w:val="18"/>
                <w:szCs w:val="18"/>
                <w:lang w:eastAsia="es-MX"/>
              </w:rPr>
            </w:pPr>
            <w:r w:rsidRPr="00C1609B">
              <w:rPr>
                <w:rFonts w:eastAsia="Times New Roman" w:cs="Arial"/>
                <w:i/>
                <w:iCs/>
                <w:sz w:val="18"/>
                <w:szCs w:val="18"/>
                <w:lang w:eastAsia="es-MX"/>
              </w:rPr>
              <w:t>1</w:t>
            </w:r>
          </w:p>
        </w:tc>
        <w:tc>
          <w:tcPr>
            <w:tcW w:w="66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i/>
                <w:iCs/>
                <w:sz w:val="18"/>
                <w:szCs w:val="18"/>
                <w:lang w:eastAsia="es-MX"/>
              </w:rPr>
            </w:pPr>
            <w:r w:rsidRPr="00C1609B">
              <w:rPr>
                <w:rFonts w:eastAsia="Times New Roman" w:cs="Arial"/>
                <w:i/>
                <w:iCs/>
                <w:sz w:val="18"/>
                <w:szCs w:val="18"/>
                <w:lang w:val="en-US" w:eastAsia="es-MX"/>
              </w:rPr>
              <w:t xml:space="preserve">SANDWICHERA BLACK AND DECKER MOD. </w:t>
            </w:r>
            <w:r w:rsidRPr="00C1609B">
              <w:rPr>
                <w:rFonts w:eastAsia="Times New Roman" w:cs="Arial"/>
                <w:i/>
                <w:iCs/>
                <w:sz w:val="18"/>
                <w:szCs w:val="18"/>
                <w:lang w:eastAsia="es-MX"/>
              </w:rPr>
              <w:t>G-605 o SIMILAR</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30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i/>
                <w:iCs/>
                <w:sz w:val="18"/>
                <w:szCs w:val="18"/>
                <w:lang w:eastAsia="es-MX"/>
              </w:rPr>
            </w:pPr>
            <w:r w:rsidRPr="00C1609B">
              <w:rPr>
                <w:rFonts w:eastAsia="Times New Roman" w:cs="Arial"/>
                <w:i/>
                <w:iCs/>
                <w:sz w:val="18"/>
                <w:szCs w:val="18"/>
                <w:lang w:eastAsia="es-MX"/>
              </w:rPr>
              <w:t>2</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i/>
                <w:iCs/>
                <w:sz w:val="18"/>
                <w:szCs w:val="18"/>
                <w:lang w:eastAsia="es-MX"/>
              </w:rPr>
            </w:pPr>
            <w:r w:rsidRPr="00C1609B">
              <w:rPr>
                <w:rFonts w:eastAsia="Times New Roman" w:cs="Arial"/>
                <w:i/>
                <w:iCs/>
                <w:sz w:val="18"/>
                <w:szCs w:val="18"/>
                <w:lang w:eastAsia="es-MX"/>
              </w:rPr>
              <w:t>CAFETERA OSTER MOD. 3302-13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i/>
                <w:iCs/>
                <w:sz w:val="18"/>
                <w:szCs w:val="18"/>
                <w:lang w:eastAsia="es-MX"/>
              </w:rPr>
            </w:pPr>
            <w:r w:rsidRPr="00C1609B">
              <w:rPr>
                <w:rFonts w:eastAsia="Times New Roman" w:cs="Arial"/>
                <w:i/>
                <w:iCs/>
                <w:sz w:val="18"/>
                <w:szCs w:val="18"/>
                <w:lang w:eastAsia="es-MX"/>
              </w:rPr>
              <w:t>3</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i/>
                <w:iCs/>
                <w:sz w:val="18"/>
                <w:szCs w:val="18"/>
                <w:lang w:eastAsia="es-MX"/>
              </w:rPr>
            </w:pPr>
            <w:r w:rsidRPr="00C1609B">
              <w:rPr>
                <w:rFonts w:eastAsia="Times New Roman" w:cs="Arial"/>
                <w:i/>
                <w:iCs/>
                <w:sz w:val="18"/>
                <w:szCs w:val="18"/>
                <w:lang w:eastAsia="es-MX"/>
              </w:rPr>
              <w:t>BATIDORA MANUAL RIVAL MOD MX-400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4</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LICUADORAS OSTER 10 VEL. MOD. 4108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5</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OLLA DE PRESION 8 LITROS MARCA MAN MODE. SPM-282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6</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SARTEN ELECTRICO BLACK &amp; DECKER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7</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PICADORA CON VASO LICUADOR MOULINEX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8</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VENTILADOR PISO 20" 3 VELOCIDADES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18</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9</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CALEFACTOR BIONOIR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12</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10</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HORNO ELECTRICO MARCA TAURUS MOD. TRITON JR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11</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PLANCHA DE VAPOR MARCA TAURUS MOD. MARCURY</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30</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12</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PROCESADOR DE ALIMENTOS MOULINEX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30</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13</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HORNO MICROONDAS DE 0.7 PIES MARCA LG MOD. MS-0740QM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18</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14</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EQUIPO MODULAR SONY MODELO CMT-EH15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15</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REPRODUCTOR DVD MARCA SONY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16</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EXTRACTOR DE JUGOS TURMIX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16</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17</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MP8 SONY  4GB PANTALLA LCD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16</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18</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ASPIRADORA SECOECONOMICA KOBLENZ MOD WD350K2M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13</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19</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CELULAR  SONY ERICSSON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20</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20</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AUTOESTEREO SONY  MOD. CXS-5016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21</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CAMARA DIGITAL 12 MEGAPIXELES SONY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7</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22</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JUEGO DE RELOJ PARA DAMA Y CABALLERO CITIZEN o SIMILAR</w:t>
            </w:r>
          </w:p>
        </w:tc>
        <w:tc>
          <w:tcPr>
            <w:tcW w:w="1000" w:type="dxa"/>
            <w:tcBorders>
              <w:top w:val="nil"/>
              <w:left w:val="nil"/>
              <w:bottom w:val="single" w:sz="4" w:space="0" w:color="auto"/>
              <w:right w:val="single" w:sz="4" w:space="0" w:color="auto"/>
            </w:tcBorders>
            <w:shd w:val="clear" w:color="000000" w:fill="FFFFFF"/>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18</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23</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LAVADORAS AUTOMATICA 10 KG. MABE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3</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lastRenderedPageBreak/>
              <w:t>24</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i/>
                <w:iCs/>
                <w:sz w:val="18"/>
                <w:szCs w:val="18"/>
                <w:lang w:eastAsia="es-MX"/>
              </w:rPr>
            </w:pPr>
            <w:r w:rsidRPr="00C1609B">
              <w:rPr>
                <w:rFonts w:eastAsia="Times New Roman" w:cs="Arial"/>
                <w:i/>
                <w:iCs/>
                <w:sz w:val="18"/>
                <w:szCs w:val="18"/>
                <w:lang w:eastAsia="es-MX"/>
              </w:rPr>
              <w:t>REFRIGERADOR 14 PIES MABE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3</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25</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i/>
                <w:iCs/>
                <w:sz w:val="18"/>
                <w:szCs w:val="18"/>
                <w:lang w:eastAsia="es-MX"/>
              </w:rPr>
            </w:pPr>
            <w:r w:rsidRPr="00C1609B">
              <w:rPr>
                <w:rFonts w:eastAsia="Times New Roman" w:cs="Arial"/>
                <w:i/>
                <w:iCs/>
                <w:sz w:val="18"/>
                <w:szCs w:val="18"/>
                <w:lang w:eastAsia="es-MX"/>
              </w:rPr>
              <w:t>LAPTOP LENOVO</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2</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26</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i/>
                <w:iCs/>
                <w:sz w:val="18"/>
                <w:szCs w:val="18"/>
                <w:lang w:eastAsia="es-MX"/>
              </w:rPr>
            </w:pPr>
            <w:r w:rsidRPr="00C1609B">
              <w:rPr>
                <w:rFonts w:eastAsia="Times New Roman" w:cs="Arial"/>
                <w:i/>
                <w:iCs/>
                <w:sz w:val="18"/>
                <w:szCs w:val="18"/>
                <w:lang w:eastAsia="es-MX"/>
              </w:rPr>
              <w:t xml:space="preserve">TELEVISION LG LDC 22" ó SIMILAR </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5</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27</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TELEVISION LG LCD 26"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5</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28</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TELEVISION LCD  32"  LG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3</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29</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TELEVISION LG LCD 37" HD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1</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30</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VIDEOCAMARA MARCA SONY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4</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31</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ESTUFA 30" MABE o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3</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55"/>
        </w:trPr>
        <w:tc>
          <w:tcPr>
            <w:tcW w:w="960" w:type="dxa"/>
            <w:tcBorders>
              <w:top w:val="nil"/>
              <w:left w:val="single" w:sz="8" w:space="0" w:color="auto"/>
              <w:bottom w:val="single" w:sz="4"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32</w:t>
            </w:r>
          </w:p>
        </w:tc>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eastAsia="es-MX"/>
              </w:rPr>
            </w:pPr>
            <w:r w:rsidRPr="00C1609B">
              <w:rPr>
                <w:rFonts w:eastAsia="Times New Roman" w:cs="Arial"/>
                <w:sz w:val="18"/>
                <w:szCs w:val="18"/>
                <w:lang w:eastAsia="es-MX"/>
              </w:rPr>
              <w:t>COMPUTADORA PROCESADOR INTEL I3 ó SIMILAR</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3</w:t>
            </w:r>
          </w:p>
        </w:tc>
        <w:tc>
          <w:tcPr>
            <w:tcW w:w="1000" w:type="dxa"/>
            <w:tcBorders>
              <w:top w:val="nil"/>
              <w:left w:val="nil"/>
              <w:bottom w:val="single" w:sz="4"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r w:rsidR="00C1609B" w:rsidRPr="00C1609B" w:rsidTr="00C1609B">
        <w:trPr>
          <w:trHeight w:val="270"/>
        </w:trPr>
        <w:tc>
          <w:tcPr>
            <w:tcW w:w="960" w:type="dxa"/>
            <w:tcBorders>
              <w:top w:val="nil"/>
              <w:left w:val="single" w:sz="8" w:space="0" w:color="auto"/>
              <w:bottom w:val="single" w:sz="8" w:space="0" w:color="auto"/>
              <w:right w:val="nil"/>
            </w:tcBorders>
            <w:shd w:val="clear" w:color="auto" w:fill="auto"/>
            <w:noWrap/>
            <w:vAlign w:val="bottom"/>
            <w:hideMark/>
          </w:tcPr>
          <w:p w:rsidR="00C1609B" w:rsidRPr="00C1609B" w:rsidRDefault="00C1609B" w:rsidP="00C1609B">
            <w:pPr>
              <w:spacing w:after="0" w:line="240" w:lineRule="auto"/>
              <w:jc w:val="right"/>
              <w:rPr>
                <w:rFonts w:eastAsia="Times New Roman" w:cs="Arial"/>
                <w:sz w:val="18"/>
                <w:szCs w:val="18"/>
                <w:lang w:eastAsia="es-MX"/>
              </w:rPr>
            </w:pPr>
            <w:r w:rsidRPr="00C1609B">
              <w:rPr>
                <w:rFonts w:eastAsia="Times New Roman" w:cs="Arial"/>
                <w:sz w:val="18"/>
                <w:szCs w:val="18"/>
                <w:lang w:eastAsia="es-MX"/>
              </w:rPr>
              <w:t>33</w:t>
            </w:r>
          </w:p>
        </w:tc>
        <w:tc>
          <w:tcPr>
            <w:tcW w:w="6620" w:type="dxa"/>
            <w:tcBorders>
              <w:top w:val="nil"/>
              <w:left w:val="single" w:sz="4" w:space="0" w:color="auto"/>
              <w:bottom w:val="single" w:sz="8" w:space="0" w:color="auto"/>
              <w:right w:val="single" w:sz="4" w:space="0" w:color="auto"/>
            </w:tcBorders>
            <w:shd w:val="clear" w:color="auto" w:fill="auto"/>
            <w:noWrap/>
            <w:vAlign w:val="bottom"/>
            <w:hideMark/>
          </w:tcPr>
          <w:p w:rsidR="00C1609B" w:rsidRPr="00C1609B" w:rsidRDefault="00C1609B" w:rsidP="00C1609B">
            <w:pPr>
              <w:spacing w:after="0" w:line="240" w:lineRule="auto"/>
              <w:jc w:val="left"/>
              <w:rPr>
                <w:rFonts w:eastAsia="Times New Roman" w:cs="Arial"/>
                <w:sz w:val="18"/>
                <w:szCs w:val="18"/>
                <w:lang w:val="en-US" w:eastAsia="es-MX"/>
              </w:rPr>
            </w:pPr>
            <w:r w:rsidRPr="00C1609B">
              <w:rPr>
                <w:rFonts w:eastAsia="Times New Roman" w:cs="Arial"/>
                <w:sz w:val="18"/>
                <w:szCs w:val="18"/>
                <w:lang w:val="en-US" w:eastAsia="es-MX"/>
              </w:rPr>
              <w:t>HOME THEATER SONY ó SIMILAR</w:t>
            </w:r>
          </w:p>
        </w:tc>
        <w:tc>
          <w:tcPr>
            <w:tcW w:w="1000" w:type="dxa"/>
            <w:tcBorders>
              <w:top w:val="nil"/>
              <w:left w:val="nil"/>
              <w:bottom w:val="single" w:sz="8"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8</w:t>
            </w:r>
          </w:p>
        </w:tc>
        <w:tc>
          <w:tcPr>
            <w:tcW w:w="1000" w:type="dxa"/>
            <w:tcBorders>
              <w:top w:val="nil"/>
              <w:left w:val="nil"/>
              <w:bottom w:val="single" w:sz="8" w:space="0" w:color="auto"/>
              <w:right w:val="single" w:sz="4" w:space="0" w:color="auto"/>
            </w:tcBorders>
            <w:shd w:val="clear" w:color="auto" w:fill="auto"/>
            <w:noWrap/>
            <w:vAlign w:val="bottom"/>
            <w:hideMark/>
          </w:tcPr>
          <w:p w:rsidR="00C1609B" w:rsidRPr="00C1609B" w:rsidRDefault="00C1609B" w:rsidP="00C1609B">
            <w:pPr>
              <w:spacing w:after="0" w:line="240" w:lineRule="auto"/>
              <w:jc w:val="center"/>
              <w:rPr>
                <w:rFonts w:eastAsia="Times New Roman" w:cs="Arial"/>
                <w:b/>
                <w:bCs/>
                <w:sz w:val="18"/>
                <w:szCs w:val="18"/>
                <w:lang w:eastAsia="es-MX"/>
              </w:rPr>
            </w:pPr>
            <w:r w:rsidRPr="00C1609B">
              <w:rPr>
                <w:rFonts w:eastAsia="Times New Roman" w:cs="Arial"/>
                <w:b/>
                <w:bCs/>
                <w:sz w:val="18"/>
                <w:szCs w:val="18"/>
                <w:lang w:eastAsia="es-MX"/>
              </w:rPr>
              <w:t>PZA</w:t>
            </w:r>
          </w:p>
        </w:tc>
      </w:tr>
    </w:tbl>
    <w:p w:rsidR="00C1609B" w:rsidRPr="00557FD0" w:rsidRDefault="00C1609B" w:rsidP="00F069C1">
      <w:pPr>
        <w:spacing w:after="0" w:line="240" w:lineRule="auto"/>
        <w:jc w:val="center"/>
        <w:rPr>
          <w:rFonts w:cs="Arial"/>
          <w:b/>
        </w:rPr>
      </w:pPr>
    </w:p>
    <w:p w:rsidR="00C1609B" w:rsidRPr="00557FD0" w:rsidRDefault="00C1609B" w:rsidP="00C1609B">
      <w:pPr>
        <w:spacing w:after="0" w:line="240" w:lineRule="auto"/>
        <w:rPr>
          <w:rFonts w:cs="Arial"/>
          <w:b/>
        </w:rPr>
      </w:pPr>
      <w:r w:rsidRPr="00557FD0">
        <w:rPr>
          <w:rFonts w:cs="Arial"/>
          <w:b/>
        </w:rPr>
        <w:t>LAS MARCAS Y MODELOS CONTENIDOS EN LAS DESCRIPCIONES DEL ANEXO TÉCNICO SON CLASIFICADAS COMO MARCA Y/O MODELO “TIPO” Y SE DEBERÁ DE COTIZAR UN PRODUCTO DE CARACTERÍSTICAS IGUALES O SUPERIORES.</w:t>
      </w: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rPr>
      </w:pPr>
      <w:r w:rsidRPr="00557FD0">
        <w:rPr>
          <w:rFonts w:cs="Arial"/>
        </w:rPr>
        <w:t xml:space="preserve">Para preservar la calidad y vida útil de los bienes objeto del presente contrato o pedido </w:t>
      </w:r>
      <w:r w:rsidRPr="00557FD0">
        <w:rPr>
          <w:rFonts w:cs="Arial"/>
          <w:b/>
          <w:bCs/>
        </w:rPr>
        <w:t>“EL PROVEEDOR”</w:t>
      </w:r>
      <w:r w:rsidRPr="00557FD0">
        <w:rPr>
          <w:rFonts w:cs="Arial"/>
        </w:rPr>
        <w:t xml:space="preserve"> se obliga a proporcionar los recipientes adecuados para el suministro de los mismos durante su transporte, almacenaje y utilización en su caso, en el mismo se deberán indicar los cuidados especiales requeridos.</w:t>
      </w:r>
    </w:p>
    <w:p w:rsidR="00C1609B" w:rsidRPr="00557FD0" w:rsidRDefault="00C1609B" w:rsidP="00C1609B">
      <w:pPr>
        <w:spacing w:after="0" w:line="240" w:lineRule="auto"/>
        <w:ind w:left="360"/>
        <w:rPr>
          <w:rFonts w:cs="Arial"/>
        </w:rPr>
      </w:pPr>
    </w:p>
    <w:p w:rsidR="00C1609B" w:rsidRPr="00557FD0" w:rsidRDefault="00C1609B" w:rsidP="00C1609B">
      <w:pPr>
        <w:numPr>
          <w:ilvl w:val="0"/>
          <w:numId w:val="35"/>
        </w:numPr>
        <w:spacing w:after="0" w:line="240" w:lineRule="auto"/>
        <w:rPr>
          <w:rFonts w:cs="Arial"/>
        </w:rPr>
      </w:pPr>
      <w:r w:rsidRPr="00557FD0">
        <w:rPr>
          <w:rFonts w:cs="Arial"/>
        </w:rPr>
        <w:t xml:space="preserve">En caso de que se detecten vicios ocultos o defectos en los bienes durante su uso, dentro del período de garantía de UN AÑO como mínimo, contados a partir de su entrega, </w:t>
      </w:r>
      <w:r w:rsidRPr="00557FD0">
        <w:rPr>
          <w:rFonts w:cs="Arial"/>
          <w:b/>
          <w:bCs/>
        </w:rPr>
        <w:t>“EL CINVESTAV”</w:t>
      </w:r>
      <w:r w:rsidRPr="00557FD0">
        <w:rPr>
          <w:rFonts w:cs="Arial"/>
        </w:rPr>
        <w:t xml:space="preserve"> podrá devolver los bienes, obligándose </w:t>
      </w:r>
      <w:r w:rsidRPr="00557FD0">
        <w:rPr>
          <w:rFonts w:cs="Arial"/>
          <w:b/>
          <w:bCs/>
        </w:rPr>
        <w:t>“EL PROVEEDOR”</w:t>
      </w:r>
      <w:r w:rsidRPr="00557FD0">
        <w:rPr>
          <w:rFonts w:cs="Arial"/>
        </w:rPr>
        <w:t xml:space="preserve"> a aceptarlos y a restituirlos  al 100% en un plazo no mayor de 10 (DÍEZ) días naturales, posteriores  a la fecha de la devolución.</w:t>
      </w: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b/>
          <w:bCs/>
        </w:rPr>
      </w:pPr>
      <w:r w:rsidRPr="00557FD0">
        <w:rPr>
          <w:rFonts w:cs="Arial"/>
        </w:rPr>
        <w:t xml:space="preserve">Los gastos que origine la devolución de los bienes serán por cuenta de </w:t>
      </w:r>
      <w:r w:rsidRPr="00557FD0">
        <w:rPr>
          <w:rFonts w:cs="Arial"/>
          <w:b/>
          <w:bCs/>
        </w:rPr>
        <w:t>“EL PROVEEDOR”.</w:t>
      </w:r>
    </w:p>
    <w:p w:rsidR="00C1609B" w:rsidRPr="00557FD0" w:rsidRDefault="00C1609B" w:rsidP="00C1609B">
      <w:pPr>
        <w:spacing w:after="0" w:line="240" w:lineRule="auto"/>
        <w:rPr>
          <w:rFonts w:cs="Arial"/>
          <w:b/>
          <w:bCs/>
        </w:rPr>
      </w:pPr>
    </w:p>
    <w:p w:rsidR="00C1609B" w:rsidRPr="00557FD0" w:rsidRDefault="00C1609B" w:rsidP="00C1609B">
      <w:pPr>
        <w:numPr>
          <w:ilvl w:val="0"/>
          <w:numId w:val="35"/>
        </w:numPr>
        <w:spacing w:after="0" w:line="240" w:lineRule="auto"/>
        <w:rPr>
          <w:rFonts w:cs="Arial"/>
        </w:rPr>
      </w:pPr>
      <w:r w:rsidRPr="00557FD0">
        <w:rPr>
          <w:rFonts w:cs="Arial"/>
          <w:b/>
          <w:bCs/>
        </w:rPr>
        <w:t xml:space="preserve">“EL PROVEEDOR” </w:t>
      </w:r>
      <w:r w:rsidRPr="00557FD0">
        <w:rPr>
          <w:rFonts w:cs="Arial"/>
        </w:rPr>
        <w:t xml:space="preserve">garantiza que los bienes descritos en el anexo 1, están libres  de defectos  materiales y en buenas condiciones. En consecuencia, </w:t>
      </w:r>
      <w:r w:rsidRPr="00557FD0">
        <w:rPr>
          <w:rFonts w:cs="Arial"/>
          <w:b/>
          <w:bCs/>
        </w:rPr>
        <w:t xml:space="preserve">“EL PROVEEDOR” </w:t>
      </w:r>
      <w:r w:rsidRPr="00557FD0">
        <w:rPr>
          <w:rFonts w:cs="Arial"/>
        </w:rPr>
        <w:t xml:space="preserve">se compromete a responder de los defectos que existan en los bienes a suministrar, durante el tiempo de su vigencia y hasta el período de garantía de calidad y/o funcionamiento de los mismos otorgada por </w:t>
      </w:r>
      <w:r w:rsidRPr="00557FD0">
        <w:rPr>
          <w:rFonts w:cs="Arial"/>
          <w:b/>
          <w:bCs/>
        </w:rPr>
        <w:t>“EL PROVEEDOR”</w:t>
      </w:r>
      <w:r w:rsidRPr="00557FD0">
        <w:rPr>
          <w:rFonts w:cs="Arial"/>
        </w:rPr>
        <w:t xml:space="preserve"> en su cotización presentada a </w:t>
      </w:r>
      <w:r w:rsidRPr="00557FD0">
        <w:rPr>
          <w:rFonts w:cs="Arial"/>
          <w:b/>
          <w:bCs/>
        </w:rPr>
        <w:t>“EL</w:t>
      </w:r>
      <w:r w:rsidRPr="00557FD0">
        <w:rPr>
          <w:rFonts w:cs="Arial"/>
        </w:rPr>
        <w:t xml:space="preserve"> </w:t>
      </w:r>
      <w:r w:rsidRPr="00557FD0">
        <w:rPr>
          <w:rFonts w:cs="Arial"/>
          <w:b/>
          <w:bCs/>
        </w:rPr>
        <w:t>CINVESTAV”</w:t>
      </w:r>
      <w:r w:rsidRPr="00557FD0">
        <w:rPr>
          <w:rFonts w:cs="Arial"/>
        </w:rPr>
        <w:t xml:space="preserve">, debiendo reponer los bienes defectuosos en un plazo no mayor de 10 días naturales contados a partir de que sea requerido de ello por </w:t>
      </w:r>
      <w:r w:rsidRPr="00557FD0">
        <w:rPr>
          <w:rFonts w:cs="Arial"/>
          <w:b/>
          <w:bCs/>
        </w:rPr>
        <w:t>“EL CINVESTAV”</w:t>
      </w:r>
      <w:r w:rsidRPr="00557FD0">
        <w:rPr>
          <w:rFonts w:cs="Arial"/>
        </w:rPr>
        <w:t xml:space="preserve">, y en caso de que esto no resulte posible </w:t>
      </w:r>
      <w:r w:rsidRPr="00557FD0">
        <w:rPr>
          <w:rFonts w:cs="Arial"/>
          <w:b/>
          <w:bCs/>
        </w:rPr>
        <w:t>“EL PROVEEDOR”</w:t>
      </w:r>
      <w:r w:rsidRPr="00557FD0">
        <w:rPr>
          <w:rFonts w:cs="Arial"/>
        </w:rPr>
        <w:t xml:space="preserve"> tendrá la obligación de restituir a </w:t>
      </w:r>
      <w:r w:rsidRPr="00557FD0">
        <w:rPr>
          <w:rFonts w:cs="Arial"/>
          <w:b/>
          <w:bCs/>
        </w:rPr>
        <w:t>“EL CINVESTAV</w:t>
      </w:r>
      <w:r w:rsidRPr="00557FD0">
        <w:rPr>
          <w:rFonts w:cs="Arial"/>
        </w:rPr>
        <w:t>” su importe en igual término.</w:t>
      </w: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rPr>
      </w:pPr>
      <w:r w:rsidRPr="00557FD0">
        <w:rPr>
          <w:rFonts w:cs="Arial"/>
        </w:rPr>
        <w:lastRenderedPageBreak/>
        <w:t xml:space="preserve">“EL PROVEEDOR” deberá de </w:t>
      </w:r>
      <w:r w:rsidR="00557FD0" w:rsidRPr="00557FD0">
        <w:rPr>
          <w:rFonts w:cs="Arial"/>
        </w:rPr>
        <w:t xml:space="preserve">cotizar el total de las partidas e </w:t>
      </w:r>
      <w:r w:rsidRPr="00557FD0">
        <w:rPr>
          <w:rFonts w:cs="Arial"/>
        </w:rPr>
        <w:t>incorporar en su propuesta, la ficha técnica de cada producto correspondiente a la partida del Anexo 1, con el objetivo de que “EL CINVESTAV” evalúe detalladamente los productos solicitados. Considerando así que, será motivo de descalificación la partida que no contenga las fichas técnicas.</w:t>
      </w:r>
    </w:p>
    <w:p w:rsidR="00C1609B" w:rsidRDefault="00C1609B" w:rsidP="00F069C1">
      <w:pPr>
        <w:spacing w:after="0" w:line="240" w:lineRule="auto"/>
        <w:jc w:val="center"/>
        <w:rPr>
          <w:rFonts w:cs="Arial"/>
          <w:b/>
          <w:highlight w:val="green"/>
        </w:rPr>
      </w:pPr>
    </w:p>
    <w:tbl>
      <w:tblPr>
        <w:tblW w:w="12288" w:type="dxa"/>
        <w:tblInd w:w="55" w:type="dxa"/>
        <w:tblCellMar>
          <w:left w:w="70" w:type="dxa"/>
          <w:right w:w="70" w:type="dxa"/>
        </w:tblCellMar>
        <w:tblLook w:val="04A0" w:firstRow="1" w:lastRow="0" w:firstColumn="1" w:lastColumn="0" w:noHBand="0" w:noVBand="1"/>
      </w:tblPr>
      <w:tblGrid>
        <w:gridCol w:w="2567"/>
        <w:gridCol w:w="1234"/>
        <w:gridCol w:w="861"/>
        <w:gridCol w:w="1065"/>
        <w:gridCol w:w="1012"/>
        <w:gridCol w:w="1465"/>
        <w:gridCol w:w="1252"/>
        <w:gridCol w:w="1092"/>
        <w:gridCol w:w="1740"/>
      </w:tblGrid>
      <w:tr w:rsidR="00557FD0" w:rsidRPr="00557FD0" w:rsidTr="00557FD0">
        <w:trPr>
          <w:trHeight w:val="405"/>
        </w:trPr>
        <w:tc>
          <w:tcPr>
            <w:tcW w:w="12288" w:type="dxa"/>
            <w:gridSpan w:val="9"/>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center"/>
              <w:rPr>
                <w:rFonts w:eastAsia="Times New Roman" w:cs="Arial"/>
                <w:b/>
                <w:bCs/>
                <w:sz w:val="16"/>
                <w:szCs w:val="16"/>
                <w:lang w:eastAsia="es-MX"/>
              </w:rPr>
            </w:pPr>
            <w:r>
              <w:rPr>
                <w:rFonts w:eastAsia="Times New Roman" w:cs="Arial"/>
                <w:b/>
                <w:bCs/>
                <w:sz w:val="16"/>
                <w:szCs w:val="16"/>
                <w:lang w:eastAsia="es-MX"/>
              </w:rPr>
              <w:t xml:space="preserve">DISTRIBUCIÓN DE </w:t>
            </w:r>
            <w:r w:rsidRPr="00557FD0">
              <w:rPr>
                <w:rFonts w:eastAsia="Times New Roman" w:cs="Arial"/>
                <w:b/>
                <w:bCs/>
                <w:sz w:val="16"/>
                <w:szCs w:val="16"/>
                <w:lang w:eastAsia="es-MX"/>
              </w:rPr>
              <w:t>ARTICULOS DEL EJERCICIO 2012</w:t>
            </w:r>
          </w:p>
        </w:tc>
      </w:tr>
      <w:tr w:rsidR="00557FD0" w:rsidRPr="00557FD0" w:rsidTr="00557FD0">
        <w:trPr>
          <w:trHeight w:val="270"/>
        </w:trPr>
        <w:tc>
          <w:tcPr>
            <w:tcW w:w="2567"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c>
          <w:tcPr>
            <w:tcW w:w="1234"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c>
          <w:tcPr>
            <w:tcW w:w="861"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c>
          <w:tcPr>
            <w:tcW w:w="1065"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c>
          <w:tcPr>
            <w:tcW w:w="1012"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c>
          <w:tcPr>
            <w:tcW w:w="1465"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c>
          <w:tcPr>
            <w:tcW w:w="1252"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c>
          <w:tcPr>
            <w:tcW w:w="1092"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c>
          <w:tcPr>
            <w:tcW w:w="1740" w:type="dxa"/>
            <w:tcBorders>
              <w:top w:val="nil"/>
              <w:left w:val="nil"/>
              <w:bottom w:val="nil"/>
              <w:right w:val="nil"/>
            </w:tcBorders>
            <w:shd w:val="clear" w:color="auto" w:fill="auto"/>
            <w:noWrap/>
            <w:vAlign w:val="bottom"/>
            <w:hideMark/>
          </w:tcPr>
          <w:p w:rsidR="00557FD0" w:rsidRPr="00557FD0" w:rsidRDefault="00557FD0" w:rsidP="00557FD0">
            <w:pPr>
              <w:spacing w:after="0" w:line="240" w:lineRule="auto"/>
              <w:jc w:val="left"/>
              <w:rPr>
                <w:rFonts w:eastAsia="Times New Roman" w:cs="Arial"/>
                <w:sz w:val="16"/>
                <w:szCs w:val="16"/>
                <w:lang w:eastAsia="es-MX"/>
              </w:rPr>
            </w:pPr>
          </w:p>
        </w:tc>
      </w:tr>
      <w:tr w:rsidR="00557FD0" w:rsidRPr="00557FD0" w:rsidTr="00557FD0">
        <w:trPr>
          <w:trHeight w:val="780"/>
        </w:trPr>
        <w:tc>
          <w:tcPr>
            <w:tcW w:w="2567" w:type="dxa"/>
            <w:tcBorders>
              <w:top w:val="double" w:sz="6" w:space="0" w:color="auto"/>
              <w:left w:val="double" w:sz="6" w:space="0" w:color="auto"/>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ARTICULO</w:t>
            </w:r>
          </w:p>
        </w:tc>
        <w:tc>
          <w:tcPr>
            <w:tcW w:w="1234" w:type="dxa"/>
            <w:tcBorders>
              <w:top w:val="double" w:sz="6" w:space="0" w:color="auto"/>
              <w:left w:val="nil"/>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ZACATENCO</w:t>
            </w:r>
          </w:p>
        </w:tc>
        <w:tc>
          <w:tcPr>
            <w:tcW w:w="861" w:type="dxa"/>
            <w:tcBorders>
              <w:top w:val="double" w:sz="6" w:space="0" w:color="auto"/>
              <w:left w:val="nil"/>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MERIDA</w:t>
            </w:r>
          </w:p>
        </w:tc>
        <w:tc>
          <w:tcPr>
            <w:tcW w:w="1065" w:type="dxa"/>
            <w:tcBorders>
              <w:top w:val="double" w:sz="6" w:space="0" w:color="auto"/>
              <w:left w:val="nil"/>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IRAPUATO</w:t>
            </w:r>
          </w:p>
        </w:tc>
        <w:tc>
          <w:tcPr>
            <w:tcW w:w="1012" w:type="dxa"/>
            <w:tcBorders>
              <w:top w:val="double" w:sz="6" w:space="0" w:color="auto"/>
              <w:left w:val="nil"/>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SALTILLO</w:t>
            </w:r>
          </w:p>
        </w:tc>
        <w:tc>
          <w:tcPr>
            <w:tcW w:w="1465" w:type="dxa"/>
            <w:tcBorders>
              <w:top w:val="double" w:sz="6" w:space="0" w:color="auto"/>
              <w:left w:val="nil"/>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GUADALAJARA</w:t>
            </w:r>
          </w:p>
        </w:tc>
        <w:tc>
          <w:tcPr>
            <w:tcW w:w="1252" w:type="dxa"/>
            <w:tcBorders>
              <w:top w:val="double" w:sz="6" w:space="0" w:color="auto"/>
              <w:left w:val="nil"/>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QUERETARO</w:t>
            </w:r>
          </w:p>
        </w:tc>
        <w:tc>
          <w:tcPr>
            <w:tcW w:w="1092" w:type="dxa"/>
            <w:tcBorders>
              <w:top w:val="double" w:sz="6" w:space="0" w:color="auto"/>
              <w:left w:val="nil"/>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TLAXCALA</w:t>
            </w:r>
          </w:p>
        </w:tc>
        <w:tc>
          <w:tcPr>
            <w:tcW w:w="1740" w:type="dxa"/>
            <w:tcBorders>
              <w:top w:val="double" w:sz="6" w:space="0" w:color="auto"/>
              <w:left w:val="nil"/>
              <w:bottom w:val="double" w:sz="6" w:space="0" w:color="auto"/>
              <w:right w:val="single" w:sz="4" w:space="0" w:color="auto"/>
            </w:tcBorders>
            <w:shd w:val="clear" w:color="000000" w:fill="C0C0C0"/>
            <w:vAlign w:val="center"/>
            <w:hideMark/>
          </w:tcPr>
          <w:p w:rsidR="00557FD0" w:rsidRPr="00557FD0" w:rsidRDefault="00557FD0" w:rsidP="00557FD0">
            <w:pPr>
              <w:spacing w:after="0" w:line="240" w:lineRule="auto"/>
              <w:jc w:val="center"/>
              <w:rPr>
                <w:rFonts w:eastAsia="Times New Roman" w:cs="Arial"/>
                <w:b/>
                <w:bCs/>
                <w:sz w:val="16"/>
                <w:szCs w:val="16"/>
                <w:lang w:eastAsia="es-MX"/>
              </w:rPr>
            </w:pPr>
            <w:r w:rsidRPr="00557FD0">
              <w:rPr>
                <w:rFonts w:eastAsia="Times New Roman" w:cs="Arial"/>
                <w:b/>
                <w:bCs/>
                <w:sz w:val="16"/>
                <w:szCs w:val="16"/>
                <w:lang w:eastAsia="es-MX"/>
              </w:rPr>
              <w:t>TOTAL ARTÍCULOS</w:t>
            </w:r>
          </w:p>
        </w:tc>
      </w:tr>
      <w:tr w:rsidR="00557FD0" w:rsidRPr="00557FD0" w:rsidTr="00557FD0">
        <w:trPr>
          <w:trHeight w:val="402"/>
        </w:trPr>
        <w:tc>
          <w:tcPr>
            <w:tcW w:w="256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val="en-US" w:eastAsia="es-MX"/>
              </w:rPr>
              <w:t xml:space="preserve">SANDWICHERA BLACK AND DECKER MOD. </w:t>
            </w:r>
            <w:r w:rsidRPr="00557FD0">
              <w:rPr>
                <w:rFonts w:eastAsia="Times New Roman" w:cs="Arial"/>
                <w:sz w:val="16"/>
                <w:szCs w:val="16"/>
                <w:lang w:eastAsia="es-MX"/>
              </w:rPr>
              <w:t>G-605 o SIMILAR</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30</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CAFETERA OSTER MOD. 3302-13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19</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BATIDORA MANUAL RIVAL MOD MX-400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17</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LICUADORAS OSTER 10 VEL. MOD. 4108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18</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OLLA DE PRESION 8 LITROS MARCA MAN MODE. SPM-282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16</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SARTEN ELECTRICO BLACK &amp; DECKER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18</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PICADORA CON VASO LICUADOR MOULINEX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19</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VENTILADOR PISO 20" 3 VELOCIDADES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11</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18</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CALEFACTOR BIONOIR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10</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12</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HORNO ELECTRICO MARCA TAURUS MOD. TRITON JR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22</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PLANCHA DE VAPOR MARCA TAURUS MOD. MARCURY</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25</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30</w:t>
            </w:r>
          </w:p>
        </w:tc>
      </w:tr>
      <w:tr w:rsidR="00557FD0" w:rsidRPr="00557FD0" w:rsidTr="00557FD0">
        <w:trPr>
          <w:trHeight w:val="402"/>
        </w:trPr>
        <w:tc>
          <w:tcPr>
            <w:tcW w:w="2567" w:type="dxa"/>
            <w:tcBorders>
              <w:top w:val="nil"/>
              <w:left w:val="double" w:sz="6" w:space="0" w:color="auto"/>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PROCESADOR DE ALIMENTOS MOULINEX o SIMILAR</w:t>
            </w:r>
          </w:p>
        </w:tc>
        <w:tc>
          <w:tcPr>
            <w:tcW w:w="1234"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23</w:t>
            </w:r>
          </w:p>
        </w:tc>
        <w:tc>
          <w:tcPr>
            <w:tcW w:w="861"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c>
          <w:tcPr>
            <w:tcW w:w="1065"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c>
          <w:tcPr>
            <w:tcW w:w="101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30</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HORNO MICROONDAS DE 0.7 PIES MARCA LG MOD. MS-0740QM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15</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18</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lastRenderedPageBreak/>
              <w:t>EQUIPO MODULAR SONY MODELO CMT-EH15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11</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REPRODUCTOR DVD MARCA SONY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10</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EXTRACTOR DE JUGOS TURMIX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14</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16</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MP8 SONY  4GB PANTALLA LCD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12</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16</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ASPIRADORA SECOECONOMICA KOBLENZ MOD WD350K2M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10</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13</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CELULAR  SONY ERICSSON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18</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20</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AUTOESTEREO SONY  MOD. CXS-5016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9</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CAMARA DIGITAL 12 MEGAPIXELES SONY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5</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7</w:t>
            </w:r>
          </w:p>
        </w:tc>
      </w:tr>
      <w:tr w:rsidR="00557FD0" w:rsidRPr="00557FD0" w:rsidTr="00557FD0">
        <w:trPr>
          <w:trHeight w:val="402"/>
        </w:trPr>
        <w:tc>
          <w:tcPr>
            <w:tcW w:w="2567" w:type="dxa"/>
            <w:tcBorders>
              <w:top w:val="nil"/>
              <w:left w:val="double" w:sz="6" w:space="0" w:color="auto"/>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JUEGO DE RELOJ PARA DAMA Y CABALLERO CITIZEN o SIMILAR</w:t>
            </w:r>
          </w:p>
        </w:tc>
        <w:tc>
          <w:tcPr>
            <w:tcW w:w="1234"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13</w:t>
            </w:r>
          </w:p>
        </w:tc>
        <w:tc>
          <w:tcPr>
            <w:tcW w:w="861"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65"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101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18</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LAVADORAS AUTOMATICA 10 KG. MABE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REFRIGERADOR 14 PIES MABE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LAPTOP LENOVO</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 xml:space="preserve">TELEVISION LG LDC 22" ó SIMILAR </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4</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5</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TELEVISION LG LCD 26"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5</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TELEVISION LCD  32"  LG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TELEVISION LG LCD 37" HD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VIDEOCAMARA MARCA SONY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4</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ESTUFA 30" MABE o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r>
      <w:tr w:rsidR="00557FD0" w:rsidRPr="00557FD0" w:rsidTr="00557FD0">
        <w:trPr>
          <w:trHeight w:val="402"/>
        </w:trPr>
        <w:tc>
          <w:tcPr>
            <w:tcW w:w="2567" w:type="dxa"/>
            <w:tcBorders>
              <w:top w:val="nil"/>
              <w:left w:val="double" w:sz="6" w:space="0" w:color="auto"/>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eastAsia="es-MX"/>
              </w:rPr>
            </w:pPr>
            <w:r w:rsidRPr="00557FD0">
              <w:rPr>
                <w:rFonts w:eastAsia="Times New Roman" w:cs="Arial"/>
                <w:sz w:val="16"/>
                <w:szCs w:val="16"/>
                <w:lang w:eastAsia="es-MX"/>
              </w:rPr>
              <w:t>COMPUTADORA PROCESADOR INTEL I3 ó SIMILAR</w:t>
            </w:r>
          </w:p>
        </w:tc>
        <w:tc>
          <w:tcPr>
            <w:tcW w:w="1234"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2</w:t>
            </w:r>
          </w:p>
        </w:tc>
        <w:tc>
          <w:tcPr>
            <w:tcW w:w="861"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1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4"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3</w:t>
            </w:r>
          </w:p>
        </w:tc>
      </w:tr>
      <w:tr w:rsidR="00557FD0" w:rsidRPr="00557FD0" w:rsidTr="00557FD0">
        <w:trPr>
          <w:trHeight w:val="315"/>
        </w:trPr>
        <w:tc>
          <w:tcPr>
            <w:tcW w:w="2567" w:type="dxa"/>
            <w:tcBorders>
              <w:top w:val="nil"/>
              <w:left w:val="double" w:sz="6" w:space="0" w:color="auto"/>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left"/>
              <w:rPr>
                <w:rFonts w:eastAsia="Times New Roman" w:cs="Arial"/>
                <w:sz w:val="16"/>
                <w:szCs w:val="16"/>
                <w:lang w:val="en-US" w:eastAsia="es-MX"/>
              </w:rPr>
            </w:pPr>
            <w:r w:rsidRPr="00557FD0">
              <w:rPr>
                <w:rFonts w:eastAsia="Times New Roman" w:cs="Arial"/>
                <w:sz w:val="16"/>
                <w:szCs w:val="16"/>
                <w:lang w:val="en-US" w:eastAsia="es-MX"/>
              </w:rPr>
              <w:t>HOME THEATER SONY ó SIMILAR</w:t>
            </w:r>
          </w:p>
        </w:tc>
        <w:tc>
          <w:tcPr>
            <w:tcW w:w="1234"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7</w:t>
            </w:r>
          </w:p>
        </w:tc>
        <w:tc>
          <w:tcPr>
            <w:tcW w:w="861"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1</w:t>
            </w:r>
          </w:p>
        </w:tc>
        <w:tc>
          <w:tcPr>
            <w:tcW w:w="1065"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1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465"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25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092"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 </w:t>
            </w:r>
          </w:p>
        </w:tc>
        <w:tc>
          <w:tcPr>
            <w:tcW w:w="1740" w:type="dxa"/>
            <w:tcBorders>
              <w:top w:val="nil"/>
              <w:left w:val="nil"/>
              <w:bottom w:val="single" w:sz="8" w:space="0" w:color="auto"/>
              <w:right w:val="single" w:sz="4" w:space="0" w:color="auto"/>
            </w:tcBorders>
            <w:shd w:val="clear" w:color="auto" w:fill="auto"/>
            <w:noWrap/>
            <w:vAlign w:val="center"/>
            <w:hideMark/>
          </w:tcPr>
          <w:p w:rsidR="00557FD0" w:rsidRPr="00557FD0" w:rsidRDefault="00557FD0" w:rsidP="00557FD0">
            <w:pPr>
              <w:spacing w:after="0" w:line="240" w:lineRule="auto"/>
              <w:jc w:val="center"/>
              <w:rPr>
                <w:rFonts w:eastAsia="Times New Roman" w:cs="Arial"/>
                <w:sz w:val="16"/>
                <w:szCs w:val="16"/>
                <w:lang w:eastAsia="es-MX"/>
              </w:rPr>
            </w:pPr>
            <w:r w:rsidRPr="00557FD0">
              <w:rPr>
                <w:rFonts w:eastAsia="Times New Roman" w:cs="Arial"/>
                <w:sz w:val="16"/>
                <w:szCs w:val="16"/>
                <w:lang w:eastAsia="es-MX"/>
              </w:rPr>
              <w:t>8</w:t>
            </w:r>
          </w:p>
        </w:tc>
      </w:tr>
    </w:tbl>
    <w:p w:rsidR="00BC1CC0" w:rsidRPr="00813CF1" w:rsidRDefault="0054261A" w:rsidP="00BC1CC0">
      <w:pPr>
        <w:spacing w:after="0" w:line="240" w:lineRule="auto"/>
        <w:jc w:val="center"/>
        <w:rPr>
          <w:rFonts w:cs="Arial"/>
          <w:b/>
          <w:sz w:val="16"/>
        </w:rPr>
      </w:pPr>
      <w:r>
        <w:rPr>
          <w:rFonts w:cs="Arial"/>
          <w:b/>
          <w:sz w:val="16"/>
        </w:rPr>
        <w:lastRenderedPageBreak/>
        <w:t>LICITACIÓN PÚBLICA NACIONAL</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9B472D">
        <w:rPr>
          <w:rFonts w:cs="Arial"/>
          <w:sz w:val="16"/>
        </w:rPr>
        <w:t>2</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4261A">
        <w:rPr>
          <w:rFonts w:cs="Arial"/>
          <w:sz w:val="16"/>
        </w:rPr>
        <w:t>LICITACIÓN PÚBLICA NACIONAL</w:t>
      </w:r>
      <w:r w:rsidRPr="00813CF1">
        <w:rPr>
          <w:rFonts w:cs="Arial"/>
          <w:sz w:val="16"/>
        </w:rPr>
        <w:t xml:space="preserve"> </w:t>
      </w:r>
      <w:r w:rsidRPr="00813CF1">
        <w:rPr>
          <w:rFonts w:cs="Arial"/>
          <w:noProof/>
          <w:sz w:val="16"/>
        </w:rPr>
        <w:t xml:space="preserve">NO. </w:t>
      </w:r>
      <w:r w:rsidR="00C04C5F">
        <w:rPr>
          <w:rFonts w:cs="Arial"/>
          <w:noProof/>
          <w:sz w:val="16"/>
        </w:rPr>
        <w:t>LA-011L4J999-N403-2012</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4261A" w:rsidP="00362E41">
      <w:pPr>
        <w:spacing w:after="0" w:line="240" w:lineRule="auto"/>
        <w:jc w:val="center"/>
        <w:rPr>
          <w:rFonts w:cs="Arial"/>
          <w:b/>
          <w:sz w:val="16"/>
        </w:rPr>
      </w:pPr>
      <w:r>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4261A">
        <w:rPr>
          <w:rFonts w:cs="Arial"/>
          <w:sz w:val="16"/>
        </w:rPr>
        <w:t>Licitación Pública Nacional</w:t>
      </w:r>
      <w:r w:rsidRPr="00813CF1">
        <w:rPr>
          <w:rFonts w:cs="Arial"/>
          <w:sz w:val="16"/>
        </w:rPr>
        <w:t xml:space="preserve"> </w:t>
      </w:r>
      <w:r w:rsidRPr="00813CF1">
        <w:rPr>
          <w:rFonts w:cs="Arial"/>
          <w:noProof/>
          <w:sz w:val="16"/>
        </w:rPr>
        <w:t xml:space="preserve">No. </w:t>
      </w:r>
      <w:r w:rsidR="00C04C5F">
        <w:rPr>
          <w:rFonts w:cs="Arial"/>
          <w:noProof/>
          <w:sz w:val="16"/>
        </w:rPr>
        <w:t>LA-011L4J999-N403-2012</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4261A">
        <w:rPr>
          <w:rFonts w:cs="Arial"/>
          <w:sz w:val="16"/>
        </w:rPr>
        <w:t>Licitación Pública Nacional</w:t>
      </w:r>
      <w:r w:rsidRPr="00813CF1">
        <w:rPr>
          <w:rFonts w:cs="Arial"/>
          <w:sz w:val="16"/>
        </w:rPr>
        <w:t xml:space="preserve"> </w:t>
      </w:r>
      <w:r w:rsidRPr="00813CF1">
        <w:rPr>
          <w:rFonts w:cs="Arial"/>
          <w:noProof/>
          <w:sz w:val="16"/>
        </w:rPr>
        <w:t xml:space="preserve">No. </w:t>
      </w:r>
      <w:r w:rsidR="00C04C5F">
        <w:rPr>
          <w:rFonts w:cs="Arial"/>
          <w:noProof/>
          <w:sz w:val="16"/>
        </w:rPr>
        <w:t>LA-011L4J999-N403-2012</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9B472D">
        <w:rPr>
          <w:rFonts w:cs="Arial"/>
          <w:bCs/>
          <w:sz w:val="16"/>
        </w:rPr>
        <w:t xml:space="preserve">_____________ </w:t>
      </w:r>
      <w:proofErr w:type="spellStart"/>
      <w:r w:rsidR="009B472D">
        <w:rPr>
          <w:rFonts w:cs="Arial"/>
          <w:bCs/>
          <w:sz w:val="16"/>
        </w:rPr>
        <w:t>de</w:t>
      </w:r>
      <w:proofErr w:type="spellEnd"/>
      <w:r w:rsidR="009B472D">
        <w:rPr>
          <w:rFonts w:cs="Arial"/>
          <w:bCs/>
          <w:sz w:val="16"/>
        </w:rPr>
        <w:t xml:space="preserve"> 2012</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proofErr w:type="spellStart"/>
      <w:r w:rsidRPr="00813CF1">
        <w:rPr>
          <w:rFonts w:cs="Arial"/>
          <w:sz w:val="16"/>
        </w:rPr>
        <w:t>Deleg</w:t>
      </w:r>
      <w:proofErr w:type="spellEnd"/>
      <w:r w:rsidRPr="00813CF1">
        <w:rPr>
          <w:rFonts w:cs="Arial"/>
          <w:sz w:val="16"/>
        </w:rPr>
        <w:t xml:space="preserve">. o </w:t>
      </w:r>
      <w:proofErr w:type="spellStart"/>
      <w:r w:rsidRPr="00813CF1">
        <w:rPr>
          <w:rFonts w:cs="Arial"/>
          <w:sz w:val="16"/>
        </w:rPr>
        <w:t>mpio</w:t>
      </w:r>
      <w:proofErr w:type="spellEnd"/>
      <w:r w:rsidRPr="00813CF1">
        <w:rPr>
          <w:rFonts w:cs="Arial"/>
          <w:sz w:val="16"/>
        </w:rPr>
        <w:t xml:space="preserve">.: _________________________  C. P.: __________________   </w:t>
      </w:r>
      <w:proofErr w:type="spellStart"/>
      <w:r w:rsidRPr="00813CF1">
        <w:rPr>
          <w:rFonts w:cs="Arial"/>
          <w:sz w:val="16"/>
        </w:rPr>
        <w:t>Ent</w:t>
      </w:r>
      <w:proofErr w:type="spellEnd"/>
      <w:r w:rsidRPr="00813CF1">
        <w:rPr>
          <w:rFonts w:cs="Arial"/>
          <w:sz w:val="16"/>
        </w:rPr>
        <w: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4261A">
        <w:rPr>
          <w:rFonts w:cs="Arial"/>
          <w:sz w:val="16"/>
        </w:rPr>
        <w:t>Licitación Pública Nacional</w:t>
      </w:r>
      <w:r w:rsidRPr="00813CF1">
        <w:rPr>
          <w:rFonts w:cs="Arial"/>
          <w:sz w:val="16"/>
        </w:rPr>
        <w:t xml:space="preserve"> ________________________________________, a celebrar el día ______ de ___________</w:t>
      </w:r>
      <w:r w:rsidR="009B472D">
        <w:rPr>
          <w:rFonts w:cs="Arial"/>
          <w:sz w:val="16"/>
        </w:rPr>
        <w:t>_______ del 2012</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4261A">
              <w:rPr>
                <w:rFonts w:cs="Arial"/>
                <w:snapToGrid w:val="0"/>
                <w:color w:val="000000"/>
                <w:sz w:val="16"/>
              </w:rPr>
              <w:t>Licitación Pública Nacional</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4261A" w:rsidP="00362E41">
      <w:pPr>
        <w:spacing w:after="0" w:line="240" w:lineRule="auto"/>
        <w:jc w:val="center"/>
        <w:rPr>
          <w:rFonts w:cs="Arial"/>
          <w:b/>
          <w:sz w:val="16"/>
        </w:rPr>
      </w:pPr>
      <w:r>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0F297F">
      <w:pPr>
        <w:numPr>
          <w:ilvl w:val="0"/>
          <w:numId w:val="19"/>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0F297F">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0F297F">
      <w:pPr>
        <w:numPr>
          <w:ilvl w:val="0"/>
          <w:numId w:val="24"/>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0F297F">
      <w:pPr>
        <w:numPr>
          <w:ilvl w:val="0"/>
          <w:numId w:val="21"/>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0F297F">
      <w:pPr>
        <w:numPr>
          <w:ilvl w:val="0"/>
          <w:numId w:val="4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0F297F">
      <w:pPr>
        <w:numPr>
          <w:ilvl w:val="0"/>
          <w:numId w:val="4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Licitación Pública Nacional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0F297F">
      <w:pPr>
        <w:numPr>
          <w:ilvl w:val="0"/>
          <w:numId w:val="4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0F297F">
      <w:pPr>
        <w:numPr>
          <w:ilvl w:val="0"/>
          <w:numId w:val="4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0F297F">
      <w:pPr>
        <w:numPr>
          <w:ilvl w:val="0"/>
          <w:numId w:val="19"/>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 xml:space="preserve">Que es una empresa constituida conforme a las Leyes Mexicanas, en términos de la </w:t>
      </w:r>
      <w:proofErr w:type="spellStart"/>
      <w:r w:rsidRPr="00032D60">
        <w:rPr>
          <w:rFonts w:cs="Arial"/>
          <w:sz w:val="20"/>
          <w:szCs w:val="20"/>
        </w:rPr>
        <w:t>Esctritura</w:t>
      </w:r>
      <w:proofErr w:type="spellEnd"/>
      <w:r w:rsidRPr="00032D60">
        <w:rPr>
          <w:rFonts w:cs="Arial"/>
          <w:sz w:val="20"/>
          <w:szCs w:val="20"/>
        </w:rPr>
        <w:t xml:space="preserve"> Pública Número _______ Tomo _______, Libro ____ de fecha _ de ____ del 20__ del </w:t>
      </w:r>
      <w:proofErr w:type="spellStart"/>
      <w:r w:rsidRPr="00032D60">
        <w:rPr>
          <w:rFonts w:cs="Arial"/>
          <w:sz w:val="20"/>
          <w:szCs w:val="20"/>
        </w:rPr>
        <w:t>Notarío</w:t>
      </w:r>
      <w:proofErr w:type="spellEnd"/>
      <w:r w:rsidRPr="00032D60">
        <w:rPr>
          <w:rFonts w:cs="Arial"/>
          <w:sz w:val="20"/>
          <w:szCs w:val="20"/>
        </w:rPr>
        <w:t xml:space="preserve">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 xml:space="preserve">Que su ______________________, cuenta con capacidad jurídica para obligarse y suscribir el presente contrato, en términos de la Escritura Número __,____ de fecha __ de ________ </w:t>
      </w:r>
      <w:proofErr w:type="spellStart"/>
      <w:r w:rsidRPr="00032D60">
        <w:rPr>
          <w:rFonts w:cs="Arial"/>
          <w:sz w:val="20"/>
          <w:szCs w:val="20"/>
        </w:rPr>
        <w:t>de</w:t>
      </w:r>
      <w:proofErr w:type="spellEnd"/>
      <w:r w:rsidRPr="00032D60">
        <w:rPr>
          <w:rFonts w:cs="Arial"/>
          <w:sz w:val="20"/>
          <w:szCs w:val="20"/>
        </w:rPr>
        <w:t xml:space="preserv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w:t>
      </w:r>
      <w:proofErr w:type="spellStart"/>
      <w:r w:rsidRPr="00032D60">
        <w:rPr>
          <w:rFonts w:cs="Arial"/>
          <w:sz w:val="20"/>
          <w:szCs w:val="20"/>
        </w:rPr>
        <w:t>con</w:t>
      </w:r>
      <w:proofErr w:type="spellEnd"/>
      <w:r w:rsidRPr="00032D60">
        <w:rPr>
          <w:rFonts w:cs="Arial"/>
          <w:sz w:val="20"/>
          <w:szCs w:val="20"/>
        </w:rPr>
        <w:t xml:space="preserve">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0F297F">
      <w:pPr>
        <w:numPr>
          <w:ilvl w:val="0"/>
          <w:numId w:val="19"/>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0F297F">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numPr>
          <w:ilvl w:val="0"/>
          <w:numId w:val="23"/>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bookmarkStart w:id="61" w:name="_GoBack"/>
            <w:bookmarkEnd w:id="61"/>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4261A" w:rsidP="00362E41">
      <w:pPr>
        <w:spacing w:after="0" w:line="240" w:lineRule="auto"/>
        <w:jc w:val="center"/>
        <w:rPr>
          <w:rFonts w:cs="Arial"/>
          <w:b/>
          <w:sz w:val="16"/>
        </w:rPr>
      </w:pPr>
      <w:r>
        <w:rPr>
          <w:rFonts w:cs="Arial"/>
          <w:b/>
          <w:sz w:val="16"/>
        </w:rPr>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 A ------ DE ------------ DE 200—</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032D60">
        <w:rPr>
          <w:rFonts w:cs="Arial"/>
          <w:sz w:val="16"/>
        </w:rPr>
        <w:t>2012</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4261A">
        <w:rPr>
          <w:rFonts w:cs="Arial"/>
          <w:sz w:val="16"/>
        </w:rPr>
        <w:t>Licitación Pública Nacional</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813CF1">
                <w:rPr>
                  <w:rFonts w:cs="Arial"/>
                  <w:sz w:val="16"/>
                </w:rPr>
                <w:t>la Renta Anual</w:t>
              </w:r>
            </w:smartTag>
            <w:r w:rsidR="00032D60">
              <w:rPr>
                <w:rFonts w:cs="Arial"/>
                <w:sz w:val="16"/>
              </w:rPr>
              <w:t xml:space="preserve"> correspondiente al año 2011</w:t>
            </w:r>
            <w:r w:rsidRPr="00813CF1">
              <w:rPr>
                <w:rFonts w:cs="Arial"/>
                <w:sz w:val="16"/>
              </w:rPr>
              <w:t xml:space="preserve"> o dictamen </w:t>
            </w:r>
            <w:r w:rsidR="00032D60">
              <w:rPr>
                <w:rFonts w:cs="Arial"/>
                <w:sz w:val="16"/>
              </w:rPr>
              <w:t>fiscal del ejercicio fiscal 2011</w:t>
            </w:r>
            <w:r w:rsidRPr="00813CF1">
              <w:rPr>
                <w:rFonts w:cs="Arial"/>
                <w:sz w:val="16"/>
              </w:rPr>
              <w:t xml:space="preserve">. Si son sociedades de reciente creación, último pago de impuestos correspondiente </w:t>
            </w:r>
            <w:r w:rsidR="00032D60">
              <w:rPr>
                <w:rFonts w:cs="Arial"/>
                <w:sz w:val="16"/>
              </w:rPr>
              <w:t>al ejercicio fiscal del año 2012</w:t>
            </w:r>
            <w:r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032D60">
              <w:rPr>
                <w:rFonts w:cs="Arial"/>
                <w:sz w:val="16"/>
                <w:szCs w:val="16"/>
              </w:rPr>
              <w:t>dientes al ejercicio fiscal 2011</w:t>
            </w:r>
            <w:r w:rsidRPr="00813CF1">
              <w:rPr>
                <w:rFonts w:cs="Arial"/>
                <w:sz w:val="16"/>
                <w:szCs w:val="16"/>
              </w:rPr>
              <w:t>, firmados por el contador público que los elaboró, así como copia fotostática de su cédula profesional o Estados financieros dictaminados correspon</w:t>
            </w:r>
            <w:r w:rsidR="00032D60">
              <w:rPr>
                <w:rFonts w:cs="Arial"/>
                <w:sz w:val="16"/>
                <w:szCs w:val="16"/>
              </w:rPr>
              <w:t>dientes al ejercicio fiscal 2011</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694565">
            <w:pPr>
              <w:spacing w:after="0" w:line="240" w:lineRule="auto"/>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w:t>
            </w:r>
            <w:proofErr w:type="spellStart"/>
            <w:r w:rsidR="00B87E68" w:rsidRPr="00B87E68">
              <w:rPr>
                <w:rFonts w:cs="Arial"/>
                <w:sz w:val="16"/>
              </w:rPr>
              <w:t>CompraNet</w:t>
            </w:r>
            <w:proofErr w:type="spellEnd"/>
            <w:r w:rsidR="00B87E68" w:rsidRPr="00B87E68">
              <w:rPr>
                <w:rFonts w:cs="Arial"/>
                <w:sz w:val="16"/>
              </w:rPr>
              <w:t xml:space="preserve">, en el que se confirma la auto invitación al procedimiento de la </w:t>
            </w:r>
            <w:r w:rsidR="0054261A">
              <w:rPr>
                <w:rFonts w:cs="Arial"/>
                <w:sz w:val="16"/>
              </w:rPr>
              <w:t>Licitación Pública Nacional</w:t>
            </w:r>
            <w:r w:rsidR="00B87E68" w:rsidRPr="00B87E68">
              <w:rPr>
                <w:rFonts w:cs="Arial"/>
                <w:sz w:val="16"/>
              </w:rPr>
              <w:t xml:space="preserve"> No. </w:t>
            </w:r>
            <w:r w:rsidR="00C04C5F">
              <w:rPr>
                <w:rFonts w:cs="Arial"/>
                <w:sz w:val="16"/>
              </w:rPr>
              <w:t>LA-011L4J999-N403-2012</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Pr="00813CF1">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AE1AD9">
              <w:rPr>
                <w:rFonts w:cs="Arial"/>
                <w:sz w:val="16"/>
              </w:rPr>
              <w:t>mportantes durante los años 2009</w:t>
            </w:r>
            <w:r w:rsidR="000F297F">
              <w:rPr>
                <w:rFonts w:cs="Arial"/>
                <w:sz w:val="16"/>
              </w:rPr>
              <w:t>, 2010  y 2011</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4261A" w:rsidP="00362E41">
      <w:pPr>
        <w:spacing w:after="0" w:line="240" w:lineRule="auto"/>
        <w:jc w:val="center"/>
        <w:rPr>
          <w:rFonts w:cs="Arial"/>
          <w:b/>
          <w:sz w:val="16"/>
        </w:rPr>
      </w:pPr>
      <w:r>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4261A">
        <w:rPr>
          <w:rFonts w:cs="Arial"/>
          <w:b/>
          <w:sz w:val="16"/>
        </w:rPr>
        <w:lastRenderedPageBreak/>
        <w:t>LICITACIÓN PÚBLICA 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C04C5F">
        <w:rPr>
          <w:rFonts w:cs="Arial"/>
          <w:b/>
          <w:sz w:val="16"/>
        </w:rPr>
        <w:t>LA-011L4J999-N403-2012</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B812A2"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B812A2" w:rsidRPr="00AB0E64" w:rsidRDefault="00B812A2" w:rsidP="00362E41">
                  <w:pPr>
                    <w:rPr>
                      <w:sz w:val="16"/>
                      <w:szCs w:val="16"/>
                    </w:rPr>
                  </w:pPr>
                  <w:r w:rsidRPr="00AB0E64">
                    <w:rPr>
                      <w:sz w:val="16"/>
                      <w:szCs w:val="16"/>
                    </w:rPr>
                    <w:t>En la Solicitud de opinión del SAT deberá contener:</w:t>
                  </w:r>
                </w:p>
                <w:p w:rsidR="00B812A2" w:rsidRPr="00AB0E64" w:rsidRDefault="00B812A2" w:rsidP="00362E41">
                  <w:pPr>
                    <w:rPr>
                      <w:sz w:val="16"/>
                      <w:szCs w:val="16"/>
                    </w:rPr>
                  </w:pPr>
                  <w:r w:rsidRPr="00AB0E64">
                    <w:rPr>
                      <w:sz w:val="16"/>
                      <w:szCs w:val="16"/>
                    </w:rPr>
                    <w:t xml:space="preserve"> </w:t>
                  </w:r>
                </w:p>
                <w:p w:rsidR="00B812A2" w:rsidRPr="00AB0E64" w:rsidRDefault="00B812A2"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B812A2" w:rsidRPr="00AB0E64" w:rsidRDefault="00B812A2"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B812A2" w:rsidRPr="00AB0E64" w:rsidRDefault="00B812A2" w:rsidP="00362E41">
                  <w:pPr>
                    <w:numPr>
                      <w:ilvl w:val="0"/>
                      <w:numId w:val="27"/>
                    </w:numPr>
                    <w:spacing w:after="0" w:line="240" w:lineRule="auto"/>
                    <w:jc w:val="left"/>
                    <w:rPr>
                      <w:sz w:val="16"/>
                      <w:szCs w:val="16"/>
                    </w:rPr>
                  </w:pPr>
                  <w:r w:rsidRPr="00AB0E64">
                    <w:rPr>
                      <w:sz w:val="16"/>
                      <w:szCs w:val="16"/>
                    </w:rPr>
                    <w:t>Monto  total del contrato o pedido.</w:t>
                  </w:r>
                </w:p>
                <w:p w:rsidR="00B812A2" w:rsidRPr="00AB0E64" w:rsidRDefault="00B812A2"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B812A2" w:rsidRPr="00AB0E64" w:rsidRDefault="00B812A2"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F4" w:rsidRDefault="00D441F4" w:rsidP="000F25D0">
      <w:pPr>
        <w:spacing w:after="0" w:line="240" w:lineRule="auto"/>
      </w:pPr>
      <w:r>
        <w:separator/>
      </w:r>
    </w:p>
  </w:endnote>
  <w:endnote w:type="continuationSeparator" w:id="0">
    <w:p w:rsidR="00D441F4" w:rsidRDefault="00D441F4"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Trebuchet M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A2" w:rsidRDefault="00B812A2"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12A2" w:rsidRDefault="00B812A2"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A2" w:rsidRDefault="00B812A2"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7FD0">
      <w:rPr>
        <w:rStyle w:val="Nmerodepgina"/>
        <w:noProof/>
      </w:rPr>
      <w:t>49</w:t>
    </w:r>
    <w:r>
      <w:rPr>
        <w:rStyle w:val="Nmerodepgina"/>
      </w:rPr>
      <w:fldChar w:fldCharType="end"/>
    </w:r>
  </w:p>
  <w:p w:rsidR="00B812A2" w:rsidRDefault="00B812A2"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F4" w:rsidRDefault="00D441F4" w:rsidP="000F25D0">
      <w:pPr>
        <w:spacing w:after="0" w:line="240" w:lineRule="auto"/>
      </w:pPr>
      <w:r>
        <w:separator/>
      </w:r>
    </w:p>
  </w:footnote>
  <w:footnote w:type="continuationSeparator" w:id="0">
    <w:p w:rsidR="00D441F4" w:rsidRDefault="00D441F4"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A2" w:rsidRDefault="00B812A2"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557FD0">
      <w:rPr>
        <w:rStyle w:val="Nmerodepgina"/>
        <w:noProof/>
      </w:rPr>
      <w:t>49</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9.2pt;height:9.2pt" o:bullet="t">
        <v:imagedata r:id="rId1" o:title="art40"/>
      </v:shape>
    </w:pict>
  </w:numPicBullet>
  <w:numPicBullet w:numPicBulletId="1">
    <w:pict>
      <v:shape id="_x0000_i1226" type="#_x0000_t75" style="width:101.3pt;height:96.3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9">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2">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5">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1">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2">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8337596"/>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nsid w:val="58602899"/>
    <w:multiLevelType w:val="singleLevel"/>
    <w:tmpl w:val="15360A4C"/>
    <w:lvl w:ilvl="0">
      <w:start w:val="1"/>
      <w:numFmt w:val="upperRoman"/>
      <w:lvlText w:val="%1.6.-"/>
      <w:lvlJc w:val="left"/>
      <w:pPr>
        <w:tabs>
          <w:tab w:val="num" w:pos="1080"/>
        </w:tabs>
        <w:ind w:left="360" w:hanging="360"/>
      </w:pPr>
    </w:lvl>
  </w:abstractNum>
  <w:abstractNum w:abstractNumId="35">
    <w:nsid w:val="595D0E3F"/>
    <w:multiLevelType w:val="singleLevel"/>
    <w:tmpl w:val="96D4A6C0"/>
    <w:lvl w:ilvl="0">
      <w:start w:val="1"/>
      <w:numFmt w:val="upperRoman"/>
      <w:lvlText w:val="%1.4.-"/>
      <w:lvlJc w:val="left"/>
      <w:pPr>
        <w:tabs>
          <w:tab w:val="num" w:pos="1080"/>
        </w:tabs>
        <w:ind w:left="360" w:hanging="360"/>
      </w:pPr>
    </w:lvl>
  </w:abstractNum>
  <w:abstractNum w:abstractNumId="3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2">
    <w:nsid w:val="74535ED2"/>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5">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6">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8">
    <w:nsid w:val="7C5758C1"/>
    <w:multiLevelType w:val="singleLevel"/>
    <w:tmpl w:val="1DA231EE"/>
    <w:lvl w:ilvl="0">
      <w:start w:val="1"/>
      <w:numFmt w:val="upperRoman"/>
      <w:lvlText w:val="%1."/>
      <w:lvlJc w:val="left"/>
      <w:pPr>
        <w:tabs>
          <w:tab w:val="num" w:pos="720"/>
        </w:tabs>
        <w:ind w:left="360" w:hanging="360"/>
      </w:pPr>
    </w:lvl>
  </w:abstractNum>
  <w:num w:numId="1">
    <w:abstractNumId w:val="20"/>
  </w:num>
  <w:num w:numId="2">
    <w:abstractNumId w:val="46"/>
  </w:num>
  <w:num w:numId="3">
    <w:abstractNumId w:val="39"/>
  </w:num>
  <w:num w:numId="4">
    <w:abstractNumId w:val="28"/>
  </w:num>
  <w:num w:numId="5">
    <w:abstractNumId w:val="37"/>
  </w:num>
  <w:num w:numId="6">
    <w:abstractNumId w:val="40"/>
  </w:num>
  <w:num w:numId="7">
    <w:abstractNumId w:val="14"/>
  </w:num>
  <w:num w:numId="8">
    <w:abstractNumId w:val="26"/>
  </w:num>
  <w:num w:numId="9">
    <w:abstractNumId w:val="13"/>
  </w:num>
  <w:num w:numId="10">
    <w:abstractNumId w:val="16"/>
  </w:num>
  <w:num w:numId="11">
    <w:abstractNumId w:val="9"/>
  </w:num>
  <w:num w:numId="12">
    <w:abstractNumId w:val="38"/>
  </w:num>
  <w:num w:numId="13">
    <w:abstractNumId w:val="25"/>
  </w:num>
  <w:num w:numId="14">
    <w:abstractNumId w:val="15"/>
  </w:num>
  <w:num w:numId="15">
    <w:abstractNumId w:val="10"/>
  </w:num>
  <w:num w:numId="16">
    <w:abstractNumId w:val="36"/>
  </w:num>
  <w:num w:numId="17">
    <w:abstractNumId w:val="47"/>
  </w:num>
  <w:num w:numId="18">
    <w:abstractNumId w:val="27"/>
  </w:num>
  <w:num w:numId="19">
    <w:abstractNumId w:val="19"/>
  </w:num>
  <w:num w:numId="20">
    <w:abstractNumId w:val="17"/>
  </w:num>
  <w:num w:numId="21">
    <w:abstractNumId w:val="44"/>
  </w:num>
  <w:num w:numId="22">
    <w:abstractNumId w:val="24"/>
  </w:num>
  <w:num w:numId="23">
    <w:abstractNumId w:val="30"/>
  </w:num>
  <w:num w:numId="24">
    <w:abstractNumId w:val="31"/>
  </w:num>
  <w:num w:numId="25">
    <w:abstractNumId w:val="8"/>
  </w:num>
  <w:num w:numId="26">
    <w:abstractNumId w:val="48"/>
  </w:num>
  <w:num w:numId="27">
    <w:abstractNumId w:val="12"/>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1"/>
  </w:num>
  <w:num w:numId="31">
    <w:abstractNumId w:val="3"/>
  </w:num>
  <w:num w:numId="32">
    <w:abstractNumId w:val="2"/>
  </w:num>
  <w:num w:numId="33">
    <w:abstractNumId w:val="1"/>
  </w:num>
  <w:num w:numId="34">
    <w:abstractNumId w:val="0"/>
  </w:num>
  <w:num w:numId="35">
    <w:abstractNumId w:val="22"/>
  </w:num>
  <w:num w:numId="36">
    <w:abstractNumId w:val="23"/>
  </w:num>
  <w:num w:numId="37">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43"/>
  </w:num>
  <w:num w:numId="39">
    <w:abstractNumId w:val="3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1"/>
  </w:num>
  <w:num w:numId="43">
    <w:abstractNumId w:val="34"/>
  </w:num>
  <w:num w:numId="44">
    <w:abstractNumId w:val="21"/>
  </w:num>
  <w:num w:numId="45">
    <w:abstractNumId w:val="18"/>
  </w:num>
  <w:num w:numId="46">
    <w:abstractNumId w:val="45"/>
  </w:num>
  <w:num w:numId="47">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32D60"/>
    <w:rsid w:val="000367BC"/>
    <w:rsid w:val="00036BD9"/>
    <w:rsid w:val="00036D16"/>
    <w:rsid w:val="000503D8"/>
    <w:rsid w:val="00051B46"/>
    <w:rsid w:val="000537C4"/>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C1C0C"/>
    <w:rsid w:val="000D0D87"/>
    <w:rsid w:val="000D18D5"/>
    <w:rsid w:val="000D36C4"/>
    <w:rsid w:val="000D396E"/>
    <w:rsid w:val="000D572A"/>
    <w:rsid w:val="000D6251"/>
    <w:rsid w:val="000D6E3F"/>
    <w:rsid w:val="000E03D6"/>
    <w:rsid w:val="000E1ADA"/>
    <w:rsid w:val="000E2CDE"/>
    <w:rsid w:val="000E5ACA"/>
    <w:rsid w:val="000E78C9"/>
    <w:rsid w:val="000E7946"/>
    <w:rsid w:val="000F14E6"/>
    <w:rsid w:val="000F25D0"/>
    <w:rsid w:val="000F297F"/>
    <w:rsid w:val="000F5626"/>
    <w:rsid w:val="00102A5F"/>
    <w:rsid w:val="00103BD6"/>
    <w:rsid w:val="00107ECB"/>
    <w:rsid w:val="00115941"/>
    <w:rsid w:val="0011753F"/>
    <w:rsid w:val="00121571"/>
    <w:rsid w:val="001253CF"/>
    <w:rsid w:val="001262B0"/>
    <w:rsid w:val="00126F6C"/>
    <w:rsid w:val="001277F5"/>
    <w:rsid w:val="00133752"/>
    <w:rsid w:val="0013404F"/>
    <w:rsid w:val="00141F34"/>
    <w:rsid w:val="00143764"/>
    <w:rsid w:val="00144030"/>
    <w:rsid w:val="001534D8"/>
    <w:rsid w:val="00161926"/>
    <w:rsid w:val="00161C4D"/>
    <w:rsid w:val="00161F16"/>
    <w:rsid w:val="001638C8"/>
    <w:rsid w:val="00166BE0"/>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5856"/>
    <w:rsid w:val="001F5E60"/>
    <w:rsid w:val="001F668B"/>
    <w:rsid w:val="001F6D07"/>
    <w:rsid w:val="00201289"/>
    <w:rsid w:val="002025D0"/>
    <w:rsid w:val="00203AAB"/>
    <w:rsid w:val="00206126"/>
    <w:rsid w:val="00206FC1"/>
    <w:rsid w:val="002117B9"/>
    <w:rsid w:val="00212741"/>
    <w:rsid w:val="00214DD4"/>
    <w:rsid w:val="00217485"/>
    <w:rsid w:val="00223054"/>
    <w:rsid w:val="00224C8C"/>
    <w:rsid w:val="002276F3"/>
    <w:rsid w:val="00227C65"/>
    <w:rsid w:val="00231F31"/>
    <w:rsid w:val="0023299A"/>
    <w:rsid w:val="00232E9A"/>
    <w:rsid w:val="00233EEB"/>
    <w:rsid w:val="00237CEF"/>
    <w:rsid w:val="00245D65"/>
    <w:rsid w:val="00245EA7"/>
    <w:rsid w:val="00247A65"/>
    <w:rsid w:val="00252B7A"/>
    <w:rsid w:val="00253DD7"/>
    <w:rsid w:val="002550E3"/>
    <w:rsid w:val="002553F3"/>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77A4"/>
    <w:rsid w:val="00332520"/>
    <w:rsid w:val="003332C5"/>
    <w:rsid w:val="00335950"/>
    <w:rsid w:val="003374BD"/>
    <w:rsid w:val="00340026"/>
    <w:rsid w:val="00340DFA"/>
    <w:rsid w:val="00343F23"/>
    <w:rsid w:val="00345158"/>
    <w:rsid w:val="0035005B"/>
    <w:rsid w:val="00350159"/>
    <w:rsid w:val="00350C7D"/>
    <w:rsid w:val="0035133F"/>
    <w:rsid w:val="003533FE"/>
    <w:rsid w:val="00362E41"/>
    <w:rsid w:val="00363A9D"/>
    <w:rsid w:val="00365D76"/>
    <w:rsid w:val="00367331"/>
    <w:rsid w:val="00373B6A"/>
    <w:rsid w:val="003743FC"/>
    <w:rsid w:val="00380DE6"/>
    <w:rsid w:val="003833B2"/>
    <w:rsid w:val="00384173"/>
    <w:rsid w:val="003850F1"/>
    <w:rsid w:val="003877F2"/>
    <w:rsid w:val="00394C1E"/>
    <w:rsid w:val="003A3AC7"/>
    <w:rsid w:val="003A43E1"/>
    <w:rsid w:val="003A5F68"/>
    <w:rsid w:val="003A7296"/>
    <w:rsid w:val="003A7FB2"/>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1930"/>
    <w:rsid w:val="00434E47"/>
    <w:rsid w:val="00436C9D"/>
    <w:rsid w:val="00437D21"/>
    <w:rsid w:val="004421CB"/>
    <w:rsid w:val="00442FBA"/>
    <w:rsid w:val="00445DBA"/>
    <w:rsid w:val="00450F84"/>
    <w:rsid w:val="00455542"/>
    <w:rsid w:val="00455CD1"/>
    <w:rsid w:val="00460E35"/>
    <w:rsid w:val="00472C02"/>
    <w:rsid w:val="00472D06"/>
    <w:rsid w:val="00473301"/>
    <w:rsid w:val="0047461F"/>
    <w:rsid w:val="00476434"/>
    <w:rsid w:val="00477135"/>
    <w:rsid w:val="00477C8F"/>
    <w:rsid w:val="00480933"/>
    <w:rsid w:val="0048271B"/>
    <w:rsid w:val="00483373"/>
    <w:rsid w:val="00483E55"/>
    <w:rsid w:val="004853FD"/>
    <w:rsid w:val="004858EB"/>
    <w:rsid w:val="00486603"/>
    <w:rsid w:val="00490425"/>
    <w:rsid w:val="0049189D"/>
    <w:rsid w:val="004A11D7"/>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A27"/>
    <w:rsid w:val="00506507"/>
    <w:rsid w:val="00510433"/>
    <w:rsid w:val="00513D2D"/>
    <w:rsid w:val="005159FB"/>
    <w:rsid w:val="00524881"/>
    <w:rsid w:val="00531D0A"/>
    <w:rsid w:val="00531EC3"/>
    <w:rsid w:val="00533457"/>
    <w:rsid w:val="0054261A"/>
    <w:rsid w:val="005435BB"/>
    <w:rsid w:val="00543976"/>
    <w:rsid w:val="0054692A"/>
    <w:rsid w:val="00547E83"/>
    <w:rsid w:val="0055003E"/>
    <w:rsid w:val="00551B72"/>
    <w:rsid w:val="005550BB"/>
    <w:rsid w:val="00556286"/>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F12B5"/>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708E2"/>
    <w:rsid w:val="006740F7"/>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507B"/>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6C90"/>
    <w:rsid w:val="00761879"/>
    <w:rsid w:val="007619E2"/>
    <w:rsid w:val="00761BCA"/>
    <w:rsid w:val="00766906"/>
    <w:rsid w:val="00767635"/>
    <w:rsid w:val="0077407B"/>
    <w:rsid w:val="00774B05"/>
    <w:rsid w:val="0077597A"/>
    <w:rsid w:val="007779B5"/>
    <w:rsid w:val="0078050F"/>
    <w:rsid w:val="00782DC9"/>
    <w:rsid w:val="00787713"/>
    <w:rsid w:val="00791A05"/>
    <w:rsid w:val="007938C4"/>
    <w:rsid w:val="007973C8"/>
    <w:rsid w:val="00797432"/>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F09B6"/>
    <w:rsid w:val="007F0AB6"/>
    <w:rsid w:val="007F3C49"/>
    <w:rsid w:val="007F7D13"/>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70172"/>
    <w:rsid w:val="008710A5"/>
    <w:rsid w:val="0087284E"/>
    <w:rsid w:val="00873248"/>
    <w:rsid w:val="00876BBD"/>
    <w:rsid w:val="00877353"/>
    <w:rsid w:val="008800DD"/>
    <w:rsid w:val="0088047F"/>
    <w:rsid w:val="00885B6D"/>
    <w:rsid w:val="00895013"/>
    <w:rsid w:val="008A42F2"/>
    <w:rsid w:val="008A6F94"/>
    <w:rsid w:val="008B2E7E"/>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3656"/>
    <w:rsid w:val="00904031"/>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7246"/>
    <w:rsid w:val="00957352"/>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EB2"/>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6BF5"/>
    <w:rsid w:val="00B57499"/>
    <w:rsid w:val="00B57FB8"/>
    <w:rsid w:val="00B6454B"/>
    <w:rsid w:val="00B65303"/>
    <w:rsid w:val="00B65BEC"/>
    <w:rsid w:val="00B70F63"/>
    <w:rsid w:val="00B719E6"/>
    <w:rsid w:val="00B74335"/>
    <w:rsid w:val="00B80CEA"/>
    <w:rsid w:val="00B812A2"/>
    <w:rsid w:val="00B836FA"/>
    <w:rsid w:val="00B84709"/>
    <w:rsid w:val="00B8558D"/>
    <w:rsid w:val="00B86650"/>
    <w:rsid w:val="00B87D8B"/>
    <w:rsid w:val="00B87E68"/>
    <w:rsid w:val="00BA13DF"/>
    <w:rsid w:val="00BA166A"/>
    <w:rsid w:val="00BA21D8"/>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3477"/>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F14"/>
    <w:rsid w:val="00CA47F6"/>
    <w:rsid w:val="00CA4871"/>
    <w:rsid w:val="00CB0DA5"/>
    <w:rsid w:val="00CB3743"/>
    <w:rsid w:val="00CB532B"/>
    <w:rsid w:val="00CC143A"/>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44F9"/>
    <w:rsid w:val="00D3499B"/>
    <w:rsid w:val="00D37535"/>
    <w:rsid w:val="00D441F4"/>
    <w:rsid w:val="00D4440B"/>
    <w:rsid w:val="00D457D8"/>
    <w:rsid w:val="00D46AB5"/>
    <w:rsid w:val="00D50307"/>
    <w:rsid w:val="00D5142E"/>
    <w:rsid w:val="00D51602"/>
    <w:rsid w:val="00D51E2D"/>
    <w:rsid w:val="00D56343"/>
    <w:rsid w:val="00D56BFD"/>
    <w:rsid w:val="00D629A6"/>
    <w:rsid w:val="00D63BA6"/>
    <w:rsid w:val="00D6429D"/>
    <w:rsid w:val="00D64346"/>
    <w:rsid w:val="00D656DF"/>
    <w:rsid w:val="00D659E3"/>
    <w:rsid w:val="00D67761"/>
    <w:rsid w:val="00D7098C"/>
    <w:rsid w:val="00D724A2"/>
    <w:rsid w:val="00D72F96"/>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83E"/>
    <w:rsid w:val="00DA60F8"/>
    <w:rsid w:val="00DA7FDF"/>
    <w:rsid w:val="00DC012A"/>
    <w:rsid w:val="00DC0144"/>
    <w:rsid w:val="00DC0340"/>
    <w:rsid w:val="00DC7825"/>
    <w:rsid w:val="00DD361E"/>
    <w:rsid w:val="00DD7622"/>
    <w:rsid w:val="00DD77D8"/>
    <w:rsid w:val="00DD79B4"/>
    <w:rsid w:val="00DE1628"/>
    <w:rsid w:val="00DE2034"/>
    <w:rsid w:val="00DE3B82"/>
    <w:rsid w:val="00DF0A4E"/>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A36"/>
    <w:rsid w:val="00E77EC3"/>
    <w:rsid w:val="00E8082D"/>
    <w:rsid w:val="00E812B9"/>
    <w:rsid w:val="00E82D62"/>
    <w:rsid w:val="00E843F9"/>
    <w:rsid w:val="00E865C5"/>
    <w:rsid w:val="00E90A51"/>
    <w:rsid w:val="00E91728"/>
    <w:rsid w:val="00E93A30"/>
    <w:rsid w:val="00E96FC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69C1"/>
    <w:rsid w:val="00F1362D"/>
    <w:rsid w:val="00F14B2F"/>
    <w:rsid w:val="00F14C92"/>
    <w:rsid w:val="00F15B61"/>
    <w:rsid w:val="00F15FA6"/>
    <w:rsid w:val="00F1611F"/>
    <w:rsid w:val="00F22F17"/>
    <w:rsid w:val="00F27C9F"/>
    <w:rsid w:val="00F32FD2"/>
    <w:rsid w:val="00F33915"/>
    <w:rsid w:val="00F36C1C"/>
    <w:rsid w:val="00F41279"/>
    <w:rsid w:val="00F42979"/>
    <w:rsid w:val="00F440B2"/>
    <w:rsid w:val="00F452F8"/>
    <w:rsid w:val="00F47C12"/>
    <w:rsid w:val="00F50586"/>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DA0"/>
    <w:rsid w:val="00FD7728"/>
    <w:rsid w:val="00FE1F9E"/>
    <w:rsid w:val="00FE5253"/>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hAnsi="Arial"/>
      <w:b/>
      <w:bCs/>
      <w:color w:val="365F91"/>
      <w:sz w:val="32"/>
      <w:szCs w:val="28"/>
      <w:lang w:val="es-MX" w:eastAsia="en-US" w:bidi="ar-SA"/>
    </w:rPr>
  </w:style>
  <w:style w:type="character" w:customStyle="1" w:styleId="Ttulo2Car1">
    <w:name w:val="Título 2 Car1"/>
    <w:link w:val="Ttulo2"/>
    <w:uiPriority w:val="9"/>
    <w:rsid w:val="009D4CBF"/>
    <w:rPr>
      <w:rFonts w:ascii="Arial" w:hAnsi="Arial"/>
      <w:b/>
      <w:bCs/>
      <w:color w:val="365F91"/>
      <w:sz w:val="26"/>
      <w:szCs w:val="26"/>
      <w:lang w:val="es-MX" w:eastAsia="en-US" w:bidi="ar-SA"/>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hAnsi="Arial"/>
      <w:b/>
      <w:bCs/>
      <w:color w:val="365F91"/>
      <w:sz w:val="22"/>
      <w:szCs w:val="22"/>
      <w:lang w:val="es-MX" w:eastAsia="en-US" w:bidi="ar-SA"/>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55</Pages>
  <Words>18524</Words>
  <Characters>101887</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13</cp:revision>
  <cp:lastPrinted>2010-04-28T19:25:00Z</cp:lastPrinted>
  <dcterms:created xsi:type="dcterms:W3CDTF">2012-06-12T20:32:00Z</dcterms:created>
  <dcterms:modified xsi:type="dcterms:W3CDTF">2012-07-13T03:19:00Z</dcterms:modified>
</cp:coreProperties>
</file>