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72A" w:rsidRPr="00A038CF" w:rsidRDefault="000D572A" w:rsidP="000D572A">
      <w:pPr>
        <w:jc w:val="center"/>
        <w:rPr>
          <w:rFonts w:eastAsia="Times New Roman"/>
          <w:b/>
          <w:bCs/>
          <w:color w:val="FFFFFF"/>
          <w:sz w:val="44"/>
          <w:szCs w:val="44"/>
        </w:rPr>
      </w:pPr>
    </w:p>
    <w:p w:rsidR="00E843F9" w:rsidRPr="00813CF1" w:rsidRDefault="00BF20A4" w:rsidP="000D572A">
      <w:pPr>
        <w:jc w:val="center"/>
        <w:rPr>
          <w:rFonts w:eastAsia="Times New Roman"/>
          <w:b/>
          <w:bCs/>
          <w:color w:val="365F91"/>
          <w:sz w:val="44"/>
          <w:szCs w:val="44"/>
        </w:rPr>
      </w:pPr>
      <w:r>
        <w:rPr>
          <w:rFonts w:eastAsia="Times New Roman"/>
          <w:b/>
          <w:noProof/>
          <w:color w:val="365F91"/>
          <w:sz w:val="44"/>
          <w:szCs w:val="44"/>
          <w:lang w:eastAsia="es-MX"/>
        </w:rPr>
        <w:pict>
          <v:shape id="Imagen 3" o:spid="_x0000_i1025" type="#_x0000_t75" alt="logo_pngsin" style="width:125.6pt;height:118.9pt;visibility:visible">
            <v:imagedata r:id="rId8" o:title="logo_pngsin"/>
          </v:shape>
        </w:pict>
      </w:r>
    </w:p>
    <w:p w:rsidR="00195613" w:rsidRPr="00813CF1" w:rsidRDefault="00195613" w:rsidP="000D572A">
      <w:pPr>
        <w:jc w:val="center"/>
        <w:rPr>
          <w:rFonts w:eastAsia="Times New Roman"/>
          <w:b/>
          <w:bCs/>
          <w:color w:val="365F91"/>
          <w:sz w:val="44"/>
          <w:szCs w:val="44"/>
        </w:rPr>
      </w:pPr>
    </w:p>
    <w:p w:rsidR="00E843F9" w:rsidRPr="00813CF1" w:rsidRDefault="00E843F9" w:rsidP="000D572A">
      <w:pPr>
        <w:jc w:val="center"/>
        <w:rPr>
          <w:rFonts w:eastAsia="Times New Roman"/>
          <w:b/>
          <w:bCs/>
          <w:color w:val="365F91"/>
          <w:sz w:val="44"/>
          <w:szCs w:val="44"/>
        </w:rPr>
      </w:pPr>
    </w:p>
    <w:p w:rsidR="000D572A" w:rsidRPr="00813CF1" w:rsidRDefault="00206FC1" w:rsidP="000D572A">
      <w:pPr>
        <w:jc w:val="center"/>
        <w:rPr>
          <w:rFonts w:eastAsia="Times New Roman"/>
          <w:b/>
          <w:bCs/>
          <w:color w:val="365F91"/>
          <w:sz w:val="48"/>
          <w:szCs w:val="48"/>
        </w:rPr>
      </w:pPr>
      <w:r w:rsidRPr="00813CF1">
        <w:rPr>
          <w:rFonts w:eastAsia="Times New Roman"/>
          <w:b/>
          <w:bCs/>
          <w:color w:val="365F91"/>
          <w:sz w:val="48"/>
          <w:szCs w:val="48"/>
        </w:rPr>
        <w:t>Centro de Investigación</w:t>
      </w:r>
      <w:r w:rsidR="000D572A" w:rsidRPr="00813CF1">
        <w:rPr>
          <w:rFonts w:eastAsia="Times New Roman"/>
          <w:b/>
          <w:bCs/>
          <w:color w:val="365F91"/>
          <w:sz w:val="48"/>
          <w:szCs w:val="48"/>
        </w:rPr>
        <w:t xml:space="preserve"> y </w:t>
      </w:r>
      <w:r w:rsidR="00EC37BD" w:rsidRPr="00813CF1">
        <w:rPr>
          <w:rFonts w:eastAsia="Times New Roman"/>
          <w:b/>
          <w:bCs/>
          <w:color w:val="365F91"/>
          <w:sz w:val="48"/>
          <w:szCs w:val="48"/>
        </w:rPr>
        <w:t xml:space="preserve">de </w:t>
      </w:r>
      <w:r w:rsidR="000D572A" w:rsidRPr="00813CF1">
        <w:rPr>
          <w:rFonts w:eastAsia="Times New Roman"/>
          <w:b/>
          <w:bCs/>
          <w:color w:val="365F91"/>
          <w:sz w:val="48"/>
          <w:szCs w:val="48"/>
        </w:rPr>
        <w:t>Estudios Avanzados del Instituto Politécnico Nacional</w:t>
      </w:r>
    </w:p>
    <w:p w:rsidR="00195613" w:rsidRPr="00813CF1" w:rsidRDefault="00195613" w:rsidP="000D572A">
      <w:pPr>
        <w:jc w:val="center"/>
        <w:rPr>
          <w:rFonts w:eastAsia="Times New Roman"/>
          <w:b/>
          <w:bCs/>
          <w:color w:val="365F91"/>
          <w:sz w:val="44"/>
          <w:szCs w:val="44"/>
        </w:rPr>
      </w:pPr>
    </w:p>
    <w:p w:rsidR="00195613" w:rsidRPr="00813CF1" w:rsidRDefault="00195613" w:rsidP="000D572A">
      <w:pPr>
        <w:jc w:val="center"/>
        <w:rPr>
          <w:rFonts w:eastAsia="Times New Roman"/>
          <w:b/>
          <w:bCs/>
          <w:color w:val="365F91"/>
          <w:sz w:val="44"/>
          <w:szCs w:val="44"/>
        </w:rPr>
      </w:pPr>
    </w:p>
    <w:p w:rsidR="00195613" w:rsidRPr="00813CF1" w:rsidRDefault="00195613" w:rsidP="00195613">
      <w:pPr>
        <w:tabs>
          <w:tab w:val="left" w:pos="851"/>
        </w:tabs>
        <w:jc w:val="center"/>
        <w:rPr>
          <w:rFonts w:cs="Arial"/>
          <w:b/>
          <w:sz w:val="32"/>
          <w:szCs w:val="32"/>
          <w:lang w:val="es-ES_tradnl"/>
        </w:rPr>
      </w:pPr>
      <w:r w:rsidRPr="00813CF1">
        <w:rPr>
          <w:rFonts w:cs="Arial"/>
          <w:b/>
          <w:sz w:val="32"/>
          <w:szCs w:val="32"/>
          <w:lang w:val="es-ES_tradnl"/>
        </w:rPr>
        <w:t xml:space="preserve">Convoca a la </w:t>
      </w:r>
    </w:p>
    <w:p w:rsidR="00195613" w:rsidRPr="00813CF1" w:rsidRDefault="0054261A" w:rsidP="00195613">
      <w:pPr>
        <w:tabs>
          <w:tab w:val="left" w:pos="851"/>
        </w:tabs>
        <w:jc w:val="center"/>
        <w:rPr>
          <w:rFonts w:cs="Arial"/>
          <w:b/>
          <w:sz w:val="32"/>
          <w:szCs w:val="32"/>
          <w:lang w:val="es-ES_tradnl"/>
        </w:rPr>
      </w:pPr>
      <w:r>
        <w:rPr>
          <w:rFonts w:cs="Arial"/>
          <w:b/>
          <w:sz w:val="32"/>
          <w:szCs w:val="32"/>
          <w:lang w:val="es-ES_tradnl"/>
        </w:rPr>
        <w:t>Licitación Pública Nacional</w:t>
      </w:r>
    </w:p>
    <w:p w:rsidR="00195613" w:rsidRPr="00813CF1" w:rsidRDefault="00195613" w:rsidP="00195613">
      <w:pPr>
        <w:tabs>
          <w:tab w:val="left" w:pos="851"/>
        </w:tabs>
        <w:jc w:val="center"/>
        <w:rPr>
          <w:rFonts w:cs="Arial"/>
          <w:b/>
          <w:sz w:val="32"/>
          <w:szCs w:val="32"/>
          <w:lang w:val="es-ES_tradnl"/>
        </w:rPr>
      </w:pPr>
      <w:r w:rsidRPr="00813CF1">
        <w:rPr>
          <w:rFonts w:cs="Arial"/>
          <w:b/>
          <w:sz w:val="32"/>
          <w:szCs w:val="32"/>
          <w:lang w:val="es-ES_tradnl"/>
        </w:rPr>
        <w:t>No.</w:t>
      </w:r>
      <w:r w:rsidR="00EC37BD" w:rsidRPr="00813CF1">
        <w:rPr>
          <w:rFonts w:cs="Arial"/>
          <w:b/>
          <w:sz w:val="32"/>
          <w:szCs w:val="32"/>
          <w:lang w:val="es-ES_tradnl"/>
        </w:rPr>
        <w:t xml:space="preserve"> </w:t>
      </w:r>
      <w:r w:rsidR="00B740DF">
        <w:rPr>
          <w:rFonts w:cs="Arial"/>
          <w:b/>
          <w:sz w:val="32"/>
          <w:szCs w:val="32"/>
          <w:lang w:val="es-ES_tradnl"/>
        </w:rPr>
        <w:t>LA-011L4J999-N402-2012</w:t>
      </w:r>
    </w:p>
    <w:p w:rsidR="00195613" w:rsidRPr="00813CF1" w:rsidRDefault="00195613" w:rsidP="00195613">
      <w:pPr>
        <w:tabs>
          <w:tab w:val="left" w:pos="851"/>
        </w:tabs>
        <w:jc w:val="center"/>
        <w:rPr>
          <w:rFonts w:cs="Arial"/>
          <w:b/>
          <w:sz w:val="32"/>
          <w:szCs w:val="32"/>
          <w:lang w:val="es-ES_tradnl"/>
        </w:rPr>
      </w:pPr>
      <w:r w:rsidRPr="00813CF1">
        <w:rPr>
          <w:rFonts w:cs="Arial"/>
          <w:b/>
          <w:sz w:val="32"/>
          <w:szCs w:val="32"/>
          <w:lang w:val="es-ES_tradnl"/>
        </w:rPr>
        <w:t>“</w:t>
      </w:r>
      <w:r w:rsidR="00B740DF">
        <w:rPr>
          <w:rFonts w:cs="Arial"/>
          <w:b/>
          <w:sz w:val="32"/>
          <w:szCs w:val="32"/>
          <w:lang w:val="es-ES_tradnl"/>
        </w:rPr>
        <w:t>ADQUISICIÓN DE EQUIPO DE CÓMPUTO Y UPS</w:t>
      </w:r>
      <w:r w:rsidRPr="00813CF1">
        <w:rPr>
          <w:rFonts w:cs="Arial"/>
          <w:b/>
          <w:sz w:val="32"/>
          <w:szCs w:val="32"/>
          <w:lang w:val="es-ES_tradnl"/>
        </w:rPr>
        <w:t>”</w:t>
      </w:r>
    </w:p>
    <w:p w:rsidR="006560E2" w:rsidRPr="00813CF1" w:rsidRDefault="000D572A" w:rsidP="00825A71">
      <w:pPr>
        <w:widowControl w:val="0"/>
        <w:spacing w:after="0" w:line="240" w:lineRule="auto"/>
        <w:jc w:val="center"/>
        <w:rPr>
          <w:rFonts w:eastAsia="Times New Roman" w:cs="Arial"/>
          <w:b/>
          <w:sz w:val="16"/>
          <w:szCs w:val="20"/>
          <w:lang w:val="es-ES_tradnl" w:eastAsia="es-ES"/>
        </w:rPr>
      </w:pPr>
      <w:r w:rsidRPr="00813CF1">
        <w:rPr>
          <w:rFonts w:cs="Arial"/>
          <w:b/>
          <w:sz w:val="28"/>
          <w:szCs w:val="28"/>
        </w:rPr>
        <w:br w:type="page"/>
      </w:r>
      <w:r w:rsidR="0054261A">
        <w:rPr>
          <w:rFonts w:eastAsia="Times New Roman" w:cs="Arial"/>
          <w:b/>
          <w:sz w:val="16"/>
          <w:szCs w:val="20"/>
          <w:lang w:val="es-ES_tradnl" w:eastAsia="es-ES"/>
        </w:rPr>
        <w:lastRenderedPageBreak/>
        <w:t>Licitación Pública Nacional</w:t>
      </w:r>
      <w:r w:rsidR="006560E2" w:rsidRPr="00813CF1">
        <w:rPr>
          <w:rFonts w:eastAsia="Times New Roman" w:cs="Arial"/>
          <w:b/>
          <w:sz w:val="16"/>
          <w:szCs w:val="20"/>
          <w:lang w:val="es-ES_tradnl" w:eastAsia="es-ES"/>
        </w:rPr>
        <w:t xml:space="preserve"> </w:t>
      </w:r>
    </w:p>
    <w:p w:rsidR="006560E2" w:rsidRPr="00813CF1" w:rsidRDefault="006560E2" w:rsidP="006560E2">
      <w:pPr>
        <w:widowControl w:val="0"/>
        <w:spacing w:after="0" w:line="240" w:lineRule="auto"/>
        <w:jc w:val="center"/>
        <w:rPr>
          <w:rFonts w:eastAsia="Times New Roman" w:cs="Arial"/>
          <w:b/>
          <w:sz w:val="16"/>
          <w:szCs w:val="20"/>
          <w:lang w:val="es-ES_tradnl" w:eastAsia="es-ES"/>
        </w:rPr>
      </w:pPr>
    </w:p>
    <w:p w:rsidR="006560E2" w:rsidRPr="00813CF1" w:rsidRDefault="006560E2" w:rsidP="006560E2">
      <w:pPr>
        <w:widowControl w:val="0"/>
        <w:spacing w:after="0" w:line="240" w:lineRule="auto"/>
        <w:jc w:val="center"/>
        <w:rPr>
          <w:rFonts w:eastAsia="Times New Roman" w:cs="Arial"/>
          <w:b/>
          <w:sz w:val="16"/>
          <w:szCs w:val="20"/>
          <w:lang w:val="es-ES_tradnl" w:eastAsia="es-ES"/>
        </w:rPr>
      </w:pPr>
      <w:r w:rsidRPr="00813CF1">
        <w:rPr>
          <w:rFonts w:eastAsia="Times New Roman" w:cs="Arial"/>
          <w:b/>
          <w:sz w:val="16"/>
          <w:szCs w:val="20"/>
          <w:lang w:val="es-ES_tradnl" w:eastAsia="es-ES"/>
        </w:rPr>
        <w:t xml:space="preserve">No. </w:t>
      </w:r>
      <w:r w:rsidR="00B740DF">
        <w:rPr>
          <w:rFonts w:eastAsia="Times New Roman" w:cs="Arial"/>
          <w:b/>
          <w:sz w:val="16"/>
          <w:szCs w:val="20"/>
          <w:lang w:val="es-ES_tradnl" w:eastAsia="es-ES"/>
        </w:rPr>
        <w:t>LA-011L4J999-N402-2012</w:t>
      </w:r>
    </w:p>
    <w:p w:rsidR="006560E2" w:rsidRPr="00813CF1" w:rsidRDefault="006560E2" w:rsidP="006560E2">
      <w:pPr>
        <w:keepNext/>
        <w:widowControl w:val="0"/>
        <w:spacing w:after="0" w:line="240" w:lineRule="auto"/>
        <w:outlineLvl w:val="0"/>
        <w:rPr>
          <w:rFonts w:eastAsia="Times New Roman" w:cs="Arial"/>
          <w:b/>
          <w:sz w:val="16"/>
          <w:szCs w:val="20"/>
          <w:lang w:val="es-ES_tradnl" w:eastAsia="es-ES"/>
        </w:rPr>
      </w:pPr>
    </w:p>
    <w:p w:rsidR="006560E2" w:rsidRPr="00813CF1" w:rsidRDefault="00B740DF" w:rsidP="006560E2">
      <w:pPr>
        <w:widowControl w:val="0"/>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t>ADQUISICIÓN DE EQUIPO DE CÓMPUTO Y UPS</w:t>
      </w:r>
    </w:p>
    <w:p w:rsidR="006560E2" w:rsidRPr="00813CF1" w:rsidRDefault="006560E2" w:rsidP="006560E2">
      <w:pPr>
        <w:widowControl w:val="0"/>
        <w:spacing w:after="0" w:line="240" w:lineRule="auto"/>
        <w:jc w:val="left"/>
        <w:rPr>
          <w:rFonts w:eastAsia="Times New Roman" w:cs="Arial"/>
          <w:sz w:val="16"/>
          <w:szCs w:val="20"/>
          <w:lang w:val="es-ES" w:eastAsia="es-ES"/>
        </w:rPr>
      </w:pPr>
    </w:p>
    <w:p w:rsidR="006560E2" w:rsidRPr="00813CF1" w:rsidRDefault="006560E2" w:rsidP="006560E2">
      <w:pPr>
        <w:widowControl w:val="0"/>
        <w:spacing w:after="0" w:line="240" w:lineRule="auto"/>
        <w:jc w:val="left"/>
        <w:rPr>
          <w:rFonts w:eastAsia="Times New Roman"/>
          <w:sz w:val="16"/>
          <w:szCs w:val="20"/>
          <w:lang w:val="es-ES" w:eastAsia="es-ES"/>
        </w:rPr>
      </w:pPr>
    </w:p>
    <w:p w:rsidR="00D910DA" w:rsidRPr="00813CF1" w:rsidRDefault="006560E2" w:rsidP="004D5D2C">
      <w:pPr>
        <w:jc w:val="center"/>
        <w:rPr>
          <w:rFonts w:cs="Arial"/>
          <w:b/>
          <w:sz w:val="28"/>
          <w:szCs w:val="28"/>
        </w:rPr>
      </w:pPr>
      <w:r w:rsidRPr="00813CF1">
        <w:rPr>
          <w:rFonts w:cs="Arial"/>
          <w:b/>
          <w:sz w:val="28"/>
          <w:szCs w:val="28"/>
        </w:rPr>
        <w:t xml:space="preserve"> </w:t>
      </w:r>
    </w:p>
    <w:p w:rsidR="00A61920" w:rsidRPr="00813CF1" w:rsidRDefault="00A61920" w:rsidP="00A61920">
      <w:pPr>
        <w:rPr>
          <w:sz w:val="16"/>
        </w:rPr>
      </w:pPr>
    </w:p>
    <w:p w:rsidR="00A61920" w:rsidRPr="00813CF1" w:rsidRDefault="00A61920" w:rsidP="00A61920">
      <w:pPr>
        <w:rPr>
          <w:sz w:val="1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62"/>
      </w:tblGrid>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1.  Información general.</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2.  Información específica de la licitación.</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 xml:space="preserve">3. Aclaraciones a las bases de licitación. </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4. Documentación que deberán entregar y cumplir los licitantes participantes.</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5. Registro e inscripción de licitantes; Acto de presentación y apertura de proposiciones; Acto de fallo de la licitación y firma del contrato.</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6. Aspectos económicos.</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7. Criterios de evaluación y asignación de proposiciones.</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8. Aspectos varios.</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 xml:space="preserve">9. Modificaciones a las bases que podrán efectuarse. </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 xml:space="preserve">10. </w:t>
            </w:r>
            <w:r w:rsidRPr="004B6B81">
              <w:rPr>
                <w:sz w:val="16"/>
              </w:rPr>
              <w:t>Descalificación de un licitante, descalificación en una partida, cancelación total o parcial de la licitación, declarar desierta la licitación o partida, rescisión del contrato</w:t>
            </w:r>
            <w:r w:rsidRPr="004B6B81">
              <w:rPr>
                <w:sz w:val="16"/>
                <w:lang w:val="es-ES_tradnl"/>
              </w:rPr>
              <w:t>.</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11. Inconformidades, controversias y sanciones.</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 xml:space="preserve">12. Aclaración relativa al hecho de que no se negociará ninguna de las condiciones que ofrezcan los licitantes.   </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13. Impedimentos para participar en la licitación.</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14. Situaciones no previstas en las bases.</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15. Instrucciones.</w:t>
            </w:r>
          </w:p>
        </w:tc>
      </w:tr>
      <w:tr w:rsidR="00A61920" w:rsidRPr="004B6B81" w:rsidTr="004B6B81">
        <w:trPr>
          <w:trHeight w:val="510"/>
        </w:trPr>
        <w:tc>
          <w:tcPr>
            <w:tcW w:w="9355" w:type="dxa"/>
            <w:shd w:val="clear" w:color="auto" w:fill="auto"/>
            <w:vAlign w:val="center"/>
          </w:tcPr>
          <w:p w:rsidR="00A61920" w:rsidRPr="004B6B81" w:rsidRDefault="005014AF" w:rsidP="004B6B81">
            <w:pPr>
              <w:spacing w:line="240" w:lineRule="exact"/>
              <w:rPr>
                <w:sz w:val="16"/>
              </w:rPr>
            </w:pPr>
            <w:r w:rsidRPr="004B6B81">
              <w:rPr>
                <w:sz w:val="16"/>
                <w:lang w:val="es-ES_tradnl"/>
              </w:rPr>
              <w:t>16. Anexos del No. 1 al 12</w:t>
            </w:r>
            <w:r w:rsidR="00A61920" w:rsidRPr="004B6B81">
              <w:rPr>
                <w:sz w:val="16"/>
                <w:lang w:val="es-ES_tradnl"/>
              </w:rPr>
              <w:t>.</w:t>
            </w:r>
          </w:p>
        </w:tc>
      </w:tr>
    </w:tbl>
    <w:p w:rsidR="00A61920" w:rsidRPr="00813CF1" w:rsidRDefault="00A61920" w:rsidP="00A61920">
      <w:pPr>
        <w:ind w:right="1469"/>
        <w:rPr>
          <w:sz w:val="16"/>
        </w:rPr>
      </w:pPr>
    </w:p>
    <w:p w:rsidR="001D3908" w:rsidRPr="00813CF1" w:rsidRDefault="001D3908" w:rsidP="00E90A51">
      <w:pPr>
        <w:jc w:val="center"/>
        <w:rPr>
          <w:lang w:val="en-US"/>
        </w:rPr>
      </w:pPr>
    </w:p>
    <w:p w:rsidR="00380DE6" w:rsidRPr="00813CF1" w:rsidRDefault="00380DE6" w:rsidP="00380DE6">
      <w:pPr>
        <w:autoSpaceDE w:val="0"/>
        <w:autoSpaceDN w:val="0"/>
        <w:adjustRightInd w:val="0"/>
        <w:spacing w:after="0" w:line="240" w:lineRule="auto"/>
      </w:pPr>
    </w:p>
    <w:p w:rsidR="00380DE6" w:rsidRPr="00813CF1" w:rsidRDefault="00380DE6" w:rsidP="00380DE6">
      <w:pPr>
        <w:autoSpaceDE w:val="0"/>
        <w:autoSpaceDN w:val="0"/>
        <w:adjustRightInd w:val="0"/>
        <w:spacing w:after="0" w:line="240" w:lineRule="auto"/>
      </w:pPr>
    </w:p>
    <w:p w:rsidR="00195613" w:rsidRPr="00813CF1" w:rsidRDefault="00380DE6" w:rsidP="00380DE6">
      <w:pPr>
        <w:autoSpaceDE w:val="0"/>
        <w:autoSpaceDN w:val="0"/>
        <w:adjustRightInd w:val="0"/>
        <w:spacing w:after="0" w:line="240" w:lineRule="auto"/>
      </w:pPr>
      <w:r w:rsidRPr="00813CF1">
        <w:lastRenderedPageBreak/>
        <w:t>El Centro de Investigación y de Estudios Avanzados del Instituto Politécnico Nacional</w:t>
      </w:r>
      <w:r w:rsidR="00195613" w:rsidRPr="00813CF1">
        <w:t xml:space="preserve"> (también denominado “EL CINVESTAV”), organismo público descentralizado, con personalidad jurídica y patrimonios propios, en cumplimiento a lo dispuesto en el Artículo 134 de </w:t>
      </w:r>
      <w:smartTag w:uri="urn:schemas-microsoft-com:office:smarttags" w:element="PersonName">
        <w:smartTagPr>
          <w:attr w:name="ProductID" w:val="la Constituci￳n Pol￭tica"/>
        </w:smartTagPr>
        <w:r w:rsidR="00195613" w:rsidRPr="00813CF1">
          <w:t>la Constitución Política</w:t>
        </w:r>
      </w:smartTag>
      <w:r w:rsidR="00195613" w:rsidRPr="00813CF1">
        <w:t xml:space="preserve"> de los Estados Unidos Mexicanos, y en las disposiciones que establece </w:t>
      </w:r>
      <w:smartTag w:uri="urn:schemas-microsoft-com:office:smarttags" w:element="PersonName">
        <w:smartTagPr>
          <w:attr w:name="ProductID" w:val="la Ley"/>
        </w:smartTagPr>
        <w:r w:rsidR="00195613" w:rsidRPr="00813CF1">
          <w:t>la Ley</w:t>
        </w:r>
      </w:smartTag>
      <w:r w:rsidR="00195613" w:rsidRPr="00813CF1">
        <w:t xml:space="preserve"> de Adquisiciones, Arrendamientos y Servicios del Sector Público y su Reglamento, Normas Oficiales Mexicanas vigentes y demás ordenamientos legales aplicables a la materia, a través de </w:t>
      </w:r>
      <w:smartTag w:uri="urn:schemas-microsoft-com:office:smarttags" w:element="PersonName">
        <w:smartTagPr>
          <w:attr w:name="ProductID" w:val="la Subdirecci￳n"/>
        </w:smartTagPr>
        <w:r w:rsidR="00195613" w:rsidRPr="00813CF1">
          <w:t>la Subdirección</w:t>
        </w:r>
      </w:smartTag>
      <w:r w:rsidR="00195613" w:rsidRPr="00813CF1">
        <w:t xml:space="preserve"> de Recursos Materiales, ubicada en Av. Instituto Politécnico Nacional No. 2508, Edificio Dirección Administración, Col. San Pedro Zacatenco, C.P. 07360, Delegación Gustavo A. Madero, México, D.F., con teléfono (55) 5</w:t>
      </w:r>
      <w:r w:rsidR="00B84709">
        <w:t>747-3800 extensión 2290</w:t>
      </w:r>
      <w:r w:rsidR="00195613" w:rsidRPr="00813CF1">
        <w:t xml:space="preserve">, así como con número de fax (55) </w:t>
      </w:r>
      <w:r w:rsidR="00A000E1" w:rsidRPr="00813CF1">
        <w:t>5747</w:t>
      </w:r>
      <w:r w:rsidR="00195613" w:rsidRPr="00813CF1">
        <w:t>-37</w:t>
      </w:r>
      <w:r w:rsidR="00A000E1" w:rsidRPr="00813CF1">
        <w:t>08</w:t>
      </w:r>
      <w:r w:rsidR="00195613" w:rsidRPr="00813CF1">
        <w:t xml:space="preserve">, celebrará la </w:t>
      </w:r>
      <w:r w:rsidR="0054261A">
        <w:rPr>
          <w:b/>
        </w:rPr>
        <w:t>Licitación Pública Nacional</w:t>
      </w:r>
      <w:r w:rsidR="00B74335" w:rsidRPr="00813CF1">
        <w:rPr>
          <w:b/>
        </w:rPr>
        <w:t xml:space="preserve"> </w:t>
      </w:r>
      <w:r w:rsidR="00A61920" w:rsidRPr="00813CF1">
        <w:rPr>
          <w:b/>
        </w:rPr>
        <w:t xml:space="preserve">No. </w:t>
      </w:r>
      <w:r w:rsidR="00B740DF">
        <w:rPr>
          <w:b/>
        </w:rPr>
        <w:t>LA-011L4J999-N402-2012</w:t>
      </w:r>
      <w:r w:rsidR="00195613" w:rsidRPr="00813CF1">
        <w:rPr>
          <w:b/>
        </w:rPr>
        <w:t xml:space="preserve"> referente a la </w:t>
      </w:r>
      <w:r w:rsidR="00B740DF">
        <w:rPr>
          <w:b/>
        </w:rPr>
        <w:t>ADQUISICIÓN DE EQUIPO DE CÓMPUTO Y UPS</w:t>
      </w:r>
      <w:r w:rsidR="00195613" w:rsidRPr="00813CF1">
        <w:t xml:space="preserve"> </w:t>
      </w:r>
      <w:r w:rsidR="00D4440B" w:rsidRPr="00813CF1">
        <w:t>con la finalidad de cubrir las necesidades de este Centro de Investigación, bajo las siguientes</w:t>
      </w:r>
      <w:r w:rsidR="00195613" w:rsidRPr="00813CF1">
        <w:t>:</w:t>
      </w:r>
    </w:p>
    <w:p w:rsidR="00D4440B" w:rsidRPr="00813CF1" w:rsidRDefault="00D4440B" w:rsidP="00D4440B">
      <w:pPr>
        <w:pStyle w:val="Ttulo1"/>
        <w:numPr>
          <w:ilvl w:val="0"/>
          <w:numId w:val="0"/>
        </w:numPr>
        <w:ind w:left="360"/>
        <w:jc w:val="center"/>
      </w:pPr>
      <w:r w:rsidRPr="00813CF1">
        <w:t>B  A  S  E  S</w:t>
      </w:r>
    </w:p>
    <w:p w:rsidR="00D4440B" w:rsidRPr="00813CF1" w:rsidRDefault="00D4440B" w:rsidP="00380DE6">
      <w:pPr>
        <w:autoSpaceDE w:val="0"/>
        <w:autoSpaceDN w:val="0"/>
        <w:adjustRightInd w:val="0"/>
        <w:spacing w:after="0" w:line="240" w:lineRule="auto"/>
      </w:pPr>
    </w:p>
    <w:p w:rsidR="00195613" w:rsidRPr="00813CF1" w:rsidRDefault="00195613" w:rsidP="00BD7217">
      <w:pPr>
        <w:pStyle w:val="Ttulo1"/>
        <w:numPr>
          <w:ilvl w:val="0"/>
          <w:numId w:val="0"/>
        </w:numPr>
        <w:ind w:left="360" w:hanging="360"/>
        <w:rPr>
          <w:rFonts w:eastAsia="Calibri"/>
        </w:rPr>
      </w:pPr>
      <w:bookmarkStart w:id="0" w:name="_Toc205180106"/>
      <w:r w:rsidRPr="00813CF1">
        <w:t>1.</w:t>
      </w:r>
      <w:r w:rsidRPr="00813CF1">
        <w:rPr>
          <w:rStyle w:val="Ttulo2Car1"/>
          <w:rFonts w:eastAsia="Calibri"/>
        </w:rPr>
        <w:tab/>
      </w:r>
      <w:r w:rsidRPr="00813CF1">
        <w:rPr>
          <w:rFonts w:eastAsia="Calibri"/>
        </w:rPr>
        <w:t>Información general.</w:t>
      </w:r>
      <w:bookmarkEnd w:id="0"/>
    </w:p>
    <w:p w:rsidR="00195613" w:rsidRPr="00813CF1" w:rsidRDefault="00195613" w:rsidP="00195613">
      <w:pPr>
        <w:autoSpaceDE w:val="0"/>
        <w:autoSpaceDN w:val="0"/>
        <w:adjustRightInd w:val="0"/>
        <w:spacing w:after="0" w:line="240" w:lineRule="auto"/>
      </w:pPr>
    </w:p>
    <w:p w:rsidR="00195613" w:rsidRDefault="00195613" w:rsidP="00195613">
      <w:pPr>
        <w:autoSpaceDE w:val="0"/>
        <w:autoSpaceDN w:val="0"/>
        <w:adjustRightInd w:val="0"/>
        <w:spacing w:after="0" w:line="240" w:lineRule="auto"/>
      </w:pPr>
      <w:r w:rsidRPr="00813CF1">
        <w:t xml:space="preserve">Con fundamento en lo que establece el Artículo 27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el licitante, </w:t>
      </w:r>
      <w:r w:rsidR="008F6836">
        <w:t xml:space="preserve">deberá entregar las proposiciones </w:t>
      </w:r>
      <w:r w:rsidRPr="00813CF1">
        <w:t xml:space="preserve">técnica y económica, y la documentación distinta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w:t>
      </w:r>
      <w:smartTag w:uri="urn:schemas-microsoft-com:office:smarttags" w:element="PersonName">
        <w:smartTagPr>
          <w:attr w:name="ProductID" w:val="la Administraci￳n P￺blica"/>
        </w:smartTagPr>
        <w:r w:rsidRPr="00813CF1">
          <w:t>la Administración Pública</w:t>
        </w:r>
      </w:smartTag>
      <w:r w:rsidRPr="00813CF1">
        <w:t xml:space="preserve"> Federal.</w:t>
      </w:r>
    </w:p>
    <w:p w:rsidR="00C412D0" w:rsidRDefault="00C412D0" w:rsidP="00195613">
      <w:pPr>
        <w:autoSpaceDE w:val="0"/>
        <w:autoSpaceDN w:val="0"/>
        <w:adjustRightInd w:val="0"/>
        <w:spacing w:after="0" w:line="240" w:lineRule="auto"/>
      </w:pPr>
    </w:p>
    <w:p w:rsidR="00C412D0" w:rsidRPr="00C412D0" w:rsidRDefault="00C412D0" w:rsidP="00C412D0">
      <w:pPr>
        <w:autoSpaceDE w:val="0"/>
        <w:autoSpaceDN w:val="0"/>
        <w:adjustRightInd w:val="0"/>
        <w:spacing w:after="0" w:line="240" w:lineRule="auto"/>
      </w:pPr>
      <w:r>
        <w:t>El sobre que contenga la proposición de los licitantes deberá entregarse en la forma y medios que prevea la convocatoria a la licitación</w:t>
      </w:r>
      <w:r w:rsidR="00195613" w:rsidRPr="00813CF1">
        <w:t>.</w:t>
      </w:r>
      <w:r>
        <w:t xml:space="preserve"> L</w:t>
      </w:r>
      <w:r w:rsidRPr="00C412D0">
        <w:t xml:space="preserve">os licitantes </w:t>
      </w:r>
      <w:r w:rsidR="00C51BA6">
        <w:t>podrán asisti</w:t>
      </w:r>
      <w:r>
        <w:t>r</w:t>
      </w:r>
      <w:r w:rsidRPr="00C412D0">
        <w:t xml:space="preserve"> a los diferentes actos derivados de la licitación.</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Los participantes, deberán previamente haber certificado sus medios de identificación electrónica en el Sistema Electrónico de Contrataciones Gubernamentales (COMPRANET) </w:t>
      </w:r>
      <w:r w:rsidR="00D4440B" w:rsidRPr="00813CF1">
        <w:t xml:space="preserve">y obtenido el programa informático para ello, conforme a las disposiciones que establezca para tal efecto, </w:t>
      </w:r>
      <w:smartTag w:uri="urn:schemas-microsoft-com:office:smarttags" w:element="PersonName">
        <w:smartTagPr>
          <w:attr w:name="ProductID" w:val="la Licitaci￳n"/>
        </w:smartTagPr>
        <w:r w:rsidR="00D4440B" w:rsidRPr="00813CF1">
          <w:t>la Secretaría</w:t>
        </w:r>
      </w:smartTag>
      <w:r w:rsidR="00D4440B" w:rsidRPr="00813CF1">
        <w:t xml:space="preserve"> de </w:t>
      </w:r>
      <w:smartTag w:uri="urn:schemas-microsoft-com:office:smarttags" w:element="PersonName">
        <w:smartTagPr>
          <w:attr w:name="ProductID" w:val="la Funci￳n P￺blica."/>
        </w:smartTagPr>
        <w:r w:rsidR="00D4440B" w:rsidRPr="00813CF1">
          <w:t>la Función Pública</w:t>
        </w:r>
        <w:r w:rsidRPr="00813CF1">
          <w:t>.</w:t>
        </w:r>
      </w:smartTag>
    </w:p>
    <w:p w:rsidR="00B740DF" w:rsidRPr="00822BC8" w:rsidRDefault="00B740DF" w:rsidP="00B740DF">
      <w:pPr>
        <w:pStyle w:val="Ttulo4"/>
        <w:rPr>
          <w:color w:val="auto"/>
        </w:rPr>
      </w:pPr>
      <w:bookmarkStart w:id="1" w:name="_Toc205180107"/>
      <w:r w:rsidRPr="00822BC8">
        <w:rPr>
          <w:color w:val="auto"/>
        </w:rPr>
        <w:t>CALENDARIZACIÓN DE EVENTOS:</w:t>
      </w:r>
    </w:p>
    <w:p w:rsidR="00B740DF" w:rsidRPr="00822BC8" w:rsidRDefault="00B740DF" w:rsidP="00B740DF">
      <w:pPr>
        <w:numPr>
          <w:ilvl w:val="0"/>
          <w:numId w:val="48"/>
        </w:numPr>
        <w:spacing w:after="0" w:line="240" w:lineRule="auto"/>
        <w:rPr>
          <w:rFonts w:cs="Arial"/>
        </w:rPr>
      </w:pPr>
      <w:r w:rsidRPr="00822BC8">
        <w:rPr>
          <w:rFonts w:cs="Arial"/>
        </w:rPr>
        <w:t xml:space="preserve">Acto  de Junta de Aclaración de Dudas: </w:t>
      </w:r>
      <w:r>
        <w:rPr>
          <w:rFonts w:cs="Arial"/>
          <w:b/>
        </w:rPr>
        <w:t>20 de julio</w:t>
      </w:r>
      <w:r>
        <w:rPr>
          <w:b/>
        </w:rPr>
        <w:t xml:space="preserve"> </w:t>
      </w:r>
      <w:r>
        <w:rPr>
          <w:rFonts w:cs="Arial"/>
          <w:b/>
        </w:rPr>
        <w:t>de 2012</w:t>
      </w:r>
      <w:r w:rsidRPr="00822BC8">
        <w:rPr>
          <w:rFonts w:cs="Arial"/>
          <w:b/>
        </w:rPr>
        <w:t xml:space="preserve"> a</w:t>
      </w:r>
      <w:r>
        <w:rPr>
          <w:rFonts w:cs="Arial"/>
          <w:b/>
        </w:rPr>
        <w:t xml:space="preserve"> las 16:0</w:t>
      </w:r>
      <w:r w:rsidRPr="00822BC8">
        <w:rPr>
          <w:rFonts w:cs="Arial"/>
          <w:b/>
        </w:rPr>
        <w:t>0 horas</w:t>
      </w:r>
      <w:r w:rsidRPr="00822BC8">
        <w:rPr>
          <w:rFonts w:cs="Arial"/>
        </w:rPr>
        <w:t xml:space="preserve"> </w:t>
      </w:r>
      <w:r w:rsidRPr="00472558">
        <w:rPr>
          <w:rFonts w:cs="Arial"/>
        </w:rPr>
        <w:t>en la sala de juntas de la Sección de Licitaciones anexa a la Coordinación de Archivo</w:t>
      </w:r>
      <w:r w:rsidRPr="00822BC8">
        <w:rPr>
          <w:rFonts w:cs="Arial"/>
        </w:rPr>
        <w:t>.</w:t>
      </w:r>
    </w:p>
    <w:p w:rsidR="00B740DF" w:rsidRPr="00822BC8" w:rsidRDefault="00B740DF" w:rsidP="00B740DF">
      <w:pPr>
        <w:numPr>
          <w:ilvl w:val="0"/>
          <w:numId w:val="48"/>
        </w:numPr>
        <w:spacing w:after="0" w:line="240" w:lineRule="auto"/>
        <w:rPr>
          <w:rFonts w:cs="Arial"/>
        </w:rPr>
      </w:pPr>
      <w:r w:rsidRPr="00822BC8">
        <w:rPr>
          <w:rFonts w:cs="Arial"/>
        </w:rPr>
        <w:t xml:space="preserve">Límite de registro de participación electrónica o presencial: </w:t>
      </w:r>
      <w:r>
        <w:rPr>
          <w:rFonts w:cs="Arial"/>
          <w:b/>
        </w:rPr>
        <w:t>27 de julio</w:t>
      </w:r>
      <w:r>
        <w:rPr>
          <w:b/>
        </w:rPr>
        <w:t xml:space="preserve"> </w:t>
      </w:r>
      <w:r>
        <w:rPr>
          <w:rFonts w:cs="Arial"/>
          <w:b/>
        </w:rPr>
        <w:t>de 2012</w:t>
      </w:r>
      <w:r w:rsidRPr="00822BC8">
        <w:rPr>
          <w:rFonts w:cs="Arial"/>
          <w:b/>
        </w:rPr>
        <w:t xml:space="preserve"> a las 1</w:t>
      </w:r>
      <w:r>
        <w:rPr>
          <w:rFonts w:cs="Arial"/>
          <w:b/>
        </w:rPr>
        <w:t>3:3</w:t>
      </w:r>
      <w:r w:rsidRPr="00822BC8">
        <w:rPr>
          <w:rFonts w:cs="Arial"/>
          <w:b/>
        </w:rPr>
        <w:t>0 horas</w:t>
      </w:r>
      <w:r>
        <w:rPr>
          <w:rFonts w:cs="Arial"/>
          <w:b/>
        </w:rPr>
        <w:t>.</w:t>
      </w:r>
    </w:p>
    <w:p w:rsidR="00B740DF" w:rsidRPr="00822BC8" w:rsidRDefault="00B740DF" w:rsidP="00B740DF">
      <w:pPr>
        <w:numPr>
          <w:ilvl w:val="0"/>
          <w:numId w:val="48"/>
        </w:numPr>
        <w:spacing w:after="0" w:line="240" w:lineRule="auto"/>
        <w:rPr>
          <w:rFonts w:cs="Arial"/>
        </w:rPr>
      </w:pPr>
      <w:r w:rsidRPr="00822BC8">
        <w:rPr>
          <w:rFonts w:cs="Arial"/>
        </w:rPr>
        <w:t xml:space="preserve">Acto de recepción y apertura de propuestas de la documentación Legal, propuesta Técnica y Económica: </w:t>
      </w:r>
      <w:r>
        <w:rPr>
          <w:rFonts w:cs="Arial"/>
          <w:b/>
        </w:rPr>
        <w:t>27 de julio</w:t>
      </w:r>
      <w:r>
        <w:rPr>
          <w:b/>
        </w:rPr>
        <w:t xml:space="preserve"> </w:t>
      </w:r>
      <w:r>
        <w:rPr>
          <w:rFonts w:cs="Arial"/>
          <w:b/>
        </w:rPr>
        <w:t>de 2012</w:t>
      </w:r>
      <w:r w:rsidRPr="00822BC8">
        <w:rPr>
          <w:rFonts w:cs="Arial"/>
          <w:b/>
        </w:rPr>
        <w:t xml:space="preserve"> a las 1</w:t>
      </w:r>
      <w:r>
        <w:rPr>
          <w:rFonts w:cs="Arial"/>
          <w:b/>
        </w:rPr>
        <w:t>3:3</w:t>
      </w:r>
      <w:r w:rsidRPr="00822BC8">
        <w:rPr>
          <w:rFonts w:cs="Arial"/>
          <w:b/>
        </w:rPr>
        <w:t>0 horas</w:t>
      </w:r>
      <w:r w:rsidRPr="00822BC8">
        <w:rPr>
          <w:rFonts w:cs="Arial"/>
        </w:rPr>
        <w:t xml:space="preserve"> </w:t>
      </w:r>
      <w:r w:rsidRPr="00472558">
        <w:rPr>
          <w:rFonts w:cs="Arial"/>
        </w:rPr>
        <w:t>en la sala de juntas de la Sección de Licitaciones anexa a la Coordinación de Archivo</w:t>
      </w:r>
      <w:r w:rsidRPr="00822BC8">
        <w:rPr>
          <w:rFonts w:cs="Arial"/>
        </w:rPr>
        <w:t>.</w:t>
      </w:r>
    </w:p>
    <w:p w:rsidR="00B740DF" w:rsidRDefault="00B740DF" w:rsidP="00B740DF">
      <w:pPr>
        <w:numPr>
          <w:ilvl w:val="0"/>
          <w:numId w:val="48"/>
        </w:numPr>
        <w:spacing w:after="0" w:line="240" w:lineRule="auto"/>
        <w:rPr>
          <w:rFonts w:cs="Arial"/>
        </w:rPr>
      </w:pPr>
      <w:r w:rsidRPr="00822BC8">
        <w:rPr>
          <w:rFonts w:cs="Arial"/>
        </w:rPr>
        <w:t>Acto de Fallo</w:t>
      </w:r>
      <w:r w:rsidRPr="00822BC8">
        <w:rPr>
          <w:rFonts w:cs="Arial"/>
          <w:b/>
        </w:rPr>
        <w:t xml:space="preserve">: </w:t>
      </w:r>
      <w:r>
        <w:rPr>
          <w:rFonts w:cs="Arial"/>
          <w:b/>
        </w:rPr>
        <w:t>07 de agosto</w:t>
      </w:r>
      <w:r>
        <w:rPr>
          <w:b/>
        </w:rPr>
        <w:t xml:space="preserve"> </w:t>
      </w:r>
      <w:r>
        <w:rPr>
          <w:rFonts w:cs="Arial"/>
          <w:b/>
        </w:rPr>
        <w:t>de 2012</w:t>
      </w:r>
      <w:r w:rsidRPr="00822BC8">
        <w:rPr>
          <w:rFonts w:cs="Arial"/>
          <w:b/>
        </w:rPr>
        <w:t xml:space="preserve"> a las </w:t>
      </w:r>
      <w:r>
        <w:rPr>
          <w:rFonts w:cs="Arial"/>
          <w:b/>
        </w:rPr>
        <w:t>13:3</w:t>
      </w:r>
      <w:r w:rsidRPr="00822BC8">
        <w:rPr>
          <w:rFonts w:cs="Arial"/>
          <w:b/>
        </w:rPr>
        <w:t>0 horas</w:t>
      </w:r>
      <w:r w:rsidRPr="00822BC8">
        <w:rPr>
          <w:rFonts w:cs="Arial"/>
        </w:rPr>
        <w:t xml:space="preserve"> </w:t>
      </w:r>
      <w:r w:rsidRPr="00472558">
        <w:rPr>
          <w:rFonts w:cs="Arial"/>
        </w:rPr>
        <w:t>en la sala de juntas de la Sección de Licitaciones anexa a la Coordinación de Archivo</w:t>
      </w:r>
      <w:r w:rsidRPr="00822BC8">
        <w:rPr>
          <w:rFonts w:cs="Arial"/>
        </w:rPr>
        <w:t>.</w:t>
      </w:r>
    </w:p>
    <w:p w:rsidR="00B740DF" w:rsidRDefault="00B740DF" w:rsidP="00B740DF">
      <w:pPr>
        <w:numPr>
          <w:ilvl w:val="0"/>
          <w:numId w:val="48"/>
        </w:numPr>
        <w:spacing w:after="0" w:line="240" w:lineRule="auto"/>
        <w:rPr>
          <w:rFonts w:cs="Arial"/>
        </w:rPr>
      </w:pPr>
      <w:r w:rsidRPr="004B353D">
        <w:rPr>
          <w:rFonts w:cs="Arial"/>
        </w:rPr>
        <w:lastRenderedPageBreak/>
        <w:t xml:space="preserve">Firma de Contrato: </w:t>
      </w:r>
      <w:r w:rsidRPr="004B353D">
        <w:rPr>
          <w:rFonts w:cs="Arial"/>
          <w:b/>
        </w:rPr>
        <w:t>14 de agosto</w:t>
      </w:r>
      <w:r w:rsidRPr="004B353D">
        <w:rPr>
          <w:b/>
        </w:rPr>
        <w:t xml:space="preserve"> </w:t>
      </w:r>
      <w:r w:rsidRPr="004B353D">
        <w:rPr>
          <w:rFonts w:cs="Arial"/>
          <w:b/>
        </w:rPr>
        <w:t xml:space="preserve">de 2012 a las </w:t>
      </w:r>
      <w:r>
        <w:rPr>
          <w:rFonts w:cs="Arial"/>
          <w:b/>
        </w:rPr>
        <w:t>14</w:t>
      </w:r>
      <w:r w:rsidRPr="004B353D">
        <w:rPr>
          <w:rFonts w:cs="Arial"/>
          <w:b/>
        </w:rPr>
        <w:t>:00 horas</w:t>
      </w:r>
      <w:r w:rsidRPr="004B353D">
        <w:rPr>
          <w:rFonts w:cs="Arial"/>
        </w:rPr>
        <w:t xml:space="preserve"> en la Subdirección de Recursos Materiales.</w:t>
      </w:r>
    </w:p>
    <w:p w:rsidR="00C04C5F" w:rsidRDefault="00C04C5F" w:rsidP="00C04C5F">
      <w:pPr>
        <w:rPr>
          <w:rFonts w:cs="Arial"/>
        </w:rPr>
      </w:pPr>
    </w:p>
    <w:p w:rsidR="00195613" w:rsidRPr="00813CF1" w:rsidRDefault="00195613" w:rsidP="00F440B2">
      <w:pPr>
        <w:pStyle w:val="Ttulo2"/>
        <w:ind w:left="426"/>
      </w:pPr>
      <w:r w:rsidRPr="00813CF1">
        <w:t>Descripción completa de</w:t>
      </w:r>
      <w:r w:rsidR="00947249" w:rsidRPr="00813CF1">
        <w:t xml:space="preserve"> los bienes</w:t>
      </w:r>
      <w:r w:rsidRPr="00813CF1">
        <w:t xml:space="preserve"> y sus especificaciones.</w:t>
      </w:r>
      <w:bookmarkEnd w:id="1"/>
    </w:p>
    <w:p w:rsidR="00195613" w:rsidRPr="00813CF1" w:rsidRDefault="006F5D24" w:rsidP="00703A58">
      <w:pPr>
        <w:autoSpaceDE w:val="0"/>
        <w:autoSpaceDN w:val="0"/>
        <w:adjustRightInd w:val="0"/>
        <w:spacing w:after="0" w:line="240" w:lineRule="auto"/>
      </w:pPr>
      <w:r w:rsidRPr="00813CF1">
        <w:t xml:space="preserve">La presente licitación </w:t>
      </w:r>
      <w:r w:rsidR="00195613" w:rsidRPr="00813CF1">
        <w:t xml:space="preserve">se refiere a la </w:t>
      </w:r>
      <w:r w:rsidR="00B740DF">
        <w:t>ADQUISICIÓN DE EQUIPO DE CÓMPUTO Y UPS</w:t>
      </w:r>
      <w:r w:rsidR="00195613" w:rsidRPr="00813CF1">
        <w:t>, cuya descripción, especificaciones, características y cantidades solicitadas se precisan en el Anexo No. 1 de estas bases.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Los licitantes deberán sujetarse a las características indicadas en el Anexo No. 1 de las presentes bases, debiendo señalarse en la proposición técnica la totalidad de las especificaciones citadas en dicho anexo.</w:t>
      </w:r>
    </w:p>
    <w:p w:rsidR="00195613" w:rsidRPr="00813CF1" w:rsidRDefault="00195613" w:rsidP="00195613">
      <w:pPr>
        <w:autoSpaceDE w:val="0"/>
        <w:autoSpaceDN w:val="0"/>
        <w:adjustRightInd w:val="0"/>
        <w:spacing w:after="0" w:line="240" w:lineRule="auto"/>
      </w:pPr>
    </w:p>
    <w:p w:rsidR="008167E6" w:rsidRPr="0020123C" w:rsidRDefault="008167E6" w:rsidP="008167E6">
      <w:pPr>
        <w:autoSpaceDE w:val="0"/>
        <w:autoSpaceDN w:val="0"/>
        <w:adjustRightInd w:val="0"/>
        <w:spacing w:after="0" w:line="240" w:lineRule="auto"/>
      </w:pPr>
      <w:r w:rsidRPr="000D0D87">
        <w:t xml:space="preserve">La adjudicación de los bienes será por </w:t>
      </w:r>
      <w:r w:rsidR="00D51602" w:rsidRPr="000D0D87">
        <w:rPr>
          <w:b/>
        </w:rPr>
        <w:t>PARTIDA</w:t>
      </w:r>
      <w:r w:rsidR="00C04C5F" w:rsidRPr="000D0D87">
        <w:rPr>
          <w:b/>
        </w:rPr>
        <w:t>S</w:t>
      </w:r>
      <w:r w:rsidRPr="000D0D87">
        <w:t xml:space="preserve">, y darán origen al </w:t>
      </w:r>
      <w:proofErr w:type="spellStart"/>
      <w:r w:rsidRPr="000D0D87">
        <w:t>fincamiento</w:t>
      </w:r>
      <w:proofErr w:type="spellEnd"/>
      <w:r w:rsidRPr="000D0D87">
        <w:t xml:space="preserve"> de un </w:t>
      </w:r>
      <w:r w:rsidR="008800DD" w:rsidRPr="000D0D87">
        <w:rPr>
          <w:b/>
        </w:rPr>
        <w:t>contrato</w:t>
      </w:r>
      <w:r w:rsidRPr="000D0D87">
        <w:t xml:space="preserve"> para la adquisición de dichos bienes entre “EL CINVESTAV” y el Licitante ganador.</w:t>
      </w:r>
    </w:p>
    <w:p w:rsidR="00195613" w:rsidRPr="00813CF1" w:rsidRDefault="00195613" w:rsidP="00195613">
      <w:pPr>
        <w:autoSpaceDE w:val="0"/>
        <w:autoSpaceDN w:val="0"/>
        <w:adjustRightInd w:val="0"/>
        <w:spacing w:after="0" w:line="240" w:lineRule="auto"/>
      </w:pPr>
    </w:p>
    <w:p w:rsidR="00195613" w:rsidRPr="00813CF1" w:rsidRDefault="008F71E7" w:rsidP="00F440B2">
      <w:pPr>
        <w:pStyle w:val="Ttulo2"/>
        <w:ind w:left="426"/>
      </w:pPr>
      <w:bookmarkStart w:id="2" w:name="_Toc205180108"/>
      <w:r w:rsidRPr="00813CF1">
        <w:t xml:space="preserve">Periodo de </w:t>
      </w:r>
      <w:r w:rsidR="00C15372" w:rsidRPr="00813CF1">
        <w:t>entrega de los bienes</w:t>
      </w:r>
      <w:r w:rsidR="00195613" w:rsidRPr="00813CF1">
        <w:t>.</w:t>
      </w:r>
      <w:bookmarkEnd w:id="2"/>
    </w:p>
    <w:p w:rsidR="001E6446" w:rsidRPr="007420C6" w:rsidRDefault="00B740DF" w:rsidP="001E6446">
      <w:pPr>
        <w:autoSpaceDE w:val="0"/>
        <w:autoSpaceDN w:val="0"/>
        <w:adjustRightInd w:val="0"/>
        <w:spacing w:after="0" w:line="240" w:lineRule="auto"/>
      </w:pPr>
      <w:r w:rsidRPr="003168CD">
        <w:t>La entrega de los bienes será en las instalaciones del Centro de Investigación y de Estudios Avanzados del Instituto Politécnico Nacional, ubicado en Av. Instituto Politécnico Nacional No. 2508, Col. San Pedro Zacatenco</w:t>
      </w:r>
      <w:r>
        <w:t>, Distrito Federal</w:t>
      </w:r>
      <w:r w:rsidRPr="003168CD">
        <w:t>, a más</w:t>
      </w:r>
      <w:r w:rsidR="00FD6B41">
        <w:t xml:space="preserve"> tardar 15</w:t>
      </w:r>
      <w:r w:rsidRPr="003168CD">
        <w:t xml:space="preserve"> días naturales posteriores a </w:t>
      </w:r>
      <w:r>
        <w:t>la firma del contrato o pedido</w:t>
      </w:r>
      <w:r w:rsidRPr="00813CF1">
        <w:t>.</w:t>
      </w:r>
    </w:p>
    <w:p w:rsidR="00631C53" w:rsidRPr="00813CF1" w:rsidRDefault="00631C53" w:rsidP="00195613">
      <w:pPr>
        <w:autoSpaceDE w:val="0"/>
        <w:autoSpaceDN w:val="0"/>
        <w:adjustRightInd w:val="0"/>
        <w:spacing w:after="0" w:line="240" w:lineRule="auto"/>
      </w:pPr>
    </w:p>
    <w:p w:rsidR="00195613" w:rsidRPr="00813CF1" w:rsidRDefault="00195613" w:rsidP="00F440B2">
      <w:pPr>
        <w:pStyle w:val="Ttulo2"/>
        <w:ind w:left="426"/>
      </w:pPr>
      <w:bookmarkStart w:id="3" w:name="_Toc205180109"/>
      <w:r w:rsidRPr="00813CF1">
        <w:t xml:space="preserve">Lugar de </w:t>
      </w:r>
      <w:r w:rsidR="009F728D" w:rsidRPr="00813CF1">
        <w:t xml:space="preserve">entrega </w:t>
      </w:r>
      <w:r w:rsidR="008F71E7" w:rsidRPr="00813CF1">
        <w:t>d</w:t>
      </w:r>
      <w:r w:rsidR="009F728D" w:rsidRPr="00813CF1">
        <w:t>e los bienes</w:t>
      </w:r>
      <w:r w:rsidRPr="00813CF1">
        <w:t>.</w:t>
      </w:r>
      <w:bookmarkEnd w:id="3"/>
    </w:p>
    <w:p w:rsidR="00FD6B41" w:rsidRPr="00813CF1" w:rsidRDefault="00FD6B41" w:rsidP="00FD6B41">
      <w:pPr>
        <w:pStyle w:val="Prrafodelista"/>
        <w:autoSpaceDE w:val="0"/>
        <w:autoSpaceDN w:val="0"/>
        <w:adjustRightInd w:val="0"/>
        <w:spacing w:after="0" w:line="240" w:lineRule="auto"/>
        <w:ind w:left="0"/>
      </w:pPr>
      <w:r w:rsidRPr="003168CD">
        <w:t>La entrega de los bienes será en las instalaciones del Centro de Investigación y de Estudios Avanzados del Instituto Politécnico Nacional, ubicado en Av. Instituto Politécnico Nacional No. 2508, Col. San Pedro Zacatenco</w:t>
      </w:r>
      <w:r>
        <w:t>, Distrito Federal</w:t>
      </w:r>
      <w:r w:rsidRPr="00813CF1">
        <w:t xml:space="preserve">. </w:t>
      </w:r>
    </w:p>
    <w:p w:rsidR="008167E6" w:rsidRPr="0020123C" w:rsidRDefault="008167E6" w:rsidP="008167E6">
      <w:pPr>
        <w:pStyle w:val="Prrafodelista"/>
        <w:autoSpaceDE w:val="0"/>
        <w:autoSpaceDN w:val="0"/>
        <w:adjustRightInd w:val="0"/>
        <w:spacing w:after="0" w:line="240" w:lineRule="auto"/>
        <w:ind w:left="0"/>
      </w:pPr>
      <w:r w:rsidRPr="0020123C">
        <w:t xml:space="preserve"> </w:t>
      </w:r>
    </w:p>
    <w:p w:rsidR="00195613" w:rsidRPr="00813CF1" w:rsidRDefault="009F728D" w:rsidP="00F440B2">
      <w:pPr>
        <w:pStyle w:val="Ttulo2"/>
        <w:ind w:left="426"/>
      </w:pPr>
      <w:bookmarkStart w:id="4" w:name="_Toc205180110"/>
      <w:r w:rsidRPr="00813CF1">
        <w:t>Aseguramiento de los bienes</w:t>
      </w:r>
      <w:r w:rsidR="00195613" w:rsidRPr="00813CF1">
        <w:t>.</w:t>
      </w:r>
      <w:bookmarkEnd w:id="4"/>
    </w:p>
    <w:p w:rsidR="00BD7217" w:rsidRPr="00813CF1" w:rsidRDefault="009F728D" w:rsidP="00BD7217">
      <w:pPr>
        <w:autoSpaceDE w:val="0"/>
        <w:autoSpaceDN w:val="0"/>
        <w:adjustRightInd w:val="0"/>
        <w:spacing w:after="0" w:line="240" w:lineRule="auto"/>
      </w:pPr>
      <w:r w:rsidRPr="00813CF1">
        <w:t>Será responsabilidad total del Proveedor contratar el aseguramiento de los bienes hasta su entrega en el lugar indicado en el numeral 1.3 de estas bases</w:t>
      </w:r>
      <w:r w:rsidR="00195613" w:rsidRPr="00813CF1">
        <w:t>.</w:t>
      </w:r>
    </w:p>
    <w:p w:rsidR="009F728D" w:rsidRPr="00813CF1" w:rsidRDefault="009F728D" w:rsidP="009F728D">
      <w:pPr>
        <w:pStyle w:val="Prrafodelista"/>
        <w:autoSpaceDE w:val="0"/>
        <w:autoSpaceDN w:val="0"/>
        <w:adjustRightInd w:val="0"/>
        <w:spacing w:after="0" w:line="240" w:lineRule="auto"/>
      </w:pPr>
    </w:p>
    <w:p w:rsidR="009F728D" w:rsidRPr="00813CF1" w:rsidRDefault="009F728D" w:rsidP="00F440B2">
      <w:pPr>
        <w:pStyle w:val="Ttulo2"/>
        <w:ind w:left="426"/>
      </w:pPr>
      <w:r w:rsidRPr="00813CF1">
        <w:t>Transportación.</w:t>
      </w:r>
    </w:p>
    <w:p w:rsidR="009F728D" w:rsidRPr="00813CF1" w:rsidRDefault="009F728D" w:rsidP="009F728D">
      <w:pPr>
        <w:autoSpaceDE w:val="0"/>
        <w:autoSpaceDN w:val="0"/>
        <w:adjustRightInd w:val="0"/>
        <w:spacing w:after="0" w:line="240" w:lineRule="auto"/>
      </w:pPr>
      <w:r w:rsidRPr="00813CF1">
        <w:t>La transportación de los bienes al lugar de entrega mencionado en el numeral 1.3 de estas bases, será responsabilidad del Proveedor. Por lo que no se aceptará condición alguna en cuanto a cargos adicionales por concepto de fletes, maniobras de carga y descarga o alguna otra derivada de la entrega de los bienes.</w:t>
      </w:r>
    </w:p>
    <w:p w:rsidR="009F728D" w:rsidRPr="00813CF1" w:rsidRDefault="009F728D" w:rsidP="009F728D">
      <w:pPr>
        <w:pStyle w:val="Prrafodelista"/>
        <w:autoSpaceDE w:val="0"/>
        <w:autoSpaceDN w:val="0"/>
        <w:adjustRightInd w:val="0"/>
        <w:spacing w:after="0" w:line="240" w:lineRule="auto"/>
      </w:pPr>
    </w:p>
    <w:p w:rsidR="009F728D" w:rsidRPr="00813CF1" w:rsidRDefault="008F71E7" w:rsidP="00F440B2">
      <w:pPr>
        <w:pStyle w:val="Ttulo2"/>
        <w:ind w:left="426"/>
      </w:pPr>
      <w:r w:rsidRPr="00813CF1">
        <w:t>Garantía en el suministro de los bienes</w:t>
      </w:r>
      <w:r w:rsidR="009F728D" w:rsidRPr="00813CF1">
        <w:t>.</w:t>
      </w:r>
    </w:p>
    <w:p w:rsidR="009F728D" w:rsidRPr="00813CF1" w:rsidRDefault="008F71E7" w:rsidP="009F728D">
      <w:pPr>
        <w:autoSpaceDE w:val="0"/>
        <w:autoSpaceDN w:val="0"/>
        <w:adjustRightInd w:val="0"/>
        <w:spacing w:after="0" w:line="240" w:lineRule="auto"/>
      </w:pPr>
      <w:r w:rsidRPr="00813CF1">
        <w:t>En papel membretado de la empresa, los licitantes deberán garantizar el suministro de los bienes, contado a partir de la fecha de la firma del contrato de adjudicación, documento que formará parte de la propuesta técnica. Durante el periodo antes señalado, deberá indicar que se compromete a la entrega puntual de los bienes solicitados en el Anexo 1</w:t>
      </w:r>
      <w:r w:rsidR="009F728D" w:rsidRPr="00813CF1">
        <w:t>.</w:t>
      </w:r>
    </w:p>
    <w:p w:rsidR="009F728D" w:rsidRPr="00813CF1" w:rsidRDefault="009F728D" w:rsidP="009F728D">
      <w:pPr>
        <w:pStyle w:val="Prrafodelista"/>
        <w:autoSpaceDE w:val="0"/>
        <w:autoSpaceDN w:val="0"/>
        <w:adjustRightInd w:val="0"/>
        <w:spacing w:after="0" w:line="240" w:lineRule="auto"/>
      </w:pPr>
    </w:p>
    <w:p w:rsidR="009F728D" w:rsidRPr="00813CF1" w:rsidRDefault="009F728D" w:rsidP="00F440B2">
      <w:pPr>
        <w:pStyle w:val="Ttulo2"/>
        <w:ind w:left="426"/>
      </w:pPr>
      <w:r w:rsidRPr="00813CF1">
        <w:lastRenderedPageBreak/>
        <w:t>Devoluciones.</w:t>
      </w:r>
    </w:p>
    <w:p w:rsidR="009F728D" w:rsidRPr="00813CF1" w:rsidRDefault="009F728D" w:rsidP="009F728D">
      <w:pPr>
        <w:autoSpaceDE w:val="0"/>
        <w:autoSpaceDN w:val="0"/>
        <w:adjustRightInd w:val="0"/>
        <w:spacing w:after="0" w:line="240" w:lineRule="auto"/>
      </w:pPr>
      <w:r w:rsidRPr="00813CF1">
        <w:t>“EL CINVESTAV” podrá hacer devoluciones, de los bienes defectuosos. En este caso, el Proveedor reintegrará a “EL CINVESTAV”  el 100% de los bienes devueltos, en un plazo no mayor de 10 días naturales, posteriores a la fecha de la devolución.</w:t>
      </w:r>
    </w:p>
    <w:p w:rsidR="00BD7217" w:rsidRPr="00813CF1" w:rsidRDefault="00BD7217" w:rsidP="00BD7217">
      <w:pPr>
        <w:autoSpaceDE w:val="0"/>
        <w:autoSpaceDN w:val="0"/>
        <w:adjustRightInd w:val="0"/>
        <w:spacing w:after="0" w:line="240" w:lineRule="auto"/>
      </w:pPr>
    </w:p>
    <w:p w:rsidR="00195613" w:rsidRPr="00813CF1" w:rsidRDefault="00195613" w:rsidP="00F440B2">
      <w:pPr>
        <w:pStyle w:val="Ttulo2"/>
        <w:ind w:left="426"/>
      </w:pPr>
      <w:bookmarkStart w:id="5" w:name="_Toc205180112"/>
      <w:r w:rsidRPr="00813CF1">
        <w:t>Patentes, marcas y derechos de au</w:t>
      </w:r>
      <w:r w:rsidR="00BD7217" w:rsidRPr="00813CF1">
        <w:t>t</w:t>
      </w:r>
      <w:r w:rsidRPr="00813CF1">
        <w:t>or.</w:t>
      </w:r>
      <w:bookmarkEnd w:id="5"/>
    </w:p>
    <w:p w:rsidR="00195613" w:rsidRPr="00813CF1" w:rsidRDefault="00195613" w:rsidP="00195613">
      <w:pPr>
        <w:autoSpaceDE w:val="0"/>
        <w:autoSpaceDN w:val="0"/>
        <w:adjustRightInd w:val="0"/>
        <w:spacing w:after="0" w:line="240" w:lineRule="auto"/>
      </w:pPr>
      <w:r w:rsidRPr="00813CF1">
        <w:t xml:space="preserve">Los licitantes a quienes se adjudiquen los contratos, asumirán la responsabilidad total para el caso en que, al </w:t>
      </w:r>
      <w:r w:rsidR="009F728D" w:rsidRPr="00813CF1">
        <w:t>entregar los bienes</w:t>
      </w:r>
      <w:r w:rsidRPr="00813CF1">
        <w:t xml:space="preserve"> a “EL CINVESTAV”, infrinjan patentes, marcas o violen registros de derechos de autor.</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6" w:name="_Toc205180113"/>
      <w:r w:rsidRPr="00813CF1">
        <w:t>Modificaciones a las cantidades.</w:t>
      </w:r>
      <w:bookmarkEnd w:id="6"/>
    </w:p>
    <w:p w:rsidR="00195613" w:rsidRPr="00813CF1" w:rsidRDefault="00195613" w:rsidP="00195613">
      <w:pPr>
        <w:autoSpaceDE w:val="0"/>
        <w:autoSpaceDN w:val="0"/>
        <w:adjustRightInd w:val="0"/>
        <w:spacing w:after="0" w:line="240" w:lineRule="auto"/>
      </w:pPr>
      <w:r w:rsidRPr="00813CF1">
        <w:t xml:space="preserve">Con fundamento y observando lo dispuesto en el Artículo 52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“EL CINVESTAV”, bajo su responsabilidad y por razones fundadas, podrá modificar los contratos vigentes que se deriven de esta licitación, previo acuerdo por escrito con el Proveedor sin tener que recurrir, en su caso, a la celebración de una nueva licitación, dentro de los doce </w:t>
      </w:r>
      <w:r w:rsidR="00AB5BDE" w:rsidRPr="00813CF1">
        <w:t xml:space="preserve">últimos </w:t>
      </w:r>
      <w:r w:rsidRPr="00813CF1">
        <w:t>meses posteriores a su firma, siempre y cuando no se modifique en total más del 20% de las cantidades originales por cada uno de los conceptos y volúmenes establecidos y el precio de</w:t>
      </w:r>
      <w:r w:rsidR="009F728D" w:rsidRPr="00813CF1">
        <w:t xml:space="preserve"> </w:t>
      </w:r>
      <w:r w:rsidRPr="00813CF1">
        <w:t>l</w:t>
      </w:r>
      <w:r w:rsidR="009F728D" w:rsidRPr="00813CF1">
        <w:t>os bienes</w:t>
      </w:r>
      <w:r w:rsidRPr="00813CF1">
        <w:t xml:space="preserve"> sea igual al pactado en su origen.</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En lo que se refiere a las fechas de </w:t>
      </w:r>
      <w:r w:rsidR="009F728D" w:rsidRPr="00813CF1">
        <w:t>entrega de los bienes</w:t>
      </w:r>
      <w:r w:rsidRPr="00813CF1">
        <w:t xml:space="preserve"> correspondientes a las cantidades adicionales solicitadas, las mismas deberán ser pactadas de común acuerdo entre “EL CINVESTAV” y el Proveedor.</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No se aceptarán opciones, ni modificaciones que demeriten las especificaciones y calidad de</w:t>
      </w:r>
      <w:r w:rsidR="009F728D" w:rsidRPr="00813CF1">
        <w:t xml:space="preserve"> los bienes</w:t>
      </w:r>
      <w:r w:rsidRPr="00813CF1">
        <w:t xml:space="preserve"> licitados en ninguna de las etapas de la licitación.</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7" w:name="_Toc205180114"/>
      <w:r w:rsidRPr="00813CF1">
        <w:t>Asistencia a los eventos.</w:t>
      </w:r>
      <w:bookmarkEnd w:id="7"/>
    </w:p>
    <w:p w:rsidR="00D4440B" w:rsidRPr="00813CF1" w:rsidRDefault="00D4440B" w:rsidP="00D4440B">
      <w:pPr>
        <w:autoSpaceDE w:val="0"/>
        <w:autoSpaceDN w:val="0"/>
        <w:adjustRightInd w:val="0"/>
        <w:spacing w:after="0" w:line="240" w:lineRule="auto"/>
      </w:pPr>
      <w:r w:rsidRPr="00813CF1">
        <w:t>Cualquier persona podrá asistir a los diferentes actos de la licitación en calidad de observador sin voz ni voto, sin necesidad de adquirir las bases, registrando previamente su participación, dentro de los tiempos establecidos en estas bases.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Quien concurra a los diversos actos de la licitación, deberá acreditar su personalidad mediante los siguientes documentos: Copia de una identificación oficial.</w:t>
      </w:r>
    </w:p>
    <w:p w:rsidR="00BD7217" w:rsidRPr="00813CF1" w:rsidRDefault="00BD7217"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Si la persona que firma las propuestas técnica y económica no puede acudir a los actos de presentación y apertura de proposiciones, podrá enviar a otra persona, expidiéndole carta poder simple en original con firmas autógrafas, en donde la faculta para presentarlo en dichos actos, acompañada por una copia de identificación oficial vigente con fotografía y firma. Además, copia de una identificación oficial vigente con fotografía y firma del representante legal de la licitante. Entendiéndose por identificación oficial: pasaporte vigente, credencial para votar o cédula profesional.</w:t>
      </w:r>
    </w:p>
    <w:p w:rsidR="00BD7217" w:rsidRPr="00813CF1" w:rsidRDefault="00BD7217" w:rsidP="00195613">
      <w:pPr>
        <w:autoSpaceDE w:val="0"/>
        <w:autoSpaceDN w:val="0"/>
        <w:adjustRightInd w:val="0"/>
        <w:spacing w:after="0" w:line="240" w:lineRule="auto"/>
      </w:pPr>
    </w:p>
    <w:p w:rsidR="00D4440B" w:rsidRPr="00813CF1" w:rsidRDefault="00D4440B" w:rsidP="00D4440B">
      <w:pPr>
        <w:autoSpaceDE w:val="0"/>
        <w:autoSpaceDN w:val="0"/>
        <w:adjustRightInd w:val="0"/>
        <w:spacing w:after="0" w:line="240" w:lineRule="auto"/>
        <w:rPr>
          <w:u w:val="single"/>
        </w:rPr>
      </w:pPr>
      <w:bookmarkStart w:id="8" w:name="_Toc205180115"/>
      <w:r w:rsidRPr="00813CF1">
        <w:rPr>
          <w:u w:val="single"/>
        </w:rPr>
        <w:t xml:space="preserve">No será motivo de descalificación la falta de identificación o de </w:t>
      </w:r>
      <w:proofErr w:type="spellStart"/>
      <w:r w:rsidRPr="00813CF1">
        <w:rPr>
          <w:u w:val="single"/>
        </w:rPr>
        <w:t>acreditamiento</w:t>
      </w:r>
      <w:proofErr w:type="spellEnd"/>
      <w:r w:rsidRPr="00813CF1">
        <w:rPr>
          <w:u w:val="single"/>
        </w:rPr>
        <w:t xml:space="preserve"> de la representación de la persona que solamente entregue las propuestas, pero sólo podrá participar durante el desarrollo del acto con el carácter de oyente, como observador, sin derecho a voz.</w:t>
      </w:r>
    </w:p>
    <w:p w:rsidR="00195613" w:rsidRPr="00813CF1" w:rsidRDefault="00195613" w:rsidP="00BD7217">
      <w:pPr>
        <w:pStyle w:val="Ttulo1"/>
      </w:pPr>
      <w:r w:rsidRPr="00813CF1">
        <w:lastRenderedPageBreak/>
        <w:t xml:space="preserve">Información </w:t>
      </w:r>
      <w:r w:rsidR="00D9434F" w:rsidRPr="00813CF1">
        <w:t>específica</w:t>
      </w:r>
      <w:r w:rsidRPr="00813CF1">
        <w:t xml:space="preserve"> de la licitación.</w:t>
      </w:r>
      <w:bookmarkEnd w:id="8"/>
    </w:p>
    <w:p w:rsidR="00195613" w:rsidRPr="00813CF1" w:rsidRDefault="00DA60F8" w:rsidP="00195613">
      <w:pPr>
        <w:autoSpaceDE w:val="0"/>
        <w:autoSpaceDN w:val="0"/>
        <w:adjustRightInd w:val="0"/>
        <w:spacing w:after="0" w:line="240" w:lineRule="auto"/>
      </w:pPr>
      <w:r w:rsidRPr="00813CF1">
        <w:t xml:space="preserve">De conformidad a lo dispuesto en el artículo 26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que a la letra dice: “La indicación que ninguna de las condiciones contenidas en las bases de licitación, así como en las proposiciones presentadas por los licitantes, podrán ser negociadas y, en su caso, si se utilizara algún mecanismo de ofertas subsecuentes de descuentos”.</w:t>
      </w:r>
    </w:p>
    <w:p w:rsidR="00195613" w:rsidRPr="00813CF1" w:rsidRDefault="00195613" w:rsidP="00195613">
      <w:pPr>
        <w:autoSpaceDE w:val="0"/>
        <w:autoSpaceDN w:val="0"/>
        <w:adjustRightInd w:val="0"/>
        <w:spacing w:after="0" w:line="240" w:lineRule="auto"/>
      </w:pPr>
    </w:p>
    <w:p w:rsidR="00195613" w:rsidRPr="00813CF1" w:rsidRDefault="00DA60F8" w:rsidP="00F440B2">
      <w:pPr>
        <w:pStyle w:val="Ttulo2"/>
        <w:ind w:left="426"/>
      </w:pPr>
      <w:bookmarkStart w:id="9" w:name="_Toc205180116"/>
      <w:r w:rsidRPr="00813CF1">
        <w:t>Obtención</w:t>
      </w:r>
      <w:r w:rsidR="00912960">
        <w:t xml:space="preserve"> de </w:t>
      </w:r>
      <w:r w:rsidR="00195613" w:rsidRPr="00813CF1">
        <w:t>bases.</w:t>
      </w:r>
      <w:bookmarkEnd w:id="9"/>
    </w:p>
    <w:p w:rsidR="00912960" w:rsidRPr="00631789" w:rsidRDefault="00912960" w:rsidP="00912960">
      <w:pPr>
        <w:autoSpaceDE w:val="0"/>
        <w:autoSpaceDN w:val="0"/>
        <w:adjustRightInd w:val="0"/>
        <w:spacing w:after="0" w:line="240" w:lineRule="auto"/>
      </w:pPr>
      <w:r w:rsidRPr="00631789">
        <w:t>Conforme a los Artículos 30 de la Ley de Adquisiciones, Arrendamientos y Servicios del Sector Público los interesados podrán a su elección efectuar la obtención de bases en:</w:t>
      </w:r>
      <w:r w:rsidRPr="00631789">
        <w:cr/>
      </w:r>
    </w:p>
    <w:p w:rsidR="00912960" w:rsidRPr="00631789" w:rsidRDefault="00912960" w:rsidP="00912960">
      <w:pPr>
        <w:autoSpaceDE w:val="0"/>
        <w:autoSpaceDN w:val="0"/>
        <w:adjustRightInd w:val="0"/>
        <w:spacing w:after="0" w:line="240" w:lineRule="auto"/>
      </w:pPr>
      <w:r w:rsidRPr="00631789">
        <w:t>El sistema COMPRANET en la red pública Internet http://compranet.funcionpublica.gob.mx.</w:t>
      </w:r>
    </w:p>
    <w:p w:rsidR="00912960" w:rsidRPr="00631789" w:rsidRDefault="00912960" w:rsidP="00912960">
      <w:pPr>
        <w:autoSpaceDE w:val="0"/>
        <w:autoSpaceDN w:val="0"/>
        <w:adjustRightInd w:val="0"/>
        <w:spacing w:after="0" w:line="240" w:lineRule="auto"/>
      </w:pPr>
    </w:p>
    <w:p w:rsidR="00912960" w:rsidRDefault="00912960" w:rsidP="00912960">
      <w:pPr>
        <w:autoSpaceDE w:val="0"/>
        <w:autoSpaceDN w:val="0"/>
        <w:adjustRightInd w:val="0"/>
        <w:spacing w:after="0" w:line="240" w:lineRule="auto"/>
      </w:pPr>
      <w:r w:rsidRPr="00631789">
        <w:t xml:space="preserve">O bien, en la </w:t>
      </w:r>
      <w:r w:rsidR="009111AD">
        <w:t xml:space="preserve">Sección de Licitaciones del </w:t>
      </w:r>
      <w:r w:rsidRPr="00631789">
        <w:t>Departamento de Adquisiciones</w:t>
      </w:r>
      <w:r w:rsidR="009D4F10">
        <w:t>,</w:t>
      </w:r>
      <w:r w:rsidR="009D4F10" w:rsidRPr="005C55AB">
        <w:rPr>
          <w:rFonts w:cs="Arial"/>
        </w:rPr>
        <w:t xml:space="preserve"> ubicada en las instalaciones de la Coordinación de Archivo del CINVESTAV.</w:t>
      </w:r>
      <w:r w:rsidRPr="00631789">
        <w:t xml:space="preserve"> Se otorgarán las bases de forma gratuita conforme a la Ley de  Adquisiciones, Arrendamientos y Servicios del Sector Público, durante el periodo de obtención del </w:t>
      </w:r>
      <w:r w:rsidR="001E6446">
        <w:rPr>
          <w:b/>
        </w:rPr>
        <w:t>12</w:t>
      </w:r>
      <w:r w:rsidRPr="00854365">
        <w:rPr>
          <w:b/>
        </w:rPr>
        <w:t xml:space="preserve"> de </w:t>
      </w:r>
      <w:r w:rsidR="00B812A2">
        <w:rPr>
          <w:b/>
        </w:rPr>
        <w:t>jul</w:t>
      </w:r>
      <w:r w:rsidR="001E6446">
        <w:rPr>
          <w:b/>
        </w:rPr>
        <w:t xml:space="preserve">io </w:t>
      </w:r>
      <w:r w:rsidR="00F86145">
        <w:rPr>
          <w:b/>
        </w:rPr>
        <w:t>de 2012 al 27</w:t>
      </w:r>
      <w:r w:rsidRPr="00854365">
        <w:rPr>
          <w:b/>
        </w:rPr>
        <w:t xml:space="preserve"> de </w:t>
      </w:r>
      <w:r w:rsidR="00B812A2">
        <w:rPr>
          <w:b/>
        </w:rPr>
        <w:t>jul</w:t>
      </w:r>
      <w:r w:rsidR="004B3AEB">
        <w:rPr>
          <w:b/>
        </w:rPr>
        <w:t>io</w:t>
      </w:r>
      <w:r w:rsidR="009D4F10">
        <w:rPr>
          <w:b/>
        </w:rPr>
        <w:t xml:space="preserve"> del 2012</w:t>
      </w:r>
      <w:r w:rsidRPr="00854365">
        <w:rPr>
          <w:b/>
        </w:rPr>
        <w:t xml:space="preserve"> con un horario de 10:00 a 13:30 horas</w:t>
      </w:r>
      <w:r w:rsidRPr="00631789">
        <w:t xml:space="preserve"> (en días hábiles).</w:t>
      </w:r>
    </w:p>
    <w:p w:rsidR="00912960" w:rsidRDefault="00912960" w:rsidP="00912960">
      <w:pPr>
        <w:autoSpaceDE w:val="0"/>
        <w:autoSpaceDN w:val="0"/>
        <w:adjustRightInd w:val="0"/>
        <w:spacing w:after="0" w:line="240" w:lineRule="auto"/>
      </w:pPr>
    </w:p>
    <w:p w:rsidR="00BD7217" w:rsidRPr="00813CF1" w:rsidRDefault="00912960" w:rsidP="00912960">
      <w:pPr>
        <w:autoSpaceDE w:val="0"/>
        <w:autoSpaceDN w:val="0"/>
        <w:adjustRightInd w:val="0"/>
        <w:spacing w:after="0" w:line="240" w:lineRule="auto"/>
      </w:pPr>
      <w:r>
        <w:t xml:space="preserve">El registro de participación será exclusivamente a través del sistema </w:t>
      </w:r>
      <w:proofErr w:type="spellStart"/>
      <w:r>
        <w:t>CompraNet</w:t>
      </w:r>
      <w:proofErr w:type="spellEnd"/>
      <w:r>
        <w:t xml:space="preserve"> 5.0, durante el periodo del </w:t>
      </w:r>
      <w:r w:rsidR="00B812A2">
        <w:rPr>
          <w:b/>
        </w:rPr>
        <w:t>12</w:t>
      </w:r>
      <w:r w:rsidR="00B812A2" w:rsidRPr="00854365">
        <w:rPr>
          <w:b/>
        </w:rPr>
        <w:t xml:space="preserve"> de </w:t>
      </w:r>
      <w:r w:rsidR="00F86145">
        <w:rPr>
          <w:b/>
        </w:rPr>
        <w:t>julio de 2012 al 27</w:t>
      </w:r>
      <w:r w:rsidR="00B812A2" w:rsidRPr="00854365">
        <w:rPr>
          <w:b/>
        </w:rPr>
        <w:t xml:space="preserve"> de </w:t>
      </w:r>
      <w:r w:rsidR="00B812A2">
        <w:rPr>
          <w:b/>
        </w:rPr>
        <w:t>julio del 2012</w:t>
      </w:r>
      <w:r w:rsidRPr="00EF71BF">
        <w:t>, medio por el cual el licitante participante obtendrá vía correo electrónico la confirmación</w:t>
      </w:r>
      <w:r>
        <w:t xml:space="preserve"> de la correcta </w:t>
      </w:r>
      <w:r w:rsidRPr="00EF71BF">
        <w:t xml:space="preserve">auto invitación al procedimiento de contratación de la </w:t>
      </w:r>
      <w:r w:rsidR="0054261A">
        <w:rPr>
          <w:b/>
        </w:rPr>
        <w:t>Licitación Pública Nacional</w:t>
      </w:r>
      <w:r w:rsidRPr="004E0A0B">
        <w:rPr>
          <w:b/>
        </w:rPr>
        <w:t xml:space="preserve"> No. </w:t>
      </w:r>
      <w:r w:rsidR="00B740DF">
        <w:rPr>
          <w:b/>
        </w:rPr>
        <w:t>LA-011L4J999-N402-2012</w:t>
      </w:r>
      <w:r w:rsidRPr="004E0A0B">
        <w:rPr>
          <w:b/>
        </w:rPr>
        <w:t xml:space="preserve"> referente a la</w:t>
      </w:r>
      <w:r w:rsidR="00C0295C" w:rsidRPr="00C0295C">
        <w:rPr>
          <w:b/>
        </w:rPr>
        <w:t xml:space="preserve"> </w:t>
      </w:r>
      <w:r w:rsidR="00B740DF">
        <w:rPr>
          <w:b/>
        </w:rPr>
        <w:t>ADQUISICIÓN DE EQUIPO DE CÓMPUTO Y UPS</w:t>
      </w:r>
      <w:r w:rsidRPr="00EF71BF">
        <w:t>.</w:t>
      </w:r>
    </w:p>
    <w:p w:rsidR="00BD7217" w:rsidRPr="00813CF1" w:rsidRDefault="00BD7217" w:rsidP="00BD7217">
      <w:pPr>
        <w:autoSpaceDE w:val="0"/>
        <w:autoSpaceDN w:val="0"/>
        <w:adjustRightInd w:val="0"/>
        <w:spacing w:after="0" w:line="240" w:lineRule="auto"/>
      </w:pPr>
    </w:p>
    <w:p w:rsidR="00D656DF" w:rsidRPr="00813CF1" w:rsidRDefault="00D656DF" w:rsidP="00F440B2">
      <w:pPr>
        <w:pStyle w:val="Ttulo2"/>
        <w:ind w:left="426"/>
      </w:pPr>
      <w:bookmarkStart w:id="10" w:name="_Toc205180117"/>
      <w:bookmarkStart w:id="11" w:name="_Toc205180118"/>
      <w:r w:rsidRPr="00813CF1">
        <w:t>Garantías.</w:t>
      </w:r>
      <w:bookmarkEnd w:id="10"/>
    </w:p>
    <w:p w:rsidR="00195613" w:rsidRPr="00813CF1" w:rsidRDefault="00D656DF" w:rsidP="00D656DF">
      <w:pPr>
        <w:pStyle w:val="Ttulo3"/>
      </w:pPr>
      <w:r w:rsidRPr="00813CF1">
        <w:t>Entrega de las garantías</w:t>
      </w:r>
      <w:r w:rsidR="00195613" w:rsidRPr="00813CF1">
        <w:t>.</w:t>
      </w:r>
      <w:bookmarkEnd w:id="11"/>
    </w:p>
    <w:p w:rsidR="00195613" w:rsidRPr="00813CF1" w:rsidRDefault="00195613" w:rsidP="00195613">
      <w:pPr>
        <w:autoSpaceDE w:val="0"/>
        <w:autoSpaceDN w:val="0"/>
        <w:adjustRightInd w:val="0"/>
        <w:spacing w:after="0" w:line="240" w:lineRule="auto"/>
      </w:pPr>
      <w:r w:rsidRPr="00813CF1">
        <w:t xml:space="preserve">La garantía relativa al cumplimiento del contrato se entregará en </w:t>
      </w:r>
      <w:smartTag w:uri="urn:schemas-microsoft-com:office:smarttags" w:element="PersonName">
        <w:smartTagPr>
          <w:attr w:name="ProductID" w:val="la Subdirección"/>
        </w:smartTagPr>
        <w:r w:rsidRPr="00813CF1">
          <w:t>la Subdirección</w:t>
        </w:r>
      </w:smartTag>
      <w:r w:rsidRPr="00813CF1">
        <w:t xml:space="preserve"> de Recursos Materiales dentro de los diez días naturales posteriores a la fecha de la firma del contrato.</w:t>
      </w:r>
    </w:p>
    <w:p w:rsidR="00195613" w:rsidRPr="00813CF1" w:rsidRDefault="00195613" w:rsidP="00195613">
      <w:pPr>
        <w:autoSpaceDE w:val="0"/>
        <w:autoSpaceDN w:val="0"/>
        <w:adjustRightInd w:val="0"/>
        <w:spacing w:after="0" w:line="240" w:lineRule="auto"/>
      </w:pPr>
    </w:p>
    <w:p w:rsidR="00195613" w:rsidRPr="00813CF1" w:rsidRDefault="00195613" w:rsidP="00BD7217">
      <w:pPr>
        <w:pStyle w:val="Ttulo3"/>
      </w:pPr>
      <w:bookmarkStart w:id="12" w:name="_Toc205180119"/>
      <w:r w:rsidRPr="00813CF1">
        <w:t>Consecuencias del no sostenimiento de propuestas.</w:t>
      </w:r>
      <w:bookmarkEnd w:id="12"/>
    </w:p>
    <w:p w:rsidR="00195613" w:rsidRPr="00813CF1" w:rsidRDefault="00195613" w:rsidP="00195613">
      <w:pPr>
        <w:autoSpaceDE w:val="0"/>
        <w:autoSpaceDN w:val="0"/>
        <w:adjustRightInd w:val="0"/>
        <w:spacing w:after="0" w:line="240" w:lineRule="auto"/>
      </w:pPr>
      <w:r w:rsidRPr="00813CF1">
        <w:t xml:space="preserve">Cuando el Licitante Ganador, injustificadamente y por razones imputables al mismo, no formalice el contrato dentro de los veinte días naturales siguientes al de la notificación de fallo, “EL CINVESTAV” procederá conforme a lo estipulado en el Artículo 46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independientemente de las sanciones a que se pueda hacer acreedor por parte de </w:t>
      </w:r>
      <w:smartTag w:uri="urn:schemas-microsoft-com:office:smarttags" w:element="PersonName">
        <w:smartTagPr>
          <w:attr w:name="ProductID" w:val="la Secretar￭a"/>
        </w:smartTagPr>
        <w:r w:rsidRPr="00813CF1">
          <w:t>la Secretaría</w:t>
        </w:r>
      </w:smartTag>
      <w:r w:rsidRPr="00813CF1">
        <w:t xml:space="preserve"> de </w:t>
      </w:r>
      <w:smartTag w:uri="urn:schemas-microsoft-com:office:smarttags" w:element="PersonName">
        <w:smartTagPr>
          <w:attr w:name="ProductID" w:val="la Funci￳n P￺blica"/>
        </w:smartTagPr>
        <w:r w:rsidRPr="00813CF1">
          <w:t>la Función Pública</w:t>
        </w:r>
      </w:smartTag>
      <w:r w:rsidRPr="00813CF1">
        <w:t xml:space="preserve">, de conformidad con </w:t>
      </w:r>
      <w:r w:rsidR="00895013" w:rsidRPr="00813CF1">
        <w:t>lo estipulado a los Artículos 59</w:t>
      </w:r>
      <w:r w:rsidRPr="00813CF1">
        <w:t xml:space="preserve"> y 60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w:t>
      </w:r>
    </w:p>
    <w:p w:rsidR="00195613" w:rsidRPr="00813CF1" w:rsidRDefault="00195613" w:rsidP="00195613">
      <w:pPr>
        <w:autoSpaceDE w:val="0"/>
        <w:autoSpaceDN w:val="0"/>
        <w:adjustRightInd w:val="0"/>
        <w:spacing w:after="0" w:line="240" w:lineRule="auto"/>
      </w:pPr>
    </w:p>
    <w:p w:rsidR="00195613" w:rsidRPr="00813CF1" w:rsidRDefault="00195613" w:rsidP="00BD7217">
      <w:pPr>
        <w:pStyle w:val="Ttulo3"/>
      </w:pPr>
      <w:bookmarkStart w:id="13" w:name="_Toc205180120"/>
      <w:r w:rsidRPr="00813CF1">
        <w:t>Para garantizar el cumplimiento del contrato.</w:t>
      </w:r>
      <w:bookmarkEnd w:id="13"/>
    </w:p>
    <w:p w:rsidR="00195613" w:rsidRPr="00813CF1" w:rsidRDefault="00195613" w:rsidP="00195613">
      <w:pPr>
        <w:autoSpaceDE w:val="0"/>
        <w:autoSpaceDN w:val="0"/>
        <w:adjustRightInd w:val="0"/>
        <w:spacing w:after="0" w:line="240" w:lineRule="auto"/>
      </w:pPr>
      <w:r w:rsidRPr="00813CF1">
        <w:t xml:space="preserve">La garantía relativa al cumplimiento del contrato derivado de las asignaciones otorgadas en la presente licitación, deberá constituirse por el Licitante Ganador en la misma moneda </w:t>
      </w:r>
      <w:r w:rsidRPr="00813CF1">
        <w:lastRenderedPageBreak/>
        <w:t>que el Contrato, de acuerdo a la ley monetaria vigente, a favor del Centro de Investigación y de Estudios Avanzados del Instituto Politécnico Nacional, por un importe del 10% del valor total del contrato, (sin incluir el Impuesto al Valor Agregado), mediante fianza en idioma español, expedida por una institución afianzadora mexicana autorizada, de acuerdo al modelo que se adju</w:t>
      </w:r>
      <w:r w:rsidR="000A224B" w:rsidRPr="00813CF1">
        <w:t>nta como Anexo 7 de estas bases, y que conforme al artículo 58-A del Reglamento de la ley Adquisiciones, Arrendamientos y Servicios del Sector Público “EL PROVEEDOR”  entrega</w:t>
      </w:r>
      <w:r w:rsidR="00656738">
        <w:t>rá</w:t>
      </w:r>
      <w:r w:rsidR="000A224B" w:rsidRPr="00813CF1">
        <w:t xml:space="preserve"> la garantía de cumplimiento de acuerdo al porcentaje que corresponda  del monto total por erogar  en el mismo, la cual deberá presentarse a mas tardar dentro de los primeros diez días naturales del ejercicio que corresponda.</w:t>
      </w:r>
      <w:r w:rsidRPr="00813CF1">
        <w:t xml:space="preserve"> </w:t>
      </w:r>
    </w:p>
    <w:p w:rsidR="00195613" w:rsidRPr="00813CF1" w:rsidRDefault="00195613" w:rsidP="00195613">
      <w:pPr>
        <w:autoSpaceDE w:val="0"/>
        <w:autoSpaceDN w:val="0"/>
        <w:adjustRightInd w:val="0"/>
        <w:spacing w:after="0" w:line="240" w:lineRule="auto"/>
      </w:pPr>
    </w:p>
    <w:p w:rsidR="00D4440B" w:rsidRPr="00813CF1" w:rsidRDefault="00D4440B" w:rsidP="00D4440B">
      <w:pPr>
        <w:autoSpaceDE w:val="0"/>
        <w:autoSpaceDN w:val="0"/>
        <w:adjustRightInd w:val="0"/>
        <w:spacing w:after="0" w:line="240" w:lineRule="auto"/>
      </w:pPr>
      <w:r w:rsidRPr="00813CF1">
        <w:t xml:space="preserve">La garantía correspondiente a la prestación de servicios permanecerá vigente hasta tres meses posteriores al último servicio, en caso de suministros de bienes la garantía permanecerá vigente hasta </w:t>
      </w:r>
      <w:r w:rsidR="00B65303">
        <w:t>24</w:t>
      </w:r>
      <w:r w:rsidRPr="00813CF1">
        <w:t xml:space="preserve"> meses posteriores a la última entrega de bienes a “EL CINVESTAV”.</w:t>
      </w:r>
    </w:p>
    <w:p w:rsidR="00D4440B" w:rsidRPr="00813CF1" w:rsidRDefault="00D4440B" w:rsidP="00D4440B">
      <w:pPr>
        <w:autoSpaceDE w:val="0"/>
        <w:autoSpaceDN w:val="0"/>
        <w:adjustRightInd w:val="0"/>
        <w:spacing w:after="0" w:line="240" w:lineRule="auto"/>
      </w:pPr>
    </w:p>
    <w:p w:rsidR="00D4440B" w:rsidRPr="00813CF1" w:rsidRDefault="00D4440B" w:rsidP="00D4440B">
      <w:pPr>
        <w:autoSpaceDE w:val="0"/>
        <w:autoSpaceDN w:val="0"/>
        <w:adjustRightInd w:val="0"/>
        <w:spacing w:after="0" w:line="240" w:lineRule="auto"/>
      </w:pPr>
      <w:r w:rsidRPr="00813CF1">
        <w:t>Se hará efectiva en caso de incumplimiento a cualquier punto de estas bases, o bien a cualquiera de las cláusulas del contrato.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Cabe mencionar que en caso de existir modificaciones al contrato, el Proveedor deberá presentar el endoso de su fianza respectiva de acuerdo a las disposiciones legales inherentes en la materia y a satisfacción de “EL CINVESTAV”, dentro de los diez días naturales posteriores a la fecha en que firme el convenio modificatorio, de tal manera que la misma continúe garantizando plenamente el contrato.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En caso de rescisión, la aplicación de la garantía de cumplimiento será proporcional al monto de las obligaciones incumplidas.</w:t>
      </w:r>
    </w:p>
    <w:p w:rsidR="00195613" w:rsidRPr="00813CF1" w:rsidRDefault="00195613" w:rsidP="00195613">
      <w:pPr>
        <w:autoSpaceDE w:val="0"/>
        <w:autoSpaceDN w:val="0"/>
        <w:adjustRightInd w:val="0"/>
        <w:spacing w:after="0" w:line="240" w:lineRule="auto"/>
      </w:pPr>
    </w:p>
    <w:p w:rsidR="00195613" w:rsidRPr="00813CF1" w:rsidRDefault="00195613" w:rsidP="00BD7217">
      <w:pPr>
        <w:pStyle w:val="Ttulo3"/>
      </w:pPr>
      <w:bookmarkStart w:id="14" w:name="_Toc205180121"/>
      <w:r w:rsidRPr="00813CF1">
        <w:t>Devolución de garantía.</w:t>
      </w:r>
      <w:bookmarkEnd w:id="14"/>
    </w:p>
    <w:p w:rsidR="00BD7217" w:rsidRPr="00813CF1" w:rsidRDefault="00195613" w:rsidP="00BD7217">
      <w:pPr>
        <w:autoSpaceDE w:val="0"/>
        <w:autoSpaceDN w:val="0"/>
        <w:adjustRightInd w:val="0"/>
        <w:spacing w:after="0" w:line="240" w:lineRule="auto"/>
      </w:pPr>
      <w:r w:rsidRPr="00813CF1">
        <w:t xml:space="preserve">La garantía para el cumplimiento del contrato, “EL CINVESTAV” dará al </w:t>
      </w:r>
      <w:r w:rsidR="001D0E11" w:rsidRPr="00813CF1">
        <w:t>Pr</w:t>
      </w:r>
      <w:r w:rsidR="00373B6A" w:rsidRPr="00813CF1">
        <w:t>oveedor</w:t>
      </w:r>
      <w:r w:rsidR="001D0E11" w:rsidRPr="00813CF1">
        <w:t xml:space="preserve"> </w:t>
      </w:r>
      <w:r w:rsidRPr="00813CF1">
        <w:t>su autorización por escrito para que pueda cancelar la fianza correspondiente al momento que demuestre plenamente haber cumplido con la totalidad de sus compromisos adquiridos en esta licitación.</w:t>
      </w:r>
    </w:p>
    <w:p w:rsidR="00BD7217" w:rsidRPr="00813CF1" w:rsidRDefault="00BD7217" w:rsidP="00BD7217">
      <w:pPr>
        <w:autoSpaceDE w:val="0"/>
        <w:autoSpaceDN w:val="0"/>
        <w:adjustRightInd w:val="0"/>
        <w:spacing w:after="0" w:line="240" w:lineRule="auto"/>
      </w:pPr>
    </w:p>
    <w:p w:rsidR="00195613" w:rsidRPr="00813CF1" w:rsidRDefault="00195613" w:rsidP="00F440B2">
      <w:pPr>
        <w:pStyle w:val="Ttulo2"/>
        <w:ind w:left="426"/>
      </w:pPr>
      <w:bookmarkStart w:id="15" w:name="_Toc205180122"/>
      <w:r w:rsidRPr="00813CF1">
        <w:t>Validez de las propuestas</w:t>
      </w:r>
      <w:bookmarkEnd w:id="15"/>
    </w:p>
    <w:p w:rsidR="00BD7217" w:rsidRDefault="00195613" w:rsidP="00195613">
      <w:pPr>
        <w:autoSpaceDE w:val="0"/>
        <w:autoSpaceDN w:val="0"/>
        <w:adjustRightInd w:val="0"/>
        <w:spacing w:after="0" w:line="240" w:lineRule="auto"/>
      </w:pPr>
      <w:r w:rsidRPr="00813CF1">
        <w:t>Las propuestas presentadas por las empresas licitantes, deberán ser firmadas en todas y cada una de sus hojas por el representante legal debidamente acreditado y cuya personalidad jurídica  se consigna en el Anexo No. 5 de las presentes bases de licitación</w:t>
      </w:r>
      <w:r w:rsidR="000E5ACA" w:rsidRPr="00813CF1">
        <w:t>.</w:t>
      </w:r>
    </w:p>
    <w:p w:rsidR="00AC1C66" w:rsidRDefault="00AC1C66" w:rsidP="00195613">
      <w:pPr>
        <w:autoSpaceDE w:val="0"/>
        <w:autoSpaceDN w:val="0"/>
        <w:adjustRightInd w:val="0"/>
        <w:spacing w:after="0" w:line="240" w:lineRule="auto"/>
      </w:pPr>
    </w:p>
    <w:p w:rsidR="00D656DF" w:rsidRPr="00813CF1" w:rsidRDefault="00D656DF" w:rsidP="00D656DF">
      <w:pPr>
        <w:pStyle w:val="Ttulo1"/>
      </w:pPr>
      <w:bookmarkStart w:id="16" w:name="_Toc205180123"/>
      <w:r w:rsidRPr="00813CF1">
        <w:t>Aclaración de dudas de las bases.</w:t>
      </w:r>
      <w:bookmarkEnd w:id="16"/>
    </w:p>
    <w:p w:rsidR="00D656DF" w:rsidRPr="00813CF1" w:rsidRDefault="00D656DF" w:rsidP="00D656DF">
      <w:pPr>
        <w:autoSpaceDE w:val="0"/>
        <w:autoSpaceDN w:val="0"/>
        <w:adjustRightInd w:val="0"/>
        <w:spacing w:after="0" w:line="240" w:lineRule="auto"/>
      </w:pPr>
    </w:p>
    <w:p w:rsidR="00A22D65" w:rsidRPr="00813CF1" w:rsidRDefault="00A22D65" w:rsidP="00A22D65">
      <w:pPr>
        <w:autoSpaceDE w:val="0"/>
        <w:autoSpaceDN w:val="0"/>
        <w:adjustRightInd w:val="0"/>
        <w:spacing w:after="0" w:line="240" w:lineRule="auto"/>
      </w:pPr>
      <w:r w:rsidRPr="00813CF1">
        <w:t xml:space="preserve">La junta de aclaración de dudas se llevará a cabo el día </w:t>
      </w:r>
      <w:r w:rsidR="00F86145">
        <w:rPr>
          <w:rFonts w:cs="Arial"/>
          <w:b/>
        </w:rPr>
        <w:t>20</w:t>
      </w:r>
      <w:r w:rsidR="00B812A2">
        <w:rPr>
          <w:rFonts w:cs="Arial"/>
          <w:b/>
        </w:rPr>
        <w:t xml:space="preserve"> de julio</w:t>
      </w:r>
      <w:r w:rsidR="00B812A2">
        <w:rPr>
          <w:b/>
        </w:rPr>
        <w:t xml:space="preserve"> </w:t>
      </w:r>
      <w:r w:rsidR="00B812A2">
        <w:rPr>
          <w:rFonts w:cs="Arial"/>
          <w:b/>
        </w:rPr>
        <w:t>de 2012</w:t>
      </w:r>
      <w:r w:rsidR="00B812A2" w:rsidRPr="00822BC8">
        <w:rPr>
          <w:rFonts w:cs="Arial"/>
          <w:b/>
        </w:rPr>
        <w:t xml:space="preserve"> a</w:t>
      </w:r>
      <w:r w:rsidR="00F86145">
        <w:rPr>
          <w:rFonts w:cs="Arial"/>
          <w:b/>
        </w:rPr>
        <w:t xml:space="preserve"> las 16:0</w:t>
      </w:r>
      <w:r w:rsidR="00B812A2" w:rsidRPr="00822BC8">
        <w:rPr>
          <w:rFonts w:cs="Arial"/>
          <w:b/>
        </w:rPr>
        <w:t>0 horas</w:t>
      </w:r>
      <w:r w:rsidR="00473301" w:rsidRPr="00631789">
        <w:rPr>
          <w:rFonts w:cs="Arial"/>
        </w:rPr>
        <w:t xml:space="preserve"> </w:t>
      </w:r>
      <w:r w:rsidR="004B3AEB" w:rsidRPr="00472558">
        <w:rPr>
          <w:rFonts w:cs="Arial"/>
        </w:rPr>
        <w:t>en la sala de juntas de la Sección de Licitaciones anexa a la Coordinación de Archivo</w:t>
      </w:r>
      <w:r w:rsidR="00AC1C66" w:rsidRPr="00813CF1">
        <w:t xml:space="preserve">, con domicilio en la Av. Instituto Politécnico Nacional No. 2508, </w:t>
      </w:r>
      <w:r w:rsidR="00AC1C66" w:rsidRPr="00A70471">
        <w:t>Col. San Pedro Zacatenco, C.P. 07360, Delegación Gustavo A. Madero, México, D.F.</w:t>
      </w:r>
      <w:r w:rsidRPr="00813CF1">
        <w:t xml:space="preserve"> </w:t>
      </w:r>
    </w:p>
    <w:p w:rsidR="00A22D65" w:rsidRDefault="00A22D65" w:rsidP="00A22D65">
      <w:pPr>
        <w:autoSpaceDE w:val="0"/>
        <w:autoSpaceDN w:val="0"/>
        <w:adjustRightInd w:val="0"/>
        <w:spacing w:after="0" w:line="240" w:lineRule="auto"/>
      </w:pPr>
    </w:p>
    <w:p w:rsidR="002C45E8" w:rsidRPr="00813CF1" w:rsidRDefault="002C45E8" w:rsidP="002C45E8">
      <w:pPr>
        <w:autoSpaceDE w:val="0"/>
        <w:autoSpaceDN w:val="0"/>
        <w:adjustRightInd w:val="0"/>
        <w:spacing w:after="0" w:line="240" w:lineRule="auto"/>
      </w:pPr>
      <w:r>
        <w:lastRenderedPageBreak/>
        <w:t xml:space="preserve">Las solicitudes de aclaración, podrán enviarse a través de </w:t>
      </w:r>
      <w:proofErr w:type="spellStart"/>
      <w:r>
        <w:t>CompraNet</w:t>
      </w:r>
      <w:proofErr w:type="spellEnd"/>
      <w:r>
        <w:t xml:space="preserve">, entregarlas personalmente o remitirlas </w:t>
      </w:r>
      <w:r w:rsidRPr="00813CF1">
        <w:t xml:space="preserve">a </w:t>
      </w:r>
      <w:smartTag w:uri="urn:schemas-microsoft-com:office:smarttags" w:element="PersonName">
        <w:smartTagPr>
          <w:attr w:name="ProductID" w:val="la Adquisici￳n"/>
        </w:smartTagPr>
        <w:r w:rsidRPr="00813CF1">
          <w:t>la Subdirección</w:t>
        </w:r>
      </w:smartTag>
      <w:r w:rsidRPr="00813CF1">
        <w:t xml:space="preserve"> de Recursos Materiales vía fax al (55) 5747-3708 o vía correo electrónico </w:t>
      </w:r>
      <w:r>
        <w:t xml:space="preserve">a </w:t>
      </w:r>
      <w:r w:rsidRPr="00F5045D">
        <w:t>g</w:t>
      </w:r>
      <w:r w:rsidR="00194987">
        <w:t>aruiz@</w:t>
      </w:r>
      <w:r w:rsidRPr="00F5045D">
        <w:t>cinvestav.mx</w:t>
      </w:r>
      <w:r>
        <w:t>, a más tardar veinticuatro horas antes de la fecha y hora en que se vaya a realizar la junta de aclaraciones</w:t>
      </w:r>
      <w:r w:rsidRPr="00813CF1">
        <w:t>.</w:t>
      </w:r>
    </w:p>
    <w:p w:rsidR="002C45E8" w:rsidRPr="00813CF1" w:rsidRDefault="002C45E8" w:rsidP="002C45E8">
      <w:pPr>
        <w:autoSpaceDE w:val="0"/>
        <w:autoSpaceDN w:val="0"/>
        <w:adjustRightInd w:val="0"/>
        <w:spacing w:after="0" w:line="240" w:lineRule="auto"/>
      </w:pPr>
    </w:p>
    <w:p w:rsidR="002C45E8" w:rsidRPr="00813CF1" w:rsidRDefault="002C45E8" w:rsidP="002C45E8">
      <w:pPr>
        <w:autoSpaceDE w:val="0"/>
        <w:autoSpaceDN w:val="0"/>
        <w:adjustRightInd w:val="0"/>
        <w:spacing w:after="0" w:line="240" w:lineRule="auto"/>
      </w:pPr>
      <w:r w:rsidRPr="00813CF1">
        <w:t>A la hora exacta señalada en el párrafo anterior, será cerrado el recinto, no permitiéndose por ninguna circunstancia la entrada a más licitantes de los que se encuentren en el interior del mismo; si</w:t>
      </w:r>
      <w:r>
        <w:t>n</w:t>
      </w:r>
      <w:r w:rsidRPr="00813CF1">
        <w:t xml:space="preserve"> embargo  a solicitud  del licitante se le proporcionará copia de las Actas  de Aclaración de dudas llevadas en dichas sesiones. </w:t>
      </w:r>
    </w:p>
    <w:p w:rsidR="002C45E8" w:rsidRPr="00813CF1" w:rsidRDefault="002C45E8" w:rsidP="002C45E8">
      <w:pPr>
        <w:autoSpaceDE w:val="0"/>
        <w:autoSpaceDN w:val="0"/>
        <w:adjustRightInd w:val="0"/>
        <w:spacing w:after="0" w:line="240" w:lineRule="auto"/>
      </w:pPr>
    </w:p>
    <w:p w:rsidR="002C45E8" w:rsidRPr="00813CF1" w:rsidRDefault="002C45E8" w:rsidP="002C45E8">
      <w:pPr>
        <w:autoSpaceDE w:val="0"/>
        <w:autoSpaceDN w:val="0"/>
        <w:adjustRightInd w:val="0"/>
        <w:spacing w:after="0" w:line="240" w:lineRule="auto"/>
      </w:pPr>
      <w:r w:rsidRPr="00813CF1">
        <w:t xml:space="preserve">Conforme a lo estipulado en el Artículo 33 Bis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las personas que pretendan solicitar aclaraciones a los aspectos contenidos en la convocatoria, deberán presentar un escrito, en el que expresen su interés en participar en la licitación, por si o en representación de un tercero, manifestando en todos los casos los datos generales del interesado y, en su caso, del representante.</w:t>
      </w:r>
      <w:r>
        <w:t xml:space="preserve"> La recepción de dicho documento será a más tardar veinticuatro horas antes de la fecha y hora en que se vaya a realizar la junta de aclaraciones.</w:t>
      </w:r>
    </w:p>
    <w:p w:rsidR="002C45E8" w:rsidRDefault="002C45E8" w:rsidP="002C45E8">
      <w:pPr>
        <w:autoSpaceDE w:val="0"/>
        <w:autoSpaceDN w:val="0"/>
        <w:adjustRightInd w:val="0"/>
        <w:spacing w:after="0" w:line="240" w:lineRule="auto"/>
      </w:pPr>
    </w:p>
    <w:p w:rsidR="002C45E8" w:rsidRPr="00813CF1" w:rsidRDefault="002C45E8" w:rsidP="002C45E8">
      <w:pPr>
        <w:autoSpaceDE w:val="0"/>
        <w:autoSpaceDN w:val="0"/>
        <w:adjustRightInd w:val="0"/>
        <w:spacing w:after="0" w:line="240" w:lineRule="auto"/>
      </w:pPr>
      <w:r w:rsidRPr="00813CF1">
        <w:t>Cabe hacer notar que una vez vencido este período de recepción de preguntas, no se recibirá ni aclarará duda alguna.</w:t>
      </w:r>
    </w:p>
    <w:p w:rsidR="002C45E8" w:rsidRPr="00813CF1" w:rsidRDefault="002C45E8" w:rsidP="002C45E8">
      <w:pPr>
        <w:autoSpaceDE w:val="0"/>
        <w:autoSpaceDN w:val="0"/>
        <w:adjustRightInd w:val="0"/>
        <w:spacing w:after="0" w:line="240" w:lineRule="auto"/>
      </w:pPr>
    </w:p>
    <w:p w:rsidR="002C45E8" w:rsidRPr="00813CF1" w:rsidRDefault="002C45E8" w:rsidP="002C45E8">
      <w:pPr>
        <w:autoSpaceDE w:val="0"/>
        <w:autoSpaceDN w:val="0"/>
        <w:adjustRightInd w:val="0"/>
        <w:spacing w:after="0" w:line="240" w:lineRule="auto"/>
      </w:pPr>
      <w:r w:rsidRPr="00813CF1">
        <w:t>La participación de los licitantes en esta etapa será opcional y la no asistencia, no es motivo de descalificación.</w:t>
      </w:r>
    </w:p>
    <w:p w:rsidR="002C45E8" w:rsidRPr="00813CF1" w:rsidRDefault="002C45E8" w:rsidP="002C45E8">
      <w:pPr>
        <w:autoSpaceDE w:val="0"/>
        <w:autoSpaceDN w:val="0"/>
        <w:adjustRightInd w:val="0"/>
        <w:spacing w:after="0" w:line="240" w:lineRule="auto"/>
      </w:pPr>
    </w:p>
    <w:p w:rsidR="002C45E8" w:rsidRPr="00813CF1" w:rsidRDefault="002C45E8" w:rsidP="002C45E8">
      <w:pPr>
        <w:autoSpaceDE w:val="0"/>
        <w:autoSpaceDN w:val="0"/>
        <w:adjustRightInd w:val="0"/>
        <w:spacing w:after="0" w:line="240" w:lineRule="auto"/>
      </w:pPr>
      <w:r w:rsidRPr="00813CF1">
        <w:t xml:space="preserve">Los licitantes </w:t>
      </w:r>
      <w:r>
        <w:t>también se podrán dar</w:t>
      </w:r>
      <w:r w:rsidRPr="00813CF1">
        <w:t xml:space="preserve"> por notificados del acta que se levante de la junta de aclaraciones, cuando ésta se encuentre a su disposición en la página de COMPRANET, sin menoscabo de que pueda acudir directamente a las oficinas de “EL CINVESTAV” a recogerlas</w:t>
      </w:r>
      <w:r w:rsidRPr="00631789">
        <w:t>.</w:t>
      </w:r>
    </w:p>
    <w:p w:rsidR="0009304B" w:rsidRPr="00813CF1" w:rsidRDefault="0009304B" w:rsidP="000860A3">
      <w:pPr>
        <w:autoSpaceDE w:val="0"/>
        <w:autoSpaceDN w:val="0"/>
        <w:adjustRightInd w:val="0"/>
        <w:spacing w:after="0" w:line="240" w:lineRule="auto"/>
      </w:pPr>
    </w:p>
    <w:p w:rsidR="00195613" w:rsidRPr="00813CF1" w:rsidRDefault="000860A3" w:rsidP="000860A3">
      <w:pPr>
        <w:pStyle w:val="Ttulo1"/>
      </w:pPr>
      <w:bookmarkStart w:id="17" w:name="_Toc205180124"/>
      <w:r w:rsidRPr="00813CF1">
        <w:t>D</w:t>
      </w:r>
      <w:r w:rsidR="00195613" w:rsidRPr="00813CF1">
        <w:t>ocumentación que deberán entregar y cumplir los licitantes participantes.</w:t>
      </w:r>
      <w:bookmarkEnd w:id="17"/>
    </w:p>
    <w:p w:rsidR="00195613" w:rsidRPr="00813CF1" w:rsidRDefault="00195613" w:rsidP="00195613">
      <w:pPr>
        <w:autoSpaceDE w:val="0"/>
        <w:autoSpaceDN w:val="0"/>
        <w:adjustRightInd w:val="0"/>
        <w:spacing w:after="0" w:line="240" w:lineRule="auto"/>
      </w:pPr>
      <w:r w:rsidRPr="00813CF1">
        <w:t xml:space="preserve">Los participantes en esta licitación deberán </w:t>
      </w:r>
      <w:r w:rsidR="00950072">
        <w:t>enviar</w:t>
      </w:r>
      <w:r w:rsidRPr="00813CF1">
        <w:t xml:space="preserve"> las proposiciones técnica y económica. La documentación distinta a la</w:t>
      </w:r>
      <w:r w:rsidR="00950072">
        <w:t>s</w:t>
      </w:r>
      <w:r w:rsidRPr="00813CF1">
        <w:t xml:space="preserve"> propuesta</w:t>
      </w:r>
      <w:r w:rsidR="00950072">
        <w:t>s</w:t>
      </w:r>
      <w:r w:rsidRPr="00813CF1">
        <w:t xml:space="preserve"> </w:t>
      </w:r>
      <w:r w:rsidR="00950072">
        <w:t>deberá enviarse</w:t>
      </w:r>
      <w:r w:rsidRPr="00813CF1">
        <w:t xml:space="preserve"> de conformidad con el Anexo 9 el que se deberá transcribir en papel membretado del Licitante en idioma español:</w:t>
      </w:r>
    </w:p>
    <w:p w:rsidR="00195613" w:rsidRPr="00813CF1" w:rsidRDefault="00195613" w:rsidP="00195613">
      <w:pPr>
        <w:autoSpaceDE w:val="0"/>
        <w:autoSpaceDN w:val="0"/>
        <w:adjustRightInd w:val="0"/>
        <w:spacing w:after="0" w:line="240" w:lineRule="auto"/>
      </w:pPr>
    </w:p>
    <w:p w:rsidR="00195613" w:rsidRPr="00813CF1" w:rsidRDefault="00195613" w:rsidP="00D344F9">
      <w:pPr>
        <w:pStyle w:val="Prrafodelista"/>
        <w:numPr>
          <w:ilvl w:val="0"/>
          <w:numId w:val="2"/>
        </w:numPr>
        <w:autoSpaceDE w:val="0"/>
        <w:autoSpaceDN w:val="0"/>
        <w:adjustRightInd w:val="0"/>
        <w:spacing w:after="0" w:line="240" w:lineRule="auto"/>
      </w:pPr>
      <w:r w:rsidRPr="00813CF1">
        <w:rPr>
          <w:rFonts w:cs="Arial"/>
        </w:rPr>
        <w:t xml:space="preserve">Solicitud de inscripción, </w:t>
      </w:r>
      <w:r w:rsidRPr="00813CF1">
        <w:t>en papel membretado de la empresa, conforme a lo indicado en el Anexo 4 de las presentes bases.</w:t>
      </w:r>
    </w:p>
    <w:p w:rsidR="00195613" w:rsidRPr="00813CF1" w:rsidRDefault="00195613" w:rsidP="000860A3">
      <w:pPr>
        <w:autoSpaceDE w:val="0"/>
        <w:autoSpaceDN w:val="0"/>
        <w:adjustRightInd w:val="0"/>
        <w:spacing w:after="0" w:line="240" w:lineRule="auto"/>
      </w:pPr>
    </w:p>
    <w:p w:rsidR="00195613" w:rsidRPr="00813CF1" w:rsidRDefault="00195613" w:rsidP="00D344F9">
      <w:pPr>
        <w:pStyle w:val="Prrafodelista"/>
        <w:numPr>
          <w:ilvl w:val="0"/>
          <w:numId w:val="2"/>
        </w:numPr>
        <w:autoSpaceDE w:val="0"/>
        <w:autoSpaceDN w:val="0"/>
        <w:adjustRightInd w:val="0"/>
        <w:spacing w:after="0" w:line="240" w:lineRule="auto"/>
      </w:pPr>
      <w:r w:rsidRPr="00813CF1">
        <w:rPr>
          <w:rFonts w:cs="Arial"/>
        </w:rPr>
        <w:t>Carta de declaración bajo protesta de decir verdad, que cuenta con facultades suficientes para comprometerse por si o por su representada, citada en el Artíc</w:t>
      </w:r>
      <w:r w:rsidRPr="00813CF1">
        <w:t xml:space="preserve">ulo 36 del Reglamento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misma que contendrá los datos siguientes:  </w:t>
      </w:r>
    </w:p>
    <w:p w:rsidR="00195613" w:rsidRPr="00813CF1" w:rsidRDefault="00195613" w:rsidP="000860A3">
      <w:pPr>
        <w:autoSpaceDE w:val="0"/>
        <w:autoSpaceDN w:val="0"/>
        <w:adjustRightInd w:val="0"/>
        <w:spacing w:after="0" w:line="240" w:lineRule="auto"/>
        <w:ind w:left="360"/>
      </w:pPr>
    </w:p>
    <w:p w:rsidR="00195613" w:rsidRPr="00813CF1" w:rsidRDefault="00195613" w:rsidP="000860A3">
      <w:pPr>
        <w:autoSpaceDE w:val="0"/>
        <w:autoSpaceDN w:val="0"/>
        <w:adjustRightInd w:val="0"/>
        <w:spacing w:after="0" w:line="240" w:lineRule="auto"/>
        <w:ind w:left="1068"/>
      </w:pPr>
      <w:r w:rsidRPr="00813CF1">
        <w:rPr>
          <w:i/>
        </w:rPr>
        <w:t>DEL LICITANTE</w:t>
      </w:r>
      <w:r w:rsidRPr="00813CF1">
        <w:t xml:space="preserve">: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w:t>
      </w:r>
      <w:r w:rsidRPr="00813CF1">
        <w:lastRenderedPageBreak/>
        <w:t>número y circunscripción del notario o fedatario público que las protocolizó; así como, fecha y datos de su inscripción en el Registro Público de Comercio, y relación del nombre de los socios que aparezcan en estas, de conformidad con el Anexo 5.</w:t>
      </w:r>
    </w:p>
    <w:p w:rsidR="00195613" w:rsidRPr="00813CF1" w:rsidRDefault="00195613" w:rsidP="000860A3">
      <w:pPr>
        <w:autoSpaceDE w:val="0"/>
        <w:autoSpaceDN w:val="0"/>
        <w:adjustRightInd w:val="0"/>
        <w:spacing w:after="0" w:line="240" w:lineRule="auto"/>
        <w:ind w:left="708"/>
      </w:pPr>
    </w:p>
    <w:p w:rsidR="00195613" w:rsidRPr="00813CF1" w:rsidRDefault="00195613" w:rsidP="000860A3">
      <w:pPr>
        <w:autoSpaceDE w:val="0"/>
        <w:autoSpaceDN w:val="0"/>
        <w:adjustRightInd w:val="0"/>
        <w:spacing w:after="0" w:line="240" w:lineRule="auto"/>
        <w:ind w:left="1068"/>
      </w:pPr>
      <w:r w:rsidRPr="00813CF1">
        <w:rPr>
          <w:i/>
        </w:rPr>
        <w:t>DEL REPRESENTANTE LEGAL DEL LICITANTE</w:t>
      </w:r>
      <w:r w:rsidRPr="00813CF1">
        <w:t>: número y fecha de la escritura pública en la que le fueron otorgadas las facultades para suscribir la propuesta, señalando nombre, número y circunscripción del notario o fedatario público que las protocolizó de conformidad con el Anexo 5.</w:t>
      </w:r>
    </w:p>
    <w:p w:rsidR="00195613" w:rsidRPr="00813CF1" w:rsidRDefault="00195613" w:rsidP="00195613">
      <w:pPr>
        <w:autoSpaceDE w:val="0"/>
        <w:autoSpaceDN w:val="0"/>
        <w:adjustRightInd w:val="0"/>
        <w:spacing w:after="0" w:line="240" w:lineRule="auto"/>
      </w:pPr>
    </w:p>
    <w:p w:rsidR="00195613" w:rsidRPr="00813CF1" w:rsidRDefault="001753FD" w:rsidP="00D344F9">
      <w:pPr>
        <w:pStyle w:val="Prrafodelista"/>
        <w:numPr>
          <w:ilvl w:val="0"/>
          <w:numId w:val="3"/>
        </w:numPr>
        <w:autoSpaceDE w:val="0"/>
        <w:autoSpaceDN w:val="0"/>
        <w:adjustRightInd w:val="0"/>
        <w:spacing w:after="0" w:line="240" w:lineRule="auto"/>
      </w:pPr>
      <w:r w:rsidRPr="00813CF1">
        <w:rPr>
          <w:rFonts w:cs="Arial"/>
        </w:rPr>
        <w:t>C</w:t>
      </w:r>
      <w:r w:rsidR="007347D6" w:rsidRPr="00813CF1">
        <w:rPr>
          <w:rFonts w:cs="Arial"/>
        </w:rPr>
        <w:t xml:space="preserve">opia fotostática de la declaración del pago de Impuesto Sobre </w:t>
      </w:r>
      <w:smartTag w:uri="urn:schemas-microsoft-com:office:smarttags" w:element="PersonName">
        <w:smartTagPr>
          <w:attr w:name="ProductID" w:val="la Renta Anual"/>
        </w:smartTagPr>
        <w:r w:rsidR="007347D6" w:rsidRPr="00813CF1">
          <w:rPr>
            <w:rFonts w:cs="Arial"/>
          </w:rPr>
          <w:t>la Renta A</w:t>
        </w:r>
        <w:r w:rsidR="00950072">
          <w:rPr>
            <w:rFonts w:cs="Arial"/>
          </w:rPr>
          <w:t>nual</w:t>
        </w:r>
      </w:smartTag>
      <w:r w:rsidR="001B18FB">
        <w:rPr>
          <w:rFonts w:cs="Arial"/>
        </w:rPr>
        <w:t xml:space="preserve"> correspondiente al año 2011</w:t>
      </w:r>
      <w:r w:rsidR="007347D6" w:rsidRPr="00813CF1">
        <w:rPr>
          <w:rFonts w:cs="Arial"/>
        </w:rPr>
        <w:t xml:space="preserve"> o dictamen fiscal</w:t>
      </w:r>
      <w:r w:rsidR="001B18FB">
        <w:rPr>
          <w:rFonts w:cs="Arial"/>
        </w:rPr>
        <w:t xml:space="preserve"> del ejercicio fiscal 2011</w:t>
      </w:r>
      <w:r w:rsidR="007347D6" w:rsidRPr="00813CF1">
        <w:rPr>
          <w:rFonts w:cs="Arial"/>
        </w:rPr>
        <w:t xml:space="preserve">. Si son sociedades de reciente creación, último pago de impuestos correspondiente </w:t>
      </w:r>
      <w:r w:rsidR="001B18FB">
        <w:rPr>
          <w:rFonts w:cs="Arial"/>
        </w:rPr>
        <w:t>al ejercicio fiscal del año 2012</w:t>
      </w:r>
      <w:r w:rsidR="00195613" w:rsidRPr="00813CF1">
        <w:t>.</w:t>
      </w:r>
    </w:p>
    <w:p w:rsidR="00195613" w:rsidRPr="00813CF1" w:rsidRDefault="00195613" w:rsidP="00195613">
      <w:pPr>
        <w:autoSpaceDE w:val="0"/>
        <w:autoSpaceDN w:val="0"/>
        <w:adjustRightInd w:val="0"/>
        <w:spacing w:after="0" w:line="240" w:lineRule="auto"/>
      </w:pPr>
    </w:p>
    <w:p w:rsidR="00195613" w:rsidRPr="00813CF1" w:rsidRDefault="00161926" w:rsidP="00D344F9">
      <w:pPr>
        <w:pStyle w:val="Prrafodelista"/>
        <w:numPr>
          <w:ilvl w:val="0"/>
          <w:numId w:val="3"/>
        </w:numPr>
        <w:autoSpaceDE w:val="0"/>
        <w:autoSpaceDN w:val="0"/>
        <w:adjustRightInd w:val="0"/>
        <w:spacing w:after="0" w:line="240" w:lineRule="auto"/>
      </w:pPr>
      <w:r w:rsidRPr="00813CF1">
        <w:rPr>
          <w:rFonts w:cs="Arial"/>
        </w:rPr>
        <w:tab/>
        <w:t>Copia de los Estados financieros correspon</w:t>
      </w:r>
      <w:r w:rsidR="001B18FB">
        <w:rPr>
          <w:rFonts w:cs="Arial"/>
        </w:rPr>
        <w:t>dientes al ejercicio fiscal 2011</w:t>
      </w:r>
      <w:r w:rsidRPr="00813CF1">
        <w:rPr>
          <w:rFonts w:cs="Arial"/>
        </w:rPr>
        <w:t xml:space="preserve"> o dictaminados correspo</w:t>
      </w:r>
      <w:r w:rsidR="00196C74">
        <w:rPr>
          <w:rFonts w:cs="Arial"/>
        </w:rPr>
        <w:t>n</w:t>
      </w:r>
      <w:r w:rsidR="001B18FB">
        <w:rPr>
          <w:rFonts w:cs="Arial"/>
        </w:rPr>
        <w:t>dientes al ejercicio fiscal 2011</w:t>
      </w:r>
      <w:r w:rsidRPr="00813CF1">
        <w:rPr>
          <w:rFonts w:cs="Arial"/>
        </w:rPr>
        <w:t xml:space="preserve"> firmados por el contador público que los elaboró, así como copia fotostática de su cédula profesional. Para empresas de reciente creación los de fecha más reciente</w:t>
      </w:r>
      <w:r w:rsidR="007176D5" w:rsidRPr="00813CF1">
        <w:rPr>
          <w:rFonts w:cs="Arial"/>
        </w:rPr>
        <w:t xml:space="preserve"> firmados por el contador público que los elaboró, así como copia fotostática de su cédula profesional</w:t>
      </w:r>
      <w:r w:rsidR="00195613" w:rsidRPr="00813CF1">
        <w:t>.</w:t>
      </w:r>
    </w:p>
    <w:p w:rsidR="00195613" w:rsidRPr="00813CF1" w:rsidRDefault="00195613" w:rsidP="00195613">
      <w:pPr>
        <w:autoSpaceDE w:val="0"/>
        <w:autoSpaceDN w:val="0"/>
        <w:adjustRightInd w:val="0"/>
        <w:spacing w:after="0" w:line="240" w:lineRule="auto"/>
      </w:pPr>
    </w:p>
    <w:p w:rsidR="00195613" w:rsidRPr="00813CF1" w:rsidRDefault="00BF0C1C" w:rsidP="00D344F9">
      <w:pPr>
        <w:pStyle w:val="Prrafodelista"/>
        <w:numPr>
          <w:ilvl w:val="0"/>
          <w:numId w:val="3"/>
        </w:numPr>
        <w:autoSpaceDE w:val="0"/>
        <w:autoSpaceDN w:val="0"/>
        <w:adjustRightInd w:val="0"/>
        <w:spacing w:after="0" w:line="240" w:lineRule="auto"/>
      </w:pPr>
      <w:r w:rsidRPr="00813CF1">
        <w:rPr>
          <w:rFonts w:cs="Arial"/>
        </w:rPr>
        <w:t xml:space="preserve">Carta de declaración bajo protesta de decir verdad, de no encontrarse en los supuestos que establecen el Artículo 50 y el Artículo 60 antepenúltimo párrafo de </w:t>
      </w:r>
      <w:smartTag w:uri="urn:schemas-microsoft-com:office:smarttags" w:element="PersonName">
        <w:smartTagPr>
          <w:attr w:name="ProductID" w:val="la Ley"/>
        </w:smartTagPr>
        <w:r w:rsidRPr="00813CF1">
          <w:rPr>
            <w:rFonts w:cs="Arial"/>
          </w:rPr>
          <w:t>la Ley</w:t>
        </w:r>
      </w:smartTag>
      <w:r w:rsidRPr="00813CF1">
        <w:rPr>
          <w:rFonts w:cs="Arial"/>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13CF1">
          <w:rPr>
            <w:rFonts w:cs="Arial"/>
          </w:rPr>
          <w:t>la Ley Federal</w:t>
        </w:r>
      </w:smartTag>
      <w:r w:rsidRPr="00813CF1">
        <w:rPr>
          <w:rFonts w:cs="Arial"/>
        </w:rPr>
        <w:t xml:space="preserve"> de Responsabilidades Administrativas de los Servidores Públicos, de acuerdo al modelo que se adjunta como Anexo 8 de estas bases, la cual deberá ser firmada por el representante legalmente acreditado de la empresa</w:t>
      </w:r>
      <w:r w:rsidR="00195613" w:rsidRPr="00813CF1">
        <w:t>.</w:t>
      </w:r>
    </w:p>
    <w:p w:rsidR="00195613" w:rsidRPr="00813CF1" w:rsidRDefault="00195613" w:rsidP="00195613">
      <w:pPr>
        <w:autoSpaceDE w:val="0"/>
        <w:autoSpaceDN w:val="0"/>
        <w:adjustRightInd w:val="0"/>
        <w:spacing w:after="0" w:line="240" w:lineRule="auto"/>
      </w:pPr>
    </w:p>
    <w:p w:rsidR="00195613" w:rsidRPr="00813CF1" w:rsidRDefault="001F235F" w:rsidP="00D344F9">
      <w:pPr>
        <w:pStyle w:val="Prrafodelista"/>
        <w:numPr>
          <w:ilvl w:val="0"/>
          <w:numId w:val="3"/>
        </w:numPr>
        <w:autoSpaceDE w:val="0"/>
        <w:autoSpaceDN w:val="0"/>
        <w:adjustRightInd w:val="0"/>
        <w:spacing w:after="0" w:line="240" w:lineRule="auto"/>
        <w:rPr>
          <w:rFonts w:cs="Arial"/>
        </w:rPr>
      </w:pPr>
      <w:r w:rsidRPr="00B87E68">
        <w:t xml:space="preserve">Copia del mensaje de </w:t>
      </w:r>
      <w:proofErr w:type="spellStart"/>
      <w:r w:rsidRPr="00B87E68">
        <w:t>CompraNet</w:t>
      </w:r>
      <w:proofErr w:type="spellEnd"/>
      <w:r w:rsidRPr="00B87E68">
        <w:t xml:space="preserve">, en el que se confirma la auto invitación al procedimiento de la </w:t>
      </w:r>
      <w:r w:rsidR="0054261A">
        <w:t>Licitación Pública Nacional</w:t>
      </w:r>
      <w:r w:rsidRPr="00B87E68">
        <w:t xml:space="preserve"> No. </w:t>
      </w:r>
      <w:r w:rsidR="00B740DF">
        <w:t>LA-011L4J999-N402-2012</w:t>
      </w:r>
      <w:r w:rsidR="00195613" w:rsidRPr="00813CF1">
        <w:rPr>
          <w:rFonts w:cs="Arial"/>
        </w:rPr>
        <w:t>.</w:t>
      </w:r>
    </w:p>
    <w:p w:rsidR="00195613" w:rsidRPr="00813CF1" w:rsidRDefault="00195613" w:rsidP="00195613">
      <w:pPr>
        <w:autoSpaceDE w:val="0"/>
        <w:autoSpaceDN w:val="0"/>
        <w:adjustRightInd w:val="0"/>
        <w:spacing w:after="0" w:line="240" w:lineRule="auto"/>
      </w:pPr>
    </w:p>
    <w:p w:rsidR="00195613" w:rsidRPr="00813CF1" w:rsidRDefault="001753FD" w:rsidP="00D344F9">
      <w:pPr>
        <w:pStyle w:val="Prrafodelista"/>
        <w:numPr>
          <w:ilvl w:val="0"/>
          <w:numId w:val="3"/>
        </w:numPr>
        <w:autoSpaceDE w:val="0"/>
        <w:autoSpaceDN w:val="0"/>
        <w:adjustRightInd w:val="0"/>
        <w:spacing w:after="0" w:line="240" w:lineRule="auto"/>
      </w:pPr>
      <w:r w:rsidRPr="00813CF1">
        <w:rPr>
          <w:rFonts w:cs="Arial"/>
        </w:rPr>
        <w:t>C</w:t>
      </w:r>
      <w:r w:rsidR="00195613" w:rsidRPr="00813CF1">
        <w:rPr>
          <w:rFonts w:cs="Arial"/>
        </w:rPr>
        <w:t>opia fotostática de una identificación oficial vigente con fotografía del representante legal de la emp</w:t>
      </w:r>
      <w:r w:rsidR="00195613" w:rsidRPr="00813CF1">
        <w:t>resa que comparece a los eventos de la licitación.</w:t>
      </w:r>
    </w:p>
    <w:p w:rsidR="00195613" w:rsidRPr="00813CF1" w:rsidRDefault="00195613" w:rsidP="00195613">
      <w:pPr>
        <w:autoSpaceDE w:val="0"/>
        <w:autoSpaceDN w:val="0"/>
        <w:adjustRightInd w:val="0"/>
        <w:spacing w:after="0" w:line="240" w:lineRule="auto"/>
      </w:pPr>
    </w:p>
    <w:p w:rsidR="00195613" w:rsidRPr="00813CF1" w:rsidRDefault="00195613" w:rsidP="00D344F9">
      <w:pPr>
        <w:pStyle w:val="Prrafodelista"/>
        <w:numPr>
          <w:ilvl w:val="0"/>
          <w:numId w:val="3"/>
        </w:numPr>
        <w:autoSpaceDE w:val="0"/>
        <w:autoSpaceDN w:val="0"/>
        <w:adjustRightInd w:val="0"/>
        <w:spacing w:after="0" w:line="240" w:lineRule="auto"/>
      </w:pPr>
      <w:proofErr w:type="spellStart"/>
      <w:r w:rsidRPr="00813CF1">
        <w:rPr>
          <w:rFonts w:cs="Arial"/>
        </w:rPr>
        <w:t>Curriculum</w:t>
      </w:r>
      <w:proofErr w:type="spellEnd"/>
      <w:r w:rsidRPr="00813CF1">
        <w:rPr>
          <w:rFonts w:cs="Arial"/>
        </w:rPr>
        <w:t xml:space="preserve"> vitae de la empresa, incluyendo relación de los clientes más i</w:t>
      </w:r>
      <w:r w:rsidR="00A22D65">
        <w:rPr>
          <w:rFonts w:cs="Arial"/>
        </w:rPr>
        <w:t>mportantes durante los años 2009</w:t>
      </w:r>
      <w:r w:rsidR="000166AD">
        <w:rPr>
          <w:rFonts w:cs="Arial"/>
        </w:rPr>
        <w:t>, 2010 y 2011</w:t>
      </w:r>
      <w:r w:rsidRPr="00813CF1">
        <w:rPr>
          <w:rFonts w:cs="Arial"/>
        </w:rPr>
        <w:t>, la cual deberá incluir domicilio, teléfono y nombre de las personas con quien se tiene e</w:t>
      </w:r>
      <w:r w:rsidRPr="00813CF1">
        <w:t>l trato directo.</w:t>
      </w:r>
    </w:p>
    <w:p w:rsidR="00195613" w:rsidRPr="00813CF1" w:rsidRDefault="00195613" w:rsidP="00195613">
      <w:pPr>
        <w:autoSpaceDE w:val="0"/>
        <w:autoSpaceDN w:val="0"/>
        <w:adjustRightInd w:val="0"/>
        <w:spacing w:after="0" w:line="240" w:lineRule="auto"/>
      </w:pPr>
    </w:p>
    <w:p w:rsidR="00195613" w:rsidRPr="00813CF1" w:rsidRDefault="00195613" w:rsidP="00D344F9">
      <w:pPr>
        <w:pStyle w:val="Prrafodelista"/>
        <w:numPr>
          <w:ilvl w:val="0"/>
          <w:numId w:val="3"/>
        </w:numPr>
        <w:autoSpaceDE w:val="0"/>
        <w:autoSpaceDN w:val="0"/>
        <w:adjustRightInd w:val="0"/>
        <w:spacing w:after="0" w:line="240" w:lineRule="auto"/>
        <w:rPr>
          <w:rFonts w:cs="Arial"/>
        </w:rPr>
      </w:pPr>
      <w:r w:rsidRPr="00813CF1">
        <w:rPr>
          <w:rFonts w:cs="Arial"/>
        </w:rPr>
        <w:t>Carta de aceptación en papel membretado de la empresa del modelo de contrato que se adjunta como Anexo 6.</w:t>
      </w:r>
    </w:p>
    <w:p w:rsidR="00195613" w:rsidRPr="00813CF1" w:rsidRDefault="00195613" w:rsidP="00195613">
      <w:pPr>
        <w:autoSpaceDE w:val="0"/>
        <w:autoSpaceDN w:val="0"/>
        <w:adjustRightInd w:val="0"/>
        <w:spacing w:after="0" w:line="240" w:lineRule="auto"/>
      </w:pPr>
    </w:p>
    <w:p w:rsidR="00195613" w:rsidRPr="00813CF1" w:rsidRDefault="00195613" w:rsidP="00D344F9">
      <w:pPr>
        <w:pStyle w:val="Prrafodelista"/>
        <w:numPr>
          <w:ilvl w:val="0"/>
          <w:numId w:val="3"/>
        </w:numPr>
        <w:autoSpaceDE w:val="0"/>
        <w:autoSpaceDN w:val="0"/>
        <w:adjustRightInd w:val="0"/>
        <w:spacing w:after="0" w:line="240" w:lineRule="auto"/>
      </w:pPr>
      <w:r w:rsidRPr="00813CF1">
        <w:rPr>
          <w:rFonts w:cs="Arial"/>
        </w:rPr>
        <w:t>Declaración de integridad por escrito en la que manifiesten que por si mismos o a través de interpósita persona, se abstengan d</w:t>
      </w:r>
      <w:r w:rsidRPr="00813CF1">
        <w:t>e adoptar conductas para que los servidores públicos de “EL CINVESTAV”, induzcan o alteren las evaluaciones de las propuestas, el resultado del procedimiento u otros aspectos que otorguen condiciones más ventajosas con relación a los demás participantes.</w:t>
      </w:r>
    </w:p>
    <w:p w:rsidR="00195613" w:rsidRPr="00813CF1" w:rsidRDefault="00195613" w:rsidP="00195613">
      <w:pPr>
        <w:autoSpaceDE w:val="0"/>
        <w:autoSpaceDN w:val="0"/>
        <w:adjustRightInd w:val="0"/>
        <w:spacing w:after="0" w:line="240" w:lineRule="auto"/>
      </w:pPr>
    </w:p>
    <w:p w:rsidR="00974A80" w:rsidRPr="00813CF1" w:rsidRDefault="00974A80" w:rsidP="00195613">
      <w:pPr>
        <w:autoSpaceDE w:val="0"/>
        <w:autoSpaceDN w:val="0"/>
        <w:adjustRightInd w:val="0"/>
        <w:spacing w:after="0" w:line="240" w:lineRule="auto"/>
      </w:pPr>
    </w:p>
    <w:p w:rsidR="00BF0C1C" w:rsidRPr="00813CF1" w:rsidRDefault="00BF0C1C" w:rsidP="00BF0C1C">
      <w:pPr>
        <w:autoSpaceDE w:val="0"/>
        <w:autoSpaceDN w:val="0"/>
        <w:adjustRightInd w:val="0"/>
        <w:spacing w:after="0" w:line="240" w:lineRule="auto"/>
        <w:rPr>
          <w:b/>
        </w:rPr>
      </w:pPr>
      <w:r w:rsidRPr="00813CF1">
        <w:lastRenderedPageBreak/>
        <w:t xml:space="preserve">La documentación que se solicita, se recomienda incluirla en el orden que se indica, utilizando un índice del contenido, separadores y numerando el total de las páginas que la componen de la siguiente forma: 1 de 50, 2 de 50, 3 de 50 y así sucesivamente para la mejor conducción del procedimiento; el no presentar dicho orden </w:t>
      </w:r>
      <w:r w:rsidRPr="00813CF1">
        <w:rPr>
          <w:b/>
        </w:rPr>
        <w:t>no será causa de descalificación.</w:t>
      </w:r>
    </w:p>
    <w:p w:rsidR="00BF0C1C" w:rsidRPr="00813CF1" w:rsidRDefault="00BF0C1C" w:rsidP="00BF0C1C">
      <w:pPr>
        <w:autoSpaceDE w:val="0"/>
        <w:autoSpaceDN w:val="0"/>
        <w:adjustRightInd w:val="0"/>
        <w:spacing w:after="0" w:line="240" w:lineRule="auto"/>
      </w:pPr>
    </w:p>
    <w:p w:rsidR="00BF0C1C" w:rsidRPr="00813CF1" w:rsidRDefault="00BF0C1C" w:rsidP="00BF0C1C">
      <w:pPr>
        <w:autoSpaceDE w:val="0"/>
        <w:autoSpaceDN w:val="0"/>
        <w:adjustRightInd w:val="0"/>
        <w:spacing w:after="0" w:line="240" w:lineRule="auto"/>
      </w:pPr>
      <w:r w:rsidRPr="00813CF1">
        <w:t>Todos y cada uno de los documentos, deberán de ser firmados por el representante legal de la empresa.</w:t>
      </w:r>
    </w:p>
    <w:p w:rsidR="00BF0C1C" w:rsidRPr="00813CF1" w:rsidRDefault="00BF0C1C" w:rsidP="00BF0C1C">
      <w:pPr>
        <w:autoSpaceDE w:val="0"/>
        <w:autoSpaceDN w:val="0"/>
        <w:adjustRightInd w:val="0"/>
        <w:spacing w:after="0" w:line="240" w:lineRule="auto"/>
      </w:pPr>
    </w:p>
    <w:p w:rsidR="00BF0C1C" w:rsidRPr="00813CF1" w:rsidRDefault="00BF0C1C" w:rsidP="00BF0C1C">
      <w:pPr>
        <w:autoSpaceDE w:val="0"/>
        <w:autoSpaceDN w:val="0"/>
        <w:adjustRightInd w:val="0"/>
        <w:spacing w:after="0" w:line="240" w:lineRule="auto"/>
      </w:pPr>
      <w:r w:rsidRPr="00813CF1">
        <w:t xml:space="preserve">Se hace mención que en caso de resultar con asignación favorable, se solicitará a el(los) Licitante(s) Ganador(es) la solicitud de opinión prevista en la regla I.2.1.16 de </w:t>
      </w:r>
      <w:smartTag w:uri="urn:schemas-microsoft-com:office:smarttags" w:element="PersonName">
        <w:smartTagPr>
          <w:attr w:name="ProductID" w:val="la Resolución Miscelánea"/>
        </w:smartTagPr>
        <w:r w:rsidRPr="00813CF1">
          <w:t>la Resolución Miscelánea</w:t>
        </w:r>
      </w:smartTag>
      <w:r w:rsidRPr="00813CF1">
        <w:t xml:space="preserve"> Fiscal para el 2008, o aquella que en el futuro la sustituya. Lo anterior, conforme a lo establecido en el oficio circular No. UNAOPSFP/309/0743/2008, publicado el día viernes 19 de septiembre de 2008 en el Diario Oficial de </w:t>
      </w:r>
      <w:smartTag w:uri="urn:schemas-microsoft-com:office:smarttags" w:element="PersonName">
        <w:smartTagPr>
          <w:attr w:name="ProductID" w:val="la Federación"/>
        </w:smartTagPr>
        <w:r w:rsidRPr="00813CF1">
          <w:t>la Federación</w:t>
        </w:r>
      </w:smartTag>
      <w:r w:rsidRPr="00813CF1">
        <w:t xml:space="preserve">, para dar cumplimiento a lo dispuesto por el artículo 32-D del Código Fiscal de </w:t>
      </w:r>
      <w:smartTag w:uri="urn:schemas-microsoft-com:office:smarttags" w:element="PersonName">
        <w:smartTagPr>
          <w:attr w:name="ProductID" w:val="la Federación"/>
        </w:smartTagPr>
        <w:r w:rsidRPr="00813CF1">
          <w:t>la Federación</w:t>
        </w:r>
      </w:smartTag>
      <w:r w:rsidRPr="00813CF1">
        <w:t xml:space="preserve"> (Anexo No. 11).</w:t>
      </w:r>
    </w:p>
    <w:p w:rsidR="00BF0C1C" w:rsidRPr="00813CF1" w:rsidRDefault="00BF0C1C" w:rsidP="00BF0C1C">
      <w:pPr>
        <w:autoSpaceDE w:val="0"/>
        <w:autoSpaceDN w:val="0"/>
        <w:adjustRightInd w:val="0"/>
        <w:spacing w:after="0" w:line="240" w:lineRule="auto"/>
      </w:pPr>
    </w:p>
    <w:p w:rsidR="00195613" w:rsidRDefault="00BF0C1C" w:rsidP="00BF0C1C">
      <w:pPr>
        <w:autoSpaceDE w:val="0"/>
        <w:autoSpaceDN w:val="0"/>
        <w:adjustRightInd w:val="0"/>
        <w:spacing w:after="0" w:line="240" w:lineRule="auto"/>
        <w:rPr>
          <w:b/>
        </w:rPr>
      </w:pPr>
      <w:r w:rsidRPr="00813CF1">
        <w:rPr>
          <w:b/>
        </w:rPr>
        <w:t>Nota: toda la documentación legal y comercial solicitada deberá corresponder a la razón social de la empresa concursante, de acuerdo con el recibo de obtención de bases y no serán aceptados documentos de filiales o grupos corporativos</w:t>
      </w:r>
      <w:r w:rsidR="00195613" w:rsidRPr="00813CF1">
        <w:rPr>
          <w:b/>
        </w:rPr>
        <w:t xml:space="preserve">. </w:t>
      </w:r>
    </w:p>
    <w:p w:rsidR="00264185" w:rsidRPr="00813CF1" w:rsidRDefault="00264185" w:rsidP="00BF0C1C">
      <w:pPr>
        <w:autoSpaceDE w:val="0"/>
        <w:autoSpaceDN w:val="0"/>
        <w:adjustRightInd w:val="0"/>
        <w:spacing w:after="0" w:line="240" w:lineRule="auto"/>
        <w:rPr>
          <w:b/>
        </w:rPr>
      </w:pPr>
    </w:p>
    <w:p w:rsidR="00D656DF" w:rsidRPr="00813CF1" w:rsidRDefault="00D656DF" w:rsidP="00D656DF">
      <w:pPr>
        <w:pStyle w:val="Ttulo1"/>
      </w:pPr>
      <w:bookmarkStart w:id="18" w:name="_Toc205180125"/>
      <w:r w:rsidRPr="00813CF1">
        <w:t>Registro e Inscripción de Licitantes; Acto de Presentación y Apertura de Proposiciones; Acto de Fallo de la licitación y Firma del Contrato.</w:t>
      </w:r>
      <w:bookmarkEnd w:id="18"/>
    </w:p>
    <w:p w:rsidR="00D656DF" w:rsidRPr="00813CF1" w:rsidRDefault="00D656DF" w:rsidP="00D656DF">
      <w:pPr>
        <w:autoSpaceDE w:val="0"/>
        <w:autoSpaceDN w:val="0"/>
        <w:adjustRightInd w:val="0"/>
        <w:spacing w:after="0" w:line="240" w:lineRule="auto"/>
        <w:rPr>
          <w:b/>
        </w:rPr>
      </w:pPr>
    </w:p>
    <w:p w:rsidR="00D656DF" w:rsidRPr="00813CF1" w:rsidRDefault="00D656DF" w:rsidP="00D656DF">
      <w:pPr>
        <w:autoSpaceDE w:val="0"/>
        <w:autoSpaceDN w:val="0"/>
        <w:adjustRightInd w:val="0"/>
        <w:spacing w:after="0" w:line="240" w:lineRule="auto"/>
      </w:pPr>
      <w:r w:rsidRPr="00813CF1">
        <w:rPr>
          <w:b/>
        </w:rPr>
        <w:t>NOTA DE RECEPCIÓN DE DOCUMENTOS RECIBIDOS POR MEDIOS REMOTOS DE COMUNICACIÓN ELECTRONICA</w:t>
      </w:r>
      <w:r w:rsidRPr="00813CF1">
        <w:t>: En el supuesto de que durante los actos inherentes de esta licitación, por causas ajenas a la voluntad del Sistema COMPRANET o de “EL CINVESTAV”, no sea posible abrir el sobre que contenga las propuestas técnicas y económicas enviadas por medios remotos de comunicación electrónica, el acto se reanudará a partir de que se restablezcan las condiciones que dieron origen a la interrupción.</w:t>
      </w:r>
    </w:p>
    <w:p w:rsidR="00D656DF" w:rsidRPr="00813CF1" w:rsidRDefault="00D656DF" w:rsidP="00D656DF">
      <w:pPr>
        <w:autoSpaceDE w:val="0"/>
        <w:autoSpaceDN w:val="0"/>
        <w:adjustRightInd w:val="0"/>
        <w:spacing w:after="0" w:line="240" w:lineRule="auto"/>
      </w:pPr>
    </w:p>
    <w:p w:rsidR="00D656DF" w:rsidRPr="00813CF1" w:rsidRDefault="00D656DF" w:rsidP="00F440B2">
      <w:pPr>
        <w:pStyle w:val="Ttulo2"/>
        <w:ind w:left="426"/>
      </w:pPr>
      <w:bookmarkStart w:id="19" w:name="_Toc205180126"/>
      <w:r w:rsidRPr="00813CF1">
        <w:t>Registro e Inscripción de Licitantes.</w:t>
      </w:r>
      <w:bookmarkEnd w:id="19"/>
    </w:p>
    <w:p w:rsidR="00A22D65" w:rsidRPr="00791A05" w:rsidRDefault="00A22D65" w:rsidP="00A22D65">
      <w:pPr>
        <w:autoSpaceDE w:val="0"/>
        <w:autoSpaceDN w:val="0"/>
        <w:adjustRightInd w:val="0"/>
        <w:spacing w:after="0" w:line="240" w:lineRule="auto"/>
      </w:pPr>
      <w:r w:rsidRPr="00791A05">
        <w:t xml:space="preserve">“EL CINVESTAV”, previo a este Acto de Presentación y Apertura de Proposiciones, verificará que los licitantes hayan realizado el </w:t>
      </w:r>
      <w:r>
        <w:t>registro de participación</w:t>
      </w:r>
      <w:r w:rsidRPr="00791A05">
        <w:t>.</w:t>
      </w:r>
    </w:p>
    <w:p w:rsidR="00A22D65" w:rsidRPr="00791A05" w:rsidRDefault="00A22D65" w:rsidP="00A22D65">
      <w:pPr>
        <w:autoSpaceDE w:val="0"/>
        <w:autoSpaceDN w:val="0"/>
        <w:adjustRightInd w:val="0"/>
        <w:spacing w:after="0" w:line="240" w:lineRule="auto"/>
      </w:pPr>
      <w:r w:rsidRPr="00791A05">
        <w:t xml:space="preserve"> </w:t>
      </w:r>
    </w:p>
    <w:p w:rsidR="00A22D65" w:rsidRPr="00791A05" w:rsidRDefault="00A22D65" w:rsidP="00A22D65">
      <w:pPr>
        <w:autoSpaceDE w:val="0"/>
        <w:autoSpaceDN w:val="0"/>
        <w:adjustRightInd w:val="0"/>
        <w:spacing w:after="0" w:line="240" w:lineRule="auto"/>
      </w:pPr>
      <w:r w:rsidRPr="00791A05">
        <w:t>El sobre a que h</w:t>
      </w:r>
      <w:r w:rsidR="000670D5">
        <w:t xml:space="preserve">ace referencia este punto podrá </w:t>
      </w:r>
      <w:r w:rsidRPr="00791A05">
        <w:t xml:space="preserve">enviarlo por medios remotos de comunicación electrónica, conforme a las disposiciones administrativas que establezca COMPRANET. </w:t>
      </w:r>
    </w:p>
    <w:p w:rsidR="00A22D65" w:rsidRPr="00791A05" w:rsidRDefault="00A22D65" w:rsidP="00A22D65">
      <w:pPr>
        <w:autoSpaceDE w:val="0"/>
        <w:autoSpaceDN w:val="0"/>
        <w:adjustRightInd w:val="0"/>
        <w:spacing w:after="0" w:line="240" w:lineRule="auto"/>
      </w:pPr>
    </w:p>
    <w:p w:rsidR="00A22D65" w:rsidRPr="00791A05" w:rsidRDefault="00A22D65" w:rsidP="00A22D65">
      <w:pPr>
        <w:autoSpaceDE w:val="0"/>
        <w:autoSpaceDN w:val="0"/>
        <w:adjustRightInd w:val="0"/>
        <w:spacing w:after="0" w:line="240" w:lineRule="auto"/>
      </w:pPr>
      <w:r w:rsidRPr="00791A05">
        <w:t>En el caso de la documentación legal y proposiciones presentadas por medios remotos de comunicación electrónica el sobre será generado mediante el uso de tecnologías que resguarden la confidencialidad de la información de tal forma que sea inviolable, conforme a las disposiciones técnicas que al efecto establezca COMPRANET.</w:t>
      </w:r>
    </w:p>
    <w:p w:rsidR="00A22D65" w:rsidRPr="00791A05" w:rsidRDefault="00A22D65" w:rsidP="00A22D65">
      <w:pPr>
        <w:autoSpaceDE w:val="0"/>
        <w:autoSpaceDN w:val="0"/>
        <w:adjustRightInd w:val="0"/>
        <w:spacing w:after="0" w:line="240" w:lineRule="auto"/>
      </w:pPr>
    </w:p>
    <w:p w:rsidR="00195613" w:rsidRPr="00813CF1" w:rsidRDefault="00A22D65" w:rsidP="00A22D65">
      <w:pPr>
        <w:autoSpaceDE w:val="0"/>
        <w:autoSpaceDN w:val="0"/>
        <w:adjustRightInd w:val="0"/>
        <w:spacing w:after="0" w:line="240" w:lineRule="auto"/>
      </w:pPr>
      <w:r w:rsidRPr="00791A05">
        <w:lastRenderedPageBreak/>
        <w:t xml:space="preserve">El Registro e Inscripción de Licitantes; Acto de Presentación y Apertura de Proposiciones tendrá efecto exclusivamente el día </w:t>
      </w:r>
      <w:r w:rsidR="00F86145">
        <w:rPr>
          <w:rFonts w:cs="Arial"/>
          <w:b/>
        </w:rPr>
        <w:t>27</w:t>
      </w:r>
      <w:r w:rsidR="00B812A2">
        <w:rPr>
          <w:rFonts w:cs="Arial"/>
          <w:b/>
        </w:rPr>
        <w:t xml:space="preserve"> de julio</w:t>
      </w:r>
      <w:r w:rsidR="00B812A2">
        <w:rPr>
          <w:b/>
        </w:rPr>
        <w:t xml:space="preserve"> </w:t>
      </w:r>
      <w:r w:rsidR="00B812A2">
        <w:rPr>
          <w:rFonts w:cs="Arial"/>
          <w:b/>
        </w:rPr>
        <w:t>de 2012</w:t>
      </w:r>
      <w:r w:rsidR="00B812A2" w:rsidRPr="00822BC8">
        <w:rPr>
          <w:rFonts w:cs="Arial"/>
          <w:b/>
        </w:rPr>
        <w:t xml:space="preserve"> a las 1</w:t>
      </w:r>
      <w:r w:rsidR="00F86145">
        <w:rPr>
          <w:rFonts w:cs="Arial"/>
          <w:b/>
        </w:rPr>
        <w:t>3</w:t>
      </w:r>
      <w:r w:rsidR="00B812A2">
        <w:rPr>
          <w:rFonts w:cs="Arial"/>
          <w:b/>
        </w:rPr>
        <w:t>:3</w:t>
      </w:r>
      <w:r w:rsidR="00B812A2" w:rsidRPr="00822BC8">
        <w:rPr>
          <w:rFonts w:cs="Arial"/>
          <w:b/>
        </w:rPr>
        <w:t>0 horas</w:t>
      </w:r>
      <w:r w:rsidR="004B3AEB" w:rsidRPr="00631789">
        <w:rPr>
          <w:rFonts w:cs="Arial"/>
        </w:rPr>
        <w:t xml:space="preserve"> </w:t>
      </w:r>
      <w:r w:rsidR="004B3AEB" w:rsidRPr="00472558">
        <w:rPr>
          <w:rFonts w:cs="Arial"/>
        </w:rPr>
        <w:t>en la sala de juntas de la Sección de Licitaciones anexa a la Coordinación de Archivo</w:t>
      </w:r>
      <w:r w:rsidR="00AC1C66" w:rsidRPr="00813CF1">
        <w:t xml:space="preserve">, con domicilio en la Av. Instituto Politécnico Nacional No. 2508, </w:t>
      </w:r>
      <w:r w:rsidR="00AC1C66" w:rsidRPr="00A70471">
        <w:t>Col. San Pedro Zacatenco, C.P. 07360, Delegación Gustavo A. Madero, México, D.F.</w:t>
      </w:r>
    </w:p>
    <w:p w:rsidR="00195613" w:rsidRPr="00813CF1" w:rsidRDefault="00195613" w:rsidP="00195613">
      <w:pPr>
        <w:autoSpaceDE w:val="0"/>
        <w:autoSpaceDN w:val="0"/>
        <w:adjustRightInd w:val="0"/>
        <w:spacing w:after="0" w:line="240" w:lineRule="auto"/>
      </w:pPr>
    </w:p>
    <w:p w:rsidR="00195613" w:rsidRPr="00813CF1" w:rsidRDefault="00195613" w:rsidP="00547E83">
      <w:pPr>
        <w:pStyle w:val="Ttulo3"/>
      </w:pPr>
      <w:bookmarkStart w:id="20" w:name="_Toc205180127"/>
      <w:r w:rsidRPr="00813CF1">
        <w:t>Protocolo del Acto de Registro e Inscripción de Licitantes; Acto de Presentación y Apertura de Proposiciones.</w:t>
      </w:r>
      <w:bookmarkEnd w:id="20"/>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Conforme se vayan presentando los licitantes al recinto señalado anteriormente, para el desarrollo del Acto de Presentación y Apertura de Proposiciones, los licitantes acreditados deberán:</w:t>
      </w:r>
    </w:p>
    <w:p w:rsidR="00195613" w:rsidRPr="00813CF1" w:rsidRDefault="00195613" w:rsidP="00195613">
      <w:pPr>
        <w:autoSpaceDE w:val="0"/>
        <w:autoSpaceDN w:val="0"/>
        <w:adjustRightInd w:val="0"/>
        <w:spacing w:after="0" w:line="240" w:lineRule="auto"/>
      </w:pPr>
    </w:p>
    <w:p w:rsidR="00195613" w:rsidRPr="00813CF1" w:rsidRDefault="000860A3" w:rsidP="00D344F9">
      <w:pPr>
        <w:pStyle w:val="Prrafodelista"/>
        <w:numPr>
          <w:ilvl w:val="0"/>
          <w:numId w:val="4"/>
        </w:numPr>
        <w:autoSpaceDE w:val="0"/>
        <w:autoSpaceDN w:val="0"/>
        <w:adjustRightInd w:val="0"/>
        <w:spacing w:after="0" w:line="240" w:lineRule="auto"/>
      </w:pPr>
      <w:r w:rsidRPr="00813CF1">
        <w:t>F</w:t>
      </w:r>
      <w:r w:rsidR="00195613" w:rsidRPr="00813CF1">
        <w:t>irmar el registro de asistencia.</w:t>
      </w:r>
    </w:p>
    <w:p w:rsidR="00195613" w:rsidRPr="00813CF1" w:rsidRDefault="00195613" w:rsidP="00D344F9">
      <w:pPr>
        <w:pStyle w:val="Prrafodelista"/>
        <w:numPr>
          <w:ilvl w:val="0"/>
          <w:numId w:val="4"/>
        </w:numPr>
        <w:autoSpaceDE w:val="0"/>
        <w:autoSpaceDN w:val="0"/>
        <w:adjustRightInd w:val="0"/>
        <w:spacing w:after="0" w:line="240" w:lineRule="auto"/>
      </w:pPr>
      <w:r w:rsidRPr="00813CF1">
        <w:t xml:space="preserve">Para inscribirse las empresas interesadas deberán entregar la documentación </w:t>
      </w:r>
      <w:r w:rsidR="000860A3" w:rsidRPr="00813CF1">
        <w:t xml:space="preserve"> s</w:t>
      </w:r>
      <w:r w:rsidRPr="00813CF1">
        <w:t>eñalada en el punto 4 de estas bases.</w:t>
      </w:r>
    </w:p>
    <w:p w:rsidR="00195613" w:rsidRPr="00813CF1" w:rsidRDefault="000670D5" w:rsidP="00D344F9">
      <w:pPr>
        <w:pStyle w:val="Prrafodelista"/>
        <w:numPr>
          <w:ilvl w:val="0"/>
          <w:numId w:val="4"/>
        </w:numPr>
        <w:autoSpaceDE w:val="0"/>
        <w:autoSpaceDN w:val="0"/>
        <w:adjustRightInd w:val="0"/>
        <w:spacing w:after="0" w:line="240" w:lineRule="auto"/>
      </w:pPr>
      <w:r>
        <w:t xml:space="preserve">Apertura del sistema </w:t>
      </w:r>
      <w:proofErr w:type="spellStart"/>
      <w:r>
        <w:t>CompraNet</w:t>
      </w:r>
      <w:proofErr w:type="spellEnd"/>
      <w:r>
        <w:t xml:space="preserve"> para la descarga de</w:t>
      </w:r>
      <w:r w:rsidR="00195613" w:rsidRPr="00813CF1">
        <w:t xml:space="preserve"> propuesta</w:t>
      </w:r>
      <w:r>
        <w:t>s</w:t>
      </w:r>
      <w:r w:rsidR="00195613" w:rsidRPr="00813CF1">
        <w:t xml:space="preserve"> técnica</w:t>
      </w:r>
      <w:r>
        <w:t>s</w:t>
      </w:r>
      <w:r w:rsidR="00195613" w:rsidRPr="00813CF1">
        <w:t xml:space="preserve"> y económica</w:t>
      </w:r>
      <w:r>
        <w:t>s</w:t>
      </w:r>
      <w:r w:rsidR="00195613" w:rsidRPr="00813CF1">
        <w:t>, conforme al punto 15 de estas bases. Véanse Anexos 1, 2 y 3.</w:t>
      </w:r>
    </w:p>
    <w:p w:rsidR="00195613" w:rsidRPr="00813CF1" w:rsidRDefault="00195613" w:rsidP="00195613">
      <w:pPr>
        <w:autoSpaceDE w:val="0"/>
        <w:autoSpaceDN w:val="0"/>
        <w:adjustRightInd w:val="0"/>
        <w:spacing w:after="0" w:line="240" w:lineRule="auto"/>
      </w:pPr>
    </w:p>
    <w:p w:rsidR="000860A3" w:rsidRPr="00813CF1" w:rsidRDefault="000670D5" w:rsidP="000860A3">
      <w:pPr>
        <w:autoSpaceDE w:val="0"/>
        <w:autoSpaceDN w:val="0"/>
        <w:adjustRightInd w:val="0"/>
        <w:spacing w:after="0" w:line="240" w:lineRule="auto"/>
      </w:pPr>
      <w:r>
        <w:t>L</w:t>
      </w:r>
      <w:r w:rsidR="00195613" w:rsidRPr="00813CF1">
        <w:t>a documentación legal y proposiciones presentadas por medios remotos de comunicación electrónica</w:t>
      </w:r>
      <w:r>
        <w:t>, será generada</w:t>
      </w:r>
      <w:r w:rsidR="00195613" w:rsidRPr="00813CF1">
        <w:t xml:space="preserve"> mediante el uso de tecnologías que resguarden la confidencialidad de la información de tal forma que sea inviolable, conforme a las disposiciones técnicas que al efecto establezca COMPRANET.</w:t>
      </w:r>
    </w:p>
    <w:p w:rsidR="000860A3" w:rsidRPr="00813CF1" w:rsidRDefault="000860A3" w:rsidP="000860A3">
      <w:pPr>
        <w:autoSpaceDE w:val="0"/>
        <w:autoSpaceDN w:val="0"/>
        <w:adjustRightInd w:val="0"/>
        <w:spacing w:after="0" w:line="240" w:lineRule="auto"/>
      </w:pPr>
    </w:p>
    <w:p w:rsidR="00D656DF" w:rsidRPr="00813CF1" w:rsidRDefault="00D656DF" w:rsidP="00F440B2">
      <w:pPr>
        <w:pStyle w:val="Ttulo2"/>
        <w:ind w:left="426"/>
      </w:pPr>
      <w:bookmarkStart w:id="21" w:name="_Toc205180128"/>
      <w:r w:rsidRPr="00813CF1">
        <w:t>Desarrollo del Acto de Registro e Inscripción de Licitantes; Acto de Presentación y Apertura de Proposiciones.</w:t>
      </w:r>
      <w:bookmarkEnd w:id="21"/>
    </w:p>
    <w:p w:rsidR="00D656DF" w:rsidRPr="00813CF1" w:rsidRDefault="00D656DF" w:rsidP="00D656DF">
      <w:pPr>
        <w:autoSpaceDE w:val="0"/>
        <w:autoSpaceDN w:val="0"/>
        <w:adjustRightInd w:val="0"/>
        <w:spacing w:after="0" w:line="240" w:lineRule="auto"/>
      </w:pPr>
    </w:p>
    <w:p w:rsidR="00195613" w:rsidRPr="00813CF1" w:rsidRDefault="00D656DF" w:rsidP="00D656DF">
      <w:pPr>
        <w:autoSpaceDE w:val="0"/>
        <w:autoSpaceDN w:val="0"/>
        <w:adjustRightInd w:val="0"/>
        <w:spacing w:after="0" w:line="240" w:lineRule="auto"/>
      </w:pPr>
      <w:r w:rsidRPr="00813CF1">
        <w:t xml:space="preserve">A la hora </w:t>
      </w:r>
      <w:r w:rsidR="00195613" w:rsidRPr="00813CF1">
        <w:t>exacta señalada en el numeral 5.1 de estas bases será cerrado el recinto, no permitiéndose por ninguna circunstancia la entrada a más licitantes u observadores de los que se encuentren en el interior del mismo.</w:t>
      </w:r>
    </w:p>
    <w:p w:rsidR="00195613" w:rsidRPr="00813CF1" w:rsidRDefault="00195613" w:rsidP="00195613">
      <w:pPr>
        <w:autoSpaceDE w:val="0"/>
        <w:autoSpaceDN w:val="0"/>
        <w:adjustRightInd w:val="0"/>
        <w:spacing w:after="0" w:line="240" w:lineRule="auto"/>
      </w:pPr>
    </w:p>
    <w:p w:rsidR="00D4440B" w:rsidRPr="00813CF1" w:rsidRDefault="00195613" w:rsidP="00D4440B">
      <w:pPr>
        <w:autoSpaceDE w:val="0"/>
        <w:autoSpaceDN w:val="0"/>
        <w:adjustRightInd w:val="0"/>
        <w:spacing w:after="0" w:line="240" w:lineRule="auto"/>
      </w:pPr>
      <w:bookmarkStart w:id="22" w:name="_Toc205180129"/>
      <w:r w:rsidRPr="00813CF1">
        <w:rPr>
          <w:rStyle w:val="Ttulo3Car"/>
        </w:rPr>
        <w:t>5.2.1</w:t>
      </w:r>
      <w:bookmarkEnd w:id="22"/>
      <w:r w:rsidRPr="00813CF1">
        <w:rPr>
          <w:rStyle w:val="Ttulo3Car"/>
        </w:rPr>
        <w:t xml:space="preserve"> </w:t>
      </w:r>
      <w:r w:rsidR="00D4440B" w:rsidRPr="00813CF1">
        <w:t xml:space="preserve">Se llevará a cabo la presentación de los servidores públicos </w:t>
      </w:r>
      <w:proofErr w:type="gramStart"/>
      <w:r w:rsidR="00D4440B" w:rsidRPr="00813CF1">
        <w:t>de ”</w:t>
      </w:r>
      <w:proofErr w:type="gramEnd"/>
      <w:r w:rsidR="00D4440B" w:rsidRPr="00813CF1">
        <w:t>EL CINVESTAV”, del Subdirector de Recursos Materiales y/o el Jefe del Departamento de Adquisic</w:t>
      </w:r>
      <w:r w:rsidR="00074F57">
        <w:t>iones y/o aquel funcionario que</w:t>
      </w:r>
      <w:r w:rsidR="00D4440B" w:rsidRPr="00813CF1">
        <w:t xml:space="preserve"> se designe para tal efecto; quien presidirá este acto; así como la participación del Representante del Área Solicitante, en su caso, del representante del Órgano Interno de Control en “EL CINVESTAV” y algún otro invitado que al acto asista. Asimismo, se hará la presentación de los licitantes participantes legalmente acreditados, pasando lista de asistencia.</w:t>
      </w:r>
    </w:p>
    <w:p w:rsidR="00195613" w:rsidRPr="00813CF1" w:rsidRDefault="00195613" w:rsidP="00195613">
      <w:pPr>
        <w:autoSpaceDE w:val="0"/>
        <w:autoSpaceDN w:val="0"/>
        <w:adjustRightInd w:val="0"/>
        <w:spacing w:after="0" w:line="240" w:lineRule="auto"/>
      </w:pPr>
    </w:p>
    <w:p w:rsidR="00195613" w:rsidRPr="00813CF1" w:rsidRDefault="001262B0" w:rsidP="00195613">
      <w:pPr>
        <w:autoSpaceDE w:val="0"/>
        <w:autoSpaceDN w:val="0"/>
        <w:adjustRightInd w:val="0"/>
        <w:spacing w:after="0" w:line="240" w:lineRule="auto"/>
      </w:pPr>
      <w:r w:rsidRPr="00813CF1">
        <w:rPr>
          <w:rStyle w:val="Ttulo3Car"/>
        </w:rPr>
        <w:t xml:space="preserve">5.2.2 </w:t>
      </w:r>
      <w:r w:rsidR="00195613" w:rsidRPr="00813CF1">
        <w:t>El Acto de Registro e Inscripción de Licitantes; Acto de Presentación y Apertura de Proposiciones se llevará a cabo conforme a lo siguiente:</w:t>
      </w:r>
      <w:r w:rsidR="004A627B" w:rsidRPr="00813CF1">
        <w:t xml:space="preserve"> </w:t>
      </w:r>
    </w:p>
    <w:p w:rsidR="00195613" w:rsidRPr="00813CF1" w:rsidRDefault="00195613" w:rsidP="00195613">
      <w:pPr>
        <w:autoSpaceDE w:val="0"/>
        <w:autoSpaceDN w:val="0"/>
        <w:adjustRightInd w:val="0"/>
        <w:spacing w:after="0" w:line="240" w:lineRule="auto"/>
      </w:pPr>
    </w:p>
    <w:p w:rsidR="009E2CC2" w:rsidRDefault="009E2CC2" w:rsidP="00D4440B">
      <w:pPr>
        <w:pStyle w:val="Prrafodelista"/>
        <w:numPr>
          <w:ilvl w:val="0"/>
          <w:numId w:val="5"/>
        </w:numPr>
        <w:autoSpaceDE w:val="0"/>
        <w:autoSpaceDN w:val="0"/>
        <w:adjustRightInd w:val="0"/>
        <w:spacing w:after="0" w:line="240" w:lineRule="auto"/>
      </w:pPr>
      <w:bookmarkStart w:id="23" w:name="_Toc205180130"/>
      <w:r w:rsidRPr="00813CF1">
        <w:t>“EL CINVESTAV” con la participación de los representantes que designe, verificará de manera cuantitativa que la documentación legal presentada cumpla con los requisitos establecidos en las bases de este concurso, de conformidad con el punto 4 de estas bases, la cual será analizada y evaluada posteriormente, así mismo se desecharán las que hubieren omitido algún requisito, con la participación en su caso del personal del Órgano Interno de Control en “EL CINVESTAV”.</w:t>
      </w:r>
    </w:p>
    <w:p w:rsidR="009E2CC2" w:rsidRDefault="009E2CC2" w:rsidP="009E2CC2">
      <w:pPr>
        <w:pStyle w:val="Prrafodelista"/>
        <w:autoSpaceDE w:val="0"/>
        <w:autoSpaceDN w:val="0"/>
        <w:adjustRightInd w:val="0"/>
        <w:spacing w:after="0" w:line="240" w:lineRule="auto"/>
        <w:ind w:left="360"/>
      </w:pPr>
    </w:p>
    <w:p w:rsidR="00D4440B" w:rsidRPr="00813CF1" w:rsidRDefault="000670D5" w:rsidP="00D4440B">
      <w:pPr>
        <w:pStyle w:val="Prrafodelista"/>
        <w:numPr>
          <w:ilvl w:val="0"/>
          <w:numId w:val="5"/>
        </w:numPr>
        <w:autoSpaceDE w:val="0"/>
        <w:autoSpaceDN w:val="0"/>
        <w:adjustRightInd w:val="0"/>
        <w:spacing w:after="0" w:line="240" w:lineRule="auto"/>
      </w:pPr>
      <w:r>
        <w:t>L</w:t>
      </w:r>
      <w:r w:rsidR="00D4440B" w:rsidRPr="00813CF1">
        <w:t xml:space="preserve">as proposiciones presentadas por medios remotos de comunicación electrónica, serán generadas mediante el uso de tecnologías que resguarden la confidencialidad de la información de tal forma que sea inviolable, conforme a las disposiciones técnicas que al efecto establezca COMPRANET, y verificará de manera cuantitativa la documentación presentada, y se dará lectura a las mismas y así mismo a los importes señalados en sus propuestas, las cuales serán analizadas y evaluadas posteriormente, desechando las que hubieren omitido alguno de los requisitos exigidos. </w:t>
      </w:r>
    </w:p>
    <w:p w:rsidR="00D4440B" w:rsidRPr="00813CF1" w:rsidRDefault="00D4440B" w:rsidP="00D4440B">
      <w:pPr>
        <w:pStyle w:val="Prrafodelista"/>
        <w:autoSpaceDE w:val="0"/>
        <w:autoSpaceDN w:val="0"/>
        <w:adjustRightInd w:val="0"/>
        <w:spacing w:after="0" w:line="240" w:lineRule="auto"/>
        <w:ind w:left="360"/>
      </w:pPr>
    </w:p>
    <w:p w:rsidR="00D4440B" w:rsidRPr="00813CF1" w:rsidRDefault="00D4440B" w:rsidP="00D4440B">
      <w:pPr>
        <w:pStyle w:val="Prrafodelista"/>
        <w:numPr>
          <w:ilvl w:val="0"/>
          <w:numId w:val="5"/>
        </w:numPr>
        <w:autoSpaceDE w:val="0"/>
        <w:autoSpaceDN w:val="0"/>
        <w:adjustRightInd w:val="0"/>
        <w:spacing w:after="0" w:line="240" w:lineRule="auto"/>
      </w:pPr>
      <w:r w:rsidRPr="00813CF1">
        <w:t>Se procederá a la apertura de proposiciones y se verificará de manera cuantitativa la documentación presentada, y se dará lectura a las mismas y así mismo a los importes señalados en sus propuestas, las cuales serán analizadas y evaluadas posteriormente, desechando las que hubieren omitido alguno de los requisitos exigidos.</w:t>
      </w:r>
    </w:p>
    <w:p w:rsidR="00D4440B" w:rsidRPr="00813CF1" w:rsidRDefault="00D4440B" w:rsidP="00D4440B">
      <w:pPr>
        <w:autoSpaceDE w:val="0"/>
        <w:autoSpaceDN w:val="0"/>
        <w:adjustRightInd w:val="0"/>
        <w:spacing w:after="0" w:line="240" w:lineRule="auto"/>
      </w:pPr>
    </w:p>
    <w:p w:rsidR="00D4440B" w:rsidRPr="00813CF1" w:rsidRDefault="00D4440B" w:rsidP="00D4440B">
      <w:pPr>
        <w:pStyle w:val="Prrafodelista"/>
        <w:numPr>
          <w:ilvl w:val="0"/>
          <w:numId w:val="5"/>
        </w:numPr>
        <w:autoSpaceDE w:val="0"/>
        <w:autoSpaceDN w:val="0"/>
        <w:adjustRightInd w:val="0"/>
        <w:spacing w:after="0" w:line="240" w:lineRule="auto"/>
      </w:pPr>
      <w:r w:rsidRPr="00813CF1">
        <w:t>Por lo menos un licitante, si asistiere alguno, y el servidor público de “EL CINVESTAV” facultado para presidir el acto o el servidor público que éste designe, rubricarán las partes de las propuestas que previamente haya determinado “EL CINVESTAV” en las bases de licitación, las que para estos efectos constarán documentalmente.</w:t>
      </w:r>
    </w:p>
    <w:p w:rsidR="00D4440B" w:rsidRPr="00813CF1" w:rsidRDefault="00D4440B" w:rsidP="00D4440B">
      <w:pPr>
        <w:autoSpaceDE w:val="0"/>
        <w:autoSpaceDN w:val="0"/>
        <w:adjustRightInd w:val="0"/>
        <w:spacing w:after="0" w:line="240" w:lineRule="auto"/>
      </w:pPr>
    </w:p>
    <w:p w:rsidR="00D4440B" w:rsidRPr="00813CF1" w:rsidRDefault="00D4440B" w:rsidP="00D4440B">
      <w:pPr>
        <w:pStyle w:val="Prrafodelista"/>
        <w:numPr>
          <w:ilvl w:val="0"/>
          <w:numId w:val="5"/>
        </w:numPr>
        <w:autoSpaceDE w:val="0"/>
        <w:autoSpaceDN w:val="0"/>
        <w:adjustRightInd w:val="0"/>
        <w:spacing w:after="0" w:line="240" w:lineRule="auto"/>
      </w:pPr>
      <w:r w:rsidRPr="00813CF1">
        <w:t>Se levantará acta que servirá de constancia de la celebración del acto de presentación y apertura de las proposiciones, en la que se harán constar las propuestas aceptadas para su posterior evaluación y el importe de cada una de ellas, así como las que hubieren sido desechadas y las causas que lo motivaron. En el acta se señalará lugar, fecha y hora en el que se dará a conocer el fallo, la cual será firmada por los asistentes y se pondrá a su disposición o se les entregará copia de la misma; la falta de firma de algún licitante no invalidará su contenido y efectos, poniéndose a partir de esa fecha a disposición de los que no hayan asistido, para efectos de su notificación.</w:t>
      </w:r>
    </w:p>
    <w:p w:rsidR="00D4440B" w:rsidRPr="00813CF1" w:rsidRDefault="00D4440B" w:rsidP="00D4440B">
      <w:pPr>
        <w:autoSpaceDE w:val="0"/>
        <w:autoSpaceDN w:val="0"/>
        <w:adjustRightInd w:val="0"/>
        <w:spacing w:after="0" w:line="240" w:lineRule="auto"/>
      </w:pPr>
    </w:p>
    <w:p w:rsidR="00D4440B" w:rsidRPr="00813CF1" w:rsidRDefault="00D4440B" w:rsidP="00D4440B">
      <w:pPr>
        <w:pStyle w:val="Prrafodelista"/>
        <w:numPr>
          <w:ilvl w:val="0"/>
          <w:numId w:val="5"/>
        </w:numPr>
        <w:autoSpaceDE w:val="0"/>
        <w:autoSpaceDN w:val="0"/>
        <w:adjustRightInd w:val="0"/>
        <w:spacing w:after="0" w:line="240" w:lineRule="auto"/>
      </w:pPr>
      <w:r w:rsidRPr="00813CF1">
        <w:t xml:space="preserve">Los licitantes tendrán por notificados del acta que se levante, cuando ésta se encuentre a su disposición en COMPRANET, por medio del programa informático que les fue entregado, a más tardar al día hábil siguiente al que se celebre el evento, sin menoscabo de que pueda acudir directamente a </w:t>
      </w:r>
      <w:smartTag w:uri="urn:schemas-microsoft-com:office:smarttags" w:element="PersonName">
        <w:smartTagPr>
          <w:attr w:name="ProductID" w:val="la Subdirecci￳n Administrativa"/>
        </w:smartTagPr>
        <w:r w:rsidRPr="00813CF1">
          <w:t>la Subdirección Administrativa</w:t>
        </w:r>
      </w:smartTag>
      <w:r w:rsidRPr="00813CF1">
        <w:t xml:space="preserve"> a recoger una copia de dicha acta.</w:t>
      </w:r>
    </w:p>
    <w:p w:rsidR="00D4440B" w:rsidRDefault="00D4440B" w:rsidP="00D4440B">
      <w:pPr>
        <w:autoSpaceDE w:val="0"/>
        <w:autoSpaceDN w:val="0"/>
        <w:adjustRightInd w:val="0"/>
        <w:spacing w:after="0" w:line="240" w:lineRule="auto"/>
      </w:pPr>
    </w:p>
    <w:p w:rsidR="00121571" w:rsidRDefault="00121571" w:rsidP="00D4440B">
      <w:pPr>
        <w:autoSpaceDE w:val="0"/>
        <w:autoSpaceDN w:val="0"/>
        <w:adjustRightInd w:val="0"/>
        <w:spacing w:after="0" w:line="240" w:lineRule="auto"/>
      </w:pPr>
    </w:p>
    <w:p w:rsidR="00264185" w:rsidRPr="00813CF1" w:rsidRDefault="00264185" w:rsidP="00D4440B">
      <w:pPr>
        <w:autoSpaceDE w:val="0"/>
        <w:autoSpaceDN w:val="0"/>
        <w:adjustRightInd w:val="0"/>
        <w:spacing w:after="0" w:line="240" w:lineRule="auto"/>
      </w:pPr>
    </w:p>
    <w:p w:rsidR="00D656DF" w:rsidRPr="00813CF1" w:rsidRDefault="00D656DF" w:rsidP="00F440B2">
      <w:pPr>
        <w:pStyle w:val="Ttulo2"/>
        <w:ind w:left="426"/>
      </w:pPr>
      <w:r w:rsidRPr="00813CF1">
        <w:t>Acto de Fallo.</w:t>
      </w:r>
      <w:bookmarkEnd w:id="23"/>
    </w:p>
    <w:p w:rsidR="00D656DF" w:rsidRPr="00813CF1" w:rsidRDefault="00D656DF" w:rsidP="00D656DF">
      <w:pPr>
        <w:autoSpaceDE w:val="0"/>
        <w:autoSpaceDN w:val="0"/>
        <w:adjustRightInd w:val="0"/>
        <w:spacing w:after="0" w:line="240" w:lineRule="auto"/>
      </w:pPr>
    </w:p>
    <w:p w:rsidR="00195613" w:rsidRPr="00813CF1" w:rsidRDefault="00A22D65" w:rsidP="00D656DF">
      <w:pPr>
        <w:autoSpaceDE w:val="0"/>
        <w:autoSpaceDN w:val="0"/>
        <w:adjustRightInd w:val="0"/>
        <w:spacing w:after="0" w:line="240" w:lineRule="auto"/>
      </w:pPr>
      <w:r w:rsidRPr="00791A05">
        <w:t xml:space="preserve">El Acto de Fallo, se llevará a cabo el día </w:t>
      </w:r>
      <w:r w:rsidR="00F86145">
        <w:rPr>
          <w:rFonts w:cs="Arial"/>
          <w:b/>
        </w:rPr>
        <w:t>07</w:t>
      </w:r>
      <w:r w:rsidR="00B836FA">
        <w:rPr>
          <w:rFonts w:cs="Arial"/>
          <w:b/>
        </w:rPr>
        <w:t xml:space="preserve"> de agosto</w:t>
      </w:r>
      <w:r w:rsidR="00B836FA">
        <w:rPr>
          <w:b/>
        </w:rPr>
        <w:t xml:space="preserve"> </w:t>
      </w:r>
      <w:r w:rsidR="00B836FA">
        <w:rPr>
          <w:rFonts w:cs="Arial"/>
          <w:b/>
        </w:rPr>
        <w:t>de 2012</w:t>
      </w:r>
      <w:r w:rsidR="00B836FA" w:rsidRPr="00822BC8">
        <w:rPr>
          <w:rFonts w:cs="Arial"/>
          <w:b/>
        </w:rPr>
        <w:t xml:space="preserve"> a las </w:t>
      </w:r>
      <w:r w:rsidR="00B836FA">
        <w:rPr>
          <w:rFonts w:cs="Arial"/>
          <w:b/>
        </w:rPr>
        <w:t>13:3</w:t>
      </w:r>
      <w:r w:rsidR="00B836FA" w:rsidRPr="00822BC8">
        <w:rPr>
          <w:rFonts w:cs="Arial"/>
          <w:b/>
        </w:rPr>
        <w:t>0 horas</w:t>
      </w:r>
      <w:r w:rsidR="00CF1D93" w:rsidRPr="00631789">
        <w:rPr>
          <w:rFonts w:cs="Arial"/>
        </w:rPr>
        <w:t xml:space="preserve"> </w:t>
      </w:r>
      <w:r w:rsidR="00CF1D93" w:rsidRPr="00472558">
        <w:rPr>
          <w:rFonts w:cs="Arial"/>
        </w:rPr>
        <w:t>en la sala de juntas de la Sección de Licitaciones anexa a la Coordinación de Archivo</w:t>
      </w:r>
      <w:r w:rsidR="00AC1C66" w:rsidRPr="00813CF1">
        <w:t xml:space="preserve">, con domicilio en la Av. Instituto Politécnico Nacional No. 2508, </w:t>
      </w:r>
      <w:r w:rsidR="00AC1C66" w:rsidRPr="00A70471">
        <w:t>Col. San Pedro Zacatenco, C.P. 07360, Delegación Gustavo A. Madero, México, D.F.</w:t>
      </w:r>
    </w:p>
    <w:p w:rsidR="00195613" w:rsidRPr="00813CF1" w:rsidRDefault="00195613" w:rsidP="00195613">
      <w:pPr>
        <w:autoSpaceDE w:val="0"/>
        <w:autoSpaceDN w:val="0"/>
        <w:adjustRightInd w:val="0"/>
        <w:spacing w:after="0" w:line="240" w:lineRule="auto"/>
      </w:pPr>
    </w:p>
    <w:p w:rsidR="00195613" w:rsidRPr="00813CF1" w:rsidRDefault="00195613" w:rsidP="00EC2DE1">
      <w:pPr>
        <w:pStyle w:val="Ttulo3"/>
      </w:pPr>
      <w:bookmarkStart w:id="24" w:name="_Toc205180131"/>
      <w:r w:rsidRPr="00813CF1">
        <w:lastRenderedPageBreak/>
        <w:t>Desarrollo del Acto de Fallo.</w:t>
      </w:r>
      <w:bookmarkEnd w:id="24"/>
    </w:p>
    <w:p w:rsidR="00195613" w:rsidRPr="00813CF1" w:rsidRDefault="00195613" w:rsidP="00195613">
      <w:pPr>
        <w:autoSpaceDE w:val="0"/>
        <w:autoSpaceDN w:val="0"/>
        <w:adjustRightInd w:val="0"/>
        <w:spacing w:after="0" w:line="240" w:lineRule="auto"/>
      </w:pPr>
      <w:r w:rsidRPr="00813CF1">
        <w:t>A la hora exacta señalada en el párrafo anterior será cerra</w:t>
      </w:r>
      <w:r w:rsidR="00EC2DE1" w:rsidRPr="00813CF1">
        <w:t xml:space="preserve">do el recinto, no permitiéndose </w:t>
      </w:r>
      <w:r w:rsidRPr="00813CF1">
        <w:t>por ninguna circunstancia la entrada a más licitantes u observadores de los que se encuentren en el interior del mismo.</w:t>
      </w:r>
    </w:p>
    <w:p w:rsidR="001262B0" w:rsidRPr="00813CF1" w:rsidRDefault="001262B0" w:rsidP="00195613">
      <w:pPr>
        <w:autoSpaceDE w:val="0"/>
        <w:autoSpaceDN w:val="0"/>
        <w:adjustRightInd w:val="0"/>
        <w:spacing w:after="0" w:line="240" w:lineRule="auto"/>
        <w:rPr>
          <w:rStyle w:val="Ttulo4Car"/>
          <w:rFonts w:eastAsia="Calibri"/>
        </w:rPr>
      </w:pPr>
    </w:p>
    <w:p w:rsidR="00195613" w:rsidRPr="00813CF1" w:rsidRDefault="00195613" w:rsidP="00195613">
      <w:pPr>
        <w:autoSpaceDE w:val="0"/>
        <w:autoSpaceDN w:val="0"/>
        <w:adjustRightInd w:val="0"/>
        <w:spacing w:after="0" w:line="240" w:lineRule="auto"/>
      </w:pPr>
      <w:r w:rsidRPr="00813CF1">
        <w:rPr>
          <w:rStyle w:val="Ttulo4Car"/>
          <w:rFonts w:eastAsia="Calibri"/>
        </w:rPr>
        <w:t>5.3.1.1</w:t>
      </w:r>
      <w:r w:rsidR="00EC2DE1" w:rsidRPr="00813CF1">
        <w:rPr>
          <w:rStyle w:val="Ttulo4Car"/>
          <w:rFonts w:eastAsia="Calibri"/>
        </w:rPr>
        <w:t xml:space="preserve"> </w:t>
      </w:r>
      <w:r w:rsidR="00EC2DE1" w:rsidRPr="00813CF1">
        <w:t xml:space="preserve"> </w:t>
      </w:r>
      <w:r w:rsidRPr="00813CF1">
        <w:t>Se llevará a cabo la presentación de los servidores públicos de ”EL CINVESTAV”, así como de quien presidirá este acto; con la participación, en su caso del representante del Órgano Interno de Control de “EL CINVESTAV” y algún otro invitado que al acto asista.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rPr>
          <w:rStyle w:val="Ttulo4Car"/>
          <w:rFonts w:eastAsia="Calibri"/>
        </w:rPr>
        <w:t>5.3.1.2</w:t>
      </w:r>
      <w:r w:rsidRPr="00813CF1">
        <w:t xml:space="preserve"> Se hará la presentación de los representantes legales acreditados y/o personas físicas participantes pasando lista de asistencia.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rPr>
          <w:rStyle w:val="Ttulo4Car"/>
          <w:rFonts w:eastAsia="Calibri"/>
        </w:rPr>
        <w:t>5.3.1.3</w:t>
      </w:r>
      <w:r w:rsidRPr="00813CF1">
        <w:t xml:space="preserve"> Conforme al dictamen emitido por el Área Usuaria que servirá de base para dar a conocer el fallo de adjudicación a cada uno los participantes mediante acto público, se comunicará por escrito el fallo de la licitación a cada uno de los participantes.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rPr>
          <w:rStyle w:val="Ttulo4Car"/>
          <w:rFonts w:eastAsia="Calibri"/>
        </w:rPr>
        <w:t>5.3.1.4</w:t>
      </w:r>
      <w:r w:rsidRPr="00813CF1">
        <w:rPr>
          <w:rStyle w:val="Ttulo4Car"/>
          <w:rFonts w:eastAsia="Calibri"/>
        </w:rPr>
        <w:tab/>
      </w:r>
      <w:r w:rsidRPr="00813CF1">
        <w:t xml:space="preserve">Si derivado de la evaluación económica se obtuviera un empate en el precio de dos o más proposiciones,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 Licitante Ganador, con fundamento al artículo 44 del Reglamento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rPr>
          <w:rStyle w:val="Ttulo4Car"/>
          <w:rFonts w:eastAsia="Calibri"/>
        </w:rPr>
        <w:t>5.3.1.5</w:t>
      </w:r>
      <w:r w:rsidRPr="00813CF1">
        <w:rPr>
          <w:rStyle w:val="Ttulo4Car"/>
          <w:rFonts w:eastAsia="Calibri"/>
        </w:rPr>
        <w:tab/>
      </w:r>
      <w:r w:rsidRPr="00813CF1">
        <w:t>Una vez realizado el fallo se levantará el acta correspondiente al fallo, la cual señalará las razones de rechazo de las propuestas, y será firmada previa lectura de la misma por todos los participantes. La omisión de firma de los concursantes no invalidará el contenido y efecto del acta.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La copia del acta de fallo estará a disposición de los participantes, el mismo día de dicho acto en las oficinas del Departamento de Adquisiciones de “EL CINVESTAV”.</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Los licitantes tendrán por notificados del fallo, cuando éste se encuentre a su disposición en la página de COMPRANET, a más tardar al día hábil siguiente al que se declare éste, sin menoscabo de que pueda acudir directamente a las oficinas de la convocante a recoger el acta que se hubiere levantado.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rPr>
          <w:b/>
        </w:rPr>
      </w:pPr>
      <w:r w:rsidRPr="00813CF1">
        <w:rPr>
          <w:b/>
        </w:rPr>
        <w:t>NOTA: Para todos los eventos derivados del proceso de la licitación, podrán asistir los licitantes cuyas propuestas hayan sido desechadas durante el procedimiento de la licitación, así como, cualquier persona que sin haber adquirido las bases manifieste su interés de estar presente en dichos actos, bajo la condición de que deberán registrar su asistencia y abstenerse de intervenir en cualquier forma en los mismos, sin derecho a voz ni a voto.</w:t>
      </w:r>
    </w:p>
    <w:p w:rsidR="00195613" w:rsidRPr="00813CF1" w:rsidRDefault="00195613" w:rsidP="00195613">
      <w:pPr>
        <w:autoSpaceDE w:val="0"/>
        <w:autoSpaceDN w:val="0"/>
        <w:adjustRightInd w:val="0"/>
        <w:spacing w:after="0" w:line="240" w:lineRule="auto"/>
      </w:pPr>
    </w:p>
    <w:p w:rsidR="00D656DF" w:rsidRPr="00813CF1" w:rsidRDefault="00D656DF" w:rsidP="00F440B2">
      <w:pPr>
        <w:pStyle w:val="Ttulo2"/>
        <w:ind w:left="426"/>
      </w:pPr>
      <w:bookmarkStart w:id="25" w:name="_Toc205180132"/>
      <w:r w:rsidRPr="00813CF1">
        <w:t>Firma de los contratos.</w:t>
      </w:r>
      <w:bookmarkEnd w:id="25"/>
    </w:p>
    <w:p w:rsidR="00A22D65" w:rsidRPr="00791A05" w:rsidRDefault="00A22D65" w:rsidP="00A22D65">
      <w:pPr>
        <w:autoSpaceDE w:val="0"/>
        <w:autoSpaceDN w:val="0"/>
        <w:adjustRightInd w:val="0"/>
        <w:spacing w:after="0" w:line="240" w:lineRule="auto"/>
      </w:pPr>
      <w:r w:rsidRPr="004449D2">
        <w:t xml:space="preserve">Los representantes legales acreditados de la empresa que haya obtenido asignación, deberá presentarse a firmar el contrato y/o pedido correspondiente, el </w:t>
      </w:r>
      <w:r w:rsidR="00F86145">
        <w:rPr>
          <w:rFonts w:cs="Arial"/>
          <w:b/>
        </w:rPr>
        <w:t>14</w:t>
      </w:r>
      <w:r w:rsidR="00C1609B" w:rsidRPr="004B353D">
        <w:rPr>
          <w:rFonts w:cs="Arial"/>
          <w:b/>
        </w:rPr>
        <w:t xml:space="preserve"> de agosto</w:t>
      </w:r>
      <w:r w:rsidR="00C1609B" w:rsidRPr="004B353D">
        <w:rPr>
          <w:b/>
        </w:rPr>
        <w:t xml:space="preserve"> </w:t>
      </w:r>
      <w:r w:rsidR="00C1609B" w:rsidRPr="004B353D">
        <w:rPr>
          <w:rFonts w:cs="Arial"/>
          <w:b/>
        </w:rPr>
        <w:t xml:space="preserve">de 2012 a las </w:t>
      </w:r>
      <w:r w:rsidR="00C1609B">
        <w:rPr>
          <w:rFonts w:cs="Arial"/>
          <w:b/>
        </w:rPr>
        <w:t>14</w:t>
      </w:r>
      <w:r w:rsidR="00C1609B" w:rsidRPr="004B353D">
        <w:rPr>
          <w:rFonts w:cs="Arial"/>
          <w:b/>
        </w:rPr>
        <w:t>:00 horas</w:t>
      </w:r>
      <w:r w:rsidR="004F120E" w:rsidRPr="00631789">
        <w:rPr>
          <w:rFonts w:cs="Arial"/>
        </w:rPr>
        <w:t xml:space="preserve"> en la Subdirección de Recursos Materiales</w:t>
      </w:r>
      <w:r w:rsidR="00ED53C7" w:rsidRPr="00813CF1">
        <w:t xml:space="preserve">, con domicilio en la Av. Instituto Politécnico Nacional No. 2508, </w:t>
      </w:r>
      <w:r w:rsidR="00ED53C7" w:rsidRPr="00A70471">
        <w:t xml:space="preserve">Conjunto Multidisciplinario, Edificio Dirección </w:t>
      </w:r>
      <w:r w:rsidR="00ED53C7" w:rsidRPr="00A70471">
        <w:lastRenderedPageBreak/>
        <w:t>Administración, Primer Piso, Col. San Pedro Zacatenco, C.P. 07360, Delegación Gustavo A. Madero, México, D.F.</w:t>
      </w:r>
      <w:r w:rsidRPr="004449D2">
        <w:t xml:space="preserve"> En caso de no hacerlo, se procederá en términos de los Artículos 46, 59 y 60 de </w:t>
      </w:r>
      <w:smartTag w:uri="urn:schemas-microsoft-com:office:smarttags" w:element="PersonName">
        <w:smartTagPr>
          <w:attr w:name="ProductID" w:val="la Ley"/>
        </w:smartTagPr>
        <w:r w:rsidRPr="004449D2">
          <w:t>la Ley</w:t>
        </w:r>
      </w:smartTag>
      <w:r w:rsidRPr="004449D2">
        <w:t xml:space="preserve"> de Adquisiciones, Arrendamientos y Servicios del Sector Público</w:t>
      </w:r>
      <w:r w:rsidRPr="00791A05">
        <w:t>.</w:t>
      </w:r>
    </w:p>
    <w:p w:rsidR="00A22D65" w:rsidRPr="00791A05" w:rsidRDefault="00A22D65" w:rsidP="00A22D65">
      <w:pPr>
        <w:autoSpaceDE w:val="0"/>
        <w:autoSpaceDN w:val="0"/>
        <w:adjustRightInd w:val="0"/>
        <w:spacing w:after="0" w:line="240" w:lineRule="auto"/>
      </w:pPr>
    </w:p>
    <w:p w:rsidR="00A22D65" w:rsidRPr="00791A05" w:rsidRDefault="00A22D65" w:rsidP="00A22D65">
      <w:pPr>
        <w:autoSpaceDE w:val="0"/>
        <w:autoSpaceDN w:val="0"/>
        <w:adjustRightInd w:val="0"/>
        <w:spacing w:after="0" w:line="240" w:lineRule="auto"/>
      </w:pPr>
      <w:r w:rsidRPr="00791A05">
        <w:rPr>
          <w:rFonts w:cs="Arial"/>
        </w:rPr>
        <w:t xml:space="preserve">En el caso de que </w:t>
      </w:r>
      <w:r w:rsidRPr="00791A05">
        <w:t xml:space="preserve">“EL CINVESTAV” por la necesidad del </w:t>
      </w:r>
      <w:r w:rsidR="00E8082D">
        <w:t xml:space="preserve">bien o </w:t>
      </w:r>
      <w:r w:rsidRPr="00791A05">
        <w:t xml:space="preserve">servicio requerido, </w:t>
      </w:r>
      <w:proofErr w:type="gramStart"/>
      <w:r w:rsidRPr="00791A05">
        <w:t>podrá</w:t>
      </w:r>
      <w:proofErr w:type="gramEnd"/>
      <w:r w:rsidRPr="00791A05">
        <w:t xml:space="preserve">  realizar </w:t>
      </w:r>
      <w:r w:rsidRPr="00791A05">
        <w:rPr>
          <w:rFonts w:cs="Arial"/>
        </w:rPr>
        <w:t xml:space="preserve">contratos y/o pedidos abiertos, por lo que se aplicará lo que alude el artículo 47 de </w:t>
      </w:r>
      <w:smartTag w:uri="urn:schemas-microsoft-com:office:smarttags" w:element="PersonName">
        <w:smartTagPr>
          <w:attr w:name="ProductID" w:val="la Ley"/>
        </w:smartTagPr>
        <w:r w:rsidRPr="00791A05">
          <w:rPr>
            <w:rFonts w:cs="Arial"/>
          </w:rPr>
          <w:t xml:space="preserve">la </w:t>
        </w:r>
        <w:r w:rsidRPr="00791A05">
          <w:t>Ley</w:t>
        </w:r>
      </w:smartTag>
      <w:r w:rsidRPr="00791A05">
        <w:t xml:space="preserve"> de Adquisiciones, Arrendamientos y Servicios del Sector Público.</w:t>
      </w:r>
    </w:p>
    <w:p w:rsidR="00A22D65" w:rsidRPr="00791A05" w:rsidRDefault="00A22D65" w:rsidP="00A22D65">
      <w:pPr>
        <w:autoSpaceDE w:val="0"/>
        <w:autoSpaceDN w:val="0"/>
        <w:adjustRightInd w:val="0"/>
        <w:spacing w:after="0" w:line="240" w:lineRule="auto"/>
      </w:pPr>
    </w:p>
    <w:p w:rsidR="00D656DF" w:rsidRPr="00813CF1" w:rsidRDefault="00A22D65" w:rsidP="00A22D65">
      <w:pPr>
        <w:autoSpaceDE w:val="0"/>
        <w:autoSpaceDN w:val="0"/>
        <w:adjustRightInd w:val="0"/>
        <w:spacing w:after="0" w:line="240" w:lineRule="auto"/>
      </w:pPr>
      <w:r w:rsidRPr="00791A05">
        <w:t>Asimismo, por parte de “EL CINVESTAV”, los contratos y/o pedidos serán suscritos por el Secretario Administrativo, así mismo podrán fungir como testigos el representante del Departamento de Adquisiciones y el Área Usuaria</w:t>
      </w:r>
      <w:r w:rsidR="009C5765" w:rsidRPr="00813CF1">
        <w:t>.</w:t>
      </w:r>
    </w:p>
    <w:p w:rsidR="00D656DF" w:rsidRPr="00813CF1" w:rsidRDefault="00D656DF" w:rsidP="00D656DF">
      <w:pPr>
        <w:autoSpaceDE w:val="0"/>
        <w:autoSpaceDN w:val="0"/>
        <w:adjustRightInd w:val="0"/>
        <w:spacing w:after="0" w:line="240" w:lineRule="auto"/>
      </w:pPr>
    </w:p>
    <w:p w:rsidR="00D656DF" w:rsidRPr="00813CF1" w:rsidRDefault="00D656DF" w:rsidP="00D656DF">
      <w:pPr>
        <w:pStyle w:val="Ttulo1"/>
      </w:pPr>
      <w:bookmarkStart w:id="26" w:name="_Toc205180133"/>
      <w:r w:rsidRPr="00813CF1">
        <w:t>Aspectos económicos.</w:t>
      </w:r>
      <w:bookmarkEnd w:id="26"/>
    </w:p>
    <w:p w:rsidR="00D656DF" w:rsidRPr="00813CF1" w:rsidRDefault="00D656DF" w:rsidP="00F440B2">
      <w:pPr>
        <w:pStyle w:val="Ttulo2"/>
        <w:ind w:left="426"/>
      </w:pPr>
      <w:bookmarkStart w:id="27" w:name="_Toc205180134"/>
      <w:r w:rsidRPr="00813CF1">
        <w:t>Precios.</w:t>
      </w:r>
      <w:bookmarkEnd w:id="27"/>
    </w:p>
    <w:p w:rsidR="00915F41" w:rsidRPr="0020123C" w:rsidRDefault="00915F41" w:rsidP="00915F41">
      <w:pPr>
        <w:autoSpaceDE w:val="0"/>
        <w:autoSpaceDN w:val="0"/>
        <w:adjustRightInd w:val="0"/>
        <w:spacing w:after="0" w:line="240" w:lineRule="auto"/>
      </w:pPr>
      <w:bookmarkStart w:id="28" w:name="_Toc205180136"/>
      <w:r w:rsidRPr="0020123C">
        <w:t xml:space="preserve">Los precios deberán de ser fijos </w:t>
      </w:r>
      <w:r w:rsidR="00BF20A4">
        <w:t>hasta la entrega total de los bienes</w:t>
      </w:r>
      <w:r w:rsidRPr="0020123C">
        <w:t>.</w:t>
      </w:r>
    </w:p>
    <w:p w:rsidR="000E1ADA" w:rsidRPr="00813CF1" w:rsidRDefault="000E1ADA" w:rsidP="00D4440B">
      <w:pPr>
        <w:autoSpaceDE w:val="0"/>
        <w:autoSpaceDN w:val="0"/>
        <w:adjustRightInd w:val="0"/>
        <w:spacing w:after="0" w:line="240" w:lineRule="auto"/>
      </w:pPr>
    </w:p>
    <w:p w:rsidR="00D4440B" w:rsidRPr="00813CF1" w:rsidRDefault="00D4440B" w:rsidP="00D4440B">
      <w:pPr>
        <w:autoSpaceDE w:val="0"/>
        <w:autoSpaceDN w:val="0"/>
        <w:adjustRightInd w:val="0"/>
        <w:spacing w:after="0" w:line="240" w:lineRule="auto"/>
      </w:pPr>
      <w:r w:rsidRPr="00813CF1">
        <w:t xml:space="preserve">Los precios cotizados deberán ser en </w:t>
      </w:r>
      <w:r w:rsidR="00BE0AF2" w:rsidRPr="00813CF1">
        <w:t>pesos mexicanos</w:t>
      </w:r>
      <w:r w:rsidRPr="00813CF1">
        <w:t xml:space="preserve"> (sólo se permitirá usar dos dígitos decimales en las operaciones matemáticas), Así mismo incluir los descuentos que voluntariamente ofrecieran a “EL CINVESTAV” y deberán presentarse de acuerdo a lo solicitado en el formato del Anexo 2 de estas Bases.</w:t>
      </w:r>
    </w:p>
    <w:p w:rsidR="00D4440B" w:rsidRPr="00813CF1" w:rsidRDefault="00D4440B" w:rsidP="00D4440B">
      <w:pPr>
        <w:autoSpaceDE w:val="0"/>
        <w:autoSpaceDN w:val="0"/>
        <w:adjustRightInd w:val="0"/>
        <w:spacing w:after="0" w:line="240" w:lineRule="auto"/>
      </w:pPr>
    </w:p>
    <w:p w:rsidR="00195613" w:rsidRPr="00813CF1" w:rsidRDefault="00195613" w:rsidP="00F440B2">
      <w:pPr>
        <w:pStyle w:val="Ttulo2"/>
        <w:ind w:left="426"/>
      </w:pPr>
      <w:r w:rsidRPr="00813CF1">
        <w:t>No se otorgarán anticipos.</w:t>
      </w:r>
      <w:bookmarkEnd w:id="28"/>
    </w:p>
    <w:p w:rsidR="00195613" w:rsidRPr="00813CF1" w:rsidRDefault="00195613" w:rsidP="00195613">
      <w:pPr>
        <w:autoSpaceDE w:val="0"/>
        <w:autoSpaceDN w:val="0"/>
        <w:adjustRightInd w:val="0"/>
        <w:spacing w:after="0" w:line="240" w:lineRule="auto"/>
      </w:pPr>
      <w:r w:rsidRPr="00813CF1">
        <w:t>“EL CINVESTAV” no otorgará anticipo a los licitantes que resulten con asignación favorable.</w:t>
      </w:r>
    </w:p>
    <w:p w:rsidR="00024A6A" w:rsidRPr="00813CF1" w:rsidRDefault="00024A6A" w:rsidP="00195613">
      <w:pPr>
        <w:autoSpaceDE w:val="0"/>
        <w:autoSpaceDN w:val="0"/>
        <w:adjustRightInd w:val="0"/>
        <w:spacing w:after="0" w:line="240" w:lineRule="auto"/>
      </w:pPr>
    </w:p>
    <w:p w:rsidR="00D656DF" w:rsidRPr="00813CF1" w:rsidRDefault="00D656DF" w:rsidP="00F440B2">
      <w:pPr>
        <w:pStyle w:val="Ttulo2"/>
        <w:ind w:left="426"/>
      </w:pPr>
      <w:bookmarkStart w:id="29" w:name="_Toc205180137"/>
      <w:r w:rsidRPr="00813CF1">
        <w:t>Condiciones de pago que se aplicarán.</w:t>
      </w:r>
      <w:bookmarkEnd w:id="29"/>
    </w:p>
    <w:p w:rsidR="00195613" w:rsidRPr="00813CF1" w:rsidRDefault="00D656DF" w:rsidP="00D656DF">
      <w:pPr>
        <w:autoSpaceDE w:val="0"/>
        <w:autoSpaceDN w:val="0"/>
        <w:adjustRightInd w:val="0"/>
        <w:spacing w:after="0" w:line="240" w:lineRule="auto"/>
      </w:pPr>
      <w:r w:rsidRPr="00813CF1">
        <w:t>“EL CINVESTAV</w:t>
      </w:r>
      <w:r w:rsidR="0006696B" w:rsidRPr="00813CF1">
        <w:t xml:space="preserve">”, cubrirá el pago en dólares americanos al(los) Proveedor(es) de procedencia extranjera. Al(los) Proveedor(es) de origen nacional, el importe le será cubierto en moneda nacional al tipo de cambio vigente a la fecha de pago de conformidad con la legislación vigente. El tipo de cambio utilizado será el publicado por el Banco de México en el Diario Oficial de </w:t>
      </w:r>
      <w:smartTag w:uri="urn:schemas-microsoft-com:office:smarttags" w:element="PersonName">
        <w:smartTagPr>
          <w:attr w:name="ProductID" w:val="la Federación. El"/>
        </w:smartTagPr>
        <w:r w:rsidR="0006696B" w:rsidRPr="00813CF1">
          <w:t>la Federación. El</w:t>
        </w:r>
      </w:smartTag>
      <w:r w:rsidR="0006696B" w:rsidRPr="00813CF1">
        <w:t xml:space="preserve"> importe será cubierto dentro de los veinte días naturales siguientes, contados a partir de la fecha de la autorización y presentación de la factura en el Departamento de Tesorería y Caja de “EL CINVESTAV”, conforme al procedimiento establecido. En dicho documento deberá recabarse el nombre de quien recibe, su firma, fecha y el sello del(os) departamento(s) solicitante(s)</w:t>
      </w:r>
      <w:r w:rsidR="00195613" w:rsidRPr="00813CF1">
        <w:t>.</w:t>
      </w:r>
    </w:p>
    <w:p w:rsidR="00477C8F" w:rsidRPr="00813CF1" w:rsidRDefault="00477C8F" w:rsidP="00477C8F">
      <w:pPr>
        <w:pStyle w:val="Ttulo1"/>
      </w:pPr>
      <w:bookmarkStart w:id="30" w:name="_Toc205180138"/>
      <w:bookmarkStart w:id="31" w:name="_Toc205180139"/>
      <w:r w:rsidRPr="00813CF1">
        <w:t>Criterios de evaluación y asignación de proposiciones.</w:t>
      </w:r>
      <w:bookmarkEnd w:id="30"/>
    </w:p>
    <w:p w:rsidR="00195613" w:rsidRPr="00813CF1" w:rsidRDefault="00477C8F" w:rsidP="00F440B2">
      <w:pPr>
        <w:pStyle w:val="Ttulo2"/>
        <w:ind w:left="426"/>
      </w:pPr>
      <w:r w:rsidRPr="00813CF1">
        <w:t>Criterios para evaluar las proposiciones</w:t>
      </w:r>
      <w:r w:rsidR="00195613" w:rsidRPr="00813CF1">
        <w:t>.</w:t>
      </w:r>
      <w:bookmarkEnd w:id="31"/>
    </w:p>
    <w:p w:rsidR="00195613" w:rsidRPr="00813CF1" w:rsidRDefault="00195613" w:rsidP="00195613">
      <w:pPr>
        <w:autoSpaceDE w:val="0"/>
        <w:autoSpaceDN w:val="0"/>
        <w:adjustRightInd w:val="0"/>
        <w:spacing w:after="0" w:line="240" w:lineRule="auto"/>
      </w:pPr>
      <w:r w:rsidRPr="00813CF1">
        <w:t>De conformidad con el Artículo 36</w:t>
      </w:r>
      <w:r w:rsidR="00AC42A8" w:rsidRPr="00813CF1">
        <w:t xml:space="preserve"> y 36 bis </w:t>
      </w:r>
      <w:r w:rsidRPr="00813CF1">
        <w:t xml:space="preserve">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la evaluación de las proposiciones se llevará a cabo </w:t>
      </w:r>
      <w:r w:rsidRPr="00813CF1">
        <w:lastRenderedPageBreak/>
        <w:t>mediante el análisis de cuadros comparativos, en los que serán consideradas, en condiciones de equidad, todas y cada una de las proposiciones presentadas por los licitantes, previa verificación del cumplimiento de todos los requisitos exigidos en las presentes bases y estarán debidamente firmados por los servidores públicos para realizar la evaluación.</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Asimismo, se evaluarán las</w:t>
      </w:r>
      <w:r w:rsidR="00973F65" w:rsidRPr="00813CF1">
        <w:t xml:space="preserve"> siguientes características </w:t>
      </w:r>
      <w:r w:rsidRPr="00813CF1">
        <w:t>proporcionadas por los licitantes:</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6"/>
        </w:numPr>
        <w:autoSpaceDE w:val="0"/>
        <w:autoSpaceDN w:val="0"/>
        <w:adjustRightInd w:val="0"/>
        <w:spacing w:after="0" w:line="240" w:lineRule="auto"/>
        <w:rPr>
          <w:rFonts w:cs="Arial"/>
        </w:rPr>
      </w:pPr>
      <w:r w:rsidRPr="00813CF1">
        <w:rPr>
          <w:rFonts w:cs="Arial"/>
        </w:rPr>
        <w:t xml:space="preserve">Referencia de clientes más importantes incluidos en el </w:t>
      </w:r>
      <w:proofErr w:type="spellStart"/>
      <w:r w:rsidRPr="00813CF1">
        <w:rPr>
          <w:rFonts w:cs="Arial"/>
        </w:rPr>
        <w:t>curriculum</w:t>
      </w:r>
      <w:proofErr w:type="spellEnd"/>
      <w:r w:rsidRPr="00813CF1">
        <w:rPr>
          <w:rFonts w:cs="Arial"/>
        </w:rPr>
        <w:t>, que puedan proporcionar recomendación de un buen servicio.</w:t>
      </w:r>
    </w:p>
    <w:p w:rsidR="008B7EEA" w:rsidRPr="00813CF1" w:rsidRDefault="008B7EEA" w:rsidP="008B7EEA">
      <w:pPr>
        <w:pStyle w:val="Prrafodelista"/>
        <w:autoSpaceDE w:val="0"/>
        <w:autoSpaceDN w:val="0"/>
        <w:adjustRightInd w:val="0"/>
        <w:spacing w:after="0" w:line="240" w:lineRule="auto"/>
        <w:ind w:left="360"/>
        <w:rPr>
          <w:rFonts w:cs="Arial"/>
        </w:rPr>
      </w:pPr>
    </w:p>
    <w:p w:rsidR="00195613" w:rsidRPr="00813CF1" w:rsidRDefault="00195613" w:rsidP="00195613">
      <w:pPr>
        <w:autoSpaceDE w:val="0"/>
        <w:autoSpaceDN w:val="0"/>
        <w:adjustRightInd w:val="0"/>
        <w:spacing w:after="0" w:line="240" w:lineRule="auto"/>
      </w:pPr>
      <w:r w:rsidRPr="00813CF1">
        <w:t xml:space="preserve">“EL CINVESTAV” designará representantes internos con capacidad para evaluar las propuestas técnicas y económicas que se reciban. </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“EL CINVESTAV” podrá verificar la capacidad de </w:t>
      </w:r>
      <w:r w:rsidR="00973F65" w:rsidRPr="00813CF1">
        <w:t>entrega del</w:t>
      </w:r>
      <w:r w:rsidRPr="00813CF1">
        <w:t xml:space="preserve"> Licitante participante, mediante la información que proporcionen los clientes del mismo, vía telefónica, mediante fax o correo electrónico, así mismo se podrá verificar en contratos celebrados con anterioridad o vigentes con “EL CINVESTAV” aspectos </w:t>
      </w:r>
      <w:r w:rsidR="00973F65" w:rsidRPr="00813CF1">
        <w:t>de calidad en la entrega</w:t>
      </w:r>
      <w:r w:rsidRPr="00813CF1">
        <w:t>, asesorías y tiempo de respuesta.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Si “EL CINVESTAV” lo considera necesario, podrá realizar visitas técnico-administrativas a las instalaciones de las empresas licitantes para verificar la información presentada por ellos, en lo que se refiere a sus capacidades legal, administrativa, de servicio, técnica y financiera, y si lo considera necesario podrá “EL CINVESTAV” solicitar información adicional (si así fuera el caso) a los licitantes, la cual deberá ser entregada por los licitantes en </w:t>
      </w:r>
      <w:smartTag w:uri="urn:schemas-microsoft-com:office:smarttags" w:element="PersonName">
        <w:smartTagPr>
          <w:attr w:name="ProductID" w:val="la Unidad Departamental"/>
        </w:smartTagPr>
        <w:r w:rsidRPr="00813CF1">
          <w:t>la Unidad Departamental</w:t>
        </w:r>
      </w:smartTag>
      <w:r w:rsidRPr="00813CF1">
        <w:t xml:space="preserve"> de Adquisiciones de “EL CINVESTAV”, en la fecha y hora en que se les indique o al momento de la visita.</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32" w:name="_Toc205180140"/>
      <w:r w:rsidRPr="00813CF1">
        <w:t>Propuestas desechadas.</w:t>
      </w:r>
      <w:bookmarkEnd w:id="32"/>
    </w:p>
    <w:p w:rsidR="00195613" w:rsidRPr="00813CF1" w:rsidRDefault="00195613" w:rsidP="00195613">
      <w:pPr>
        <w:autoSpaceDE w:val="0"/>
        <w:autoSpaceDN w:val="0"/>
        <w:adjustRightInd w:val="0"/>
        <w:spacing w:after="0" w:line="240" w:lineRule="auto"/>
      </w:pPr>
      <w:r w:rsidRPr="00813CF1">
        <w:t>Las propuestas desechadas quedarán en poder de “EL CINVESTAV” como parte del expediente del proceso licitatorio, para que las instancias fiscalizadoras puedan verificar las causas de rechazo y en su caso, la convocante cuente con documentos que le permitan realizar las aclaraciones correspondientes, de existir alguna inconformidad.</w:t>
      </w:r>
    </w:p>
    <w:p w:rsidR="004C6063" w:rsidRPr="00813CF1" w:rsidRDefault="004C6063" w:rsidP="00195613">
      <w:pPr>
        <w:autoSpaceDE w:val="0"/>
        <w:autoSpaceDN w:val="0"/>
        <w:adjustRightInd w:val="0"/>
        <w:spacing w:after="0" w:line="240" w:lineRule="auto"/>
      </w:pPr>
    </w:p>
    <w:p w:rsidR="00195613" w:rsidRPr="00813CF1" w:rsidRDefault="00477C8F" w:rsidP="00195613">
      <w:pPr>
        <w:autoSpaceDE w:val="0"/>
        <w:autoSpaceDN w:val="0"/>
        <w:adjustRightInd w:val="0"/>
        <w:spacing w:after="0" w:line="240" w:lineRule="auto"/>
      </w:pPr>
      <w:r w:rsidRPr="00813CF1">
        <w:t>Las propuestas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convocante podrá proceder a su devolución o destrucción</w:t>
      </w:r>
      <w:r w:rsidR="00195613" w:rsidRPr="00813CF1">
        <w:t>.</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33" w:name="_Toc205180141"/>
      <w:r w:rsidRPr="00813CF1">
        <w:t>Criterios de asignación.</w:t>
      </w:r>
      <w:bookmarkEnd w:id="33"/>
    </w:p>
    <w:p w:rsidR="00195613" w:rsidRPr="00813CF1" w:rsidRDefault="00195613" w:rsidP="00195613">
      <w:pPr>
        <w:autoSpaceDE w:val="0"/>
        <w:autoSpaceDN w:val="0"/>
        <w:adjustRightInd w:val="0"/>
        <w:spacing w:after="0" w:line="240" w:lineRule="auto"/>
      </w:pPr>
      <w:r w:rsidRPr="00813CF1">
        <w:t>De acuerdo a los resultados que se obtengan de la evaluación de los cuadros comparativos, será ganadora aquella propuesta que resulte más conveniente</w:t>
      </w:r>
      <w:r w:rsidR="00477C8F" w:rsidRPr="00813CF1">
        <w:t xml:space="preserve"> técnicamente</w:t>
      </w:r>
      <w:r w:rsidRPr="00813CF1">
        <w:t xml:space="preserve"> y solvente para “EL CINVESTAV”, considerando aspectos de calidad, precio, servicio, garantías, tiempos de respuesta, capacitación, infraestructura y personal suficiente, citados en el Anexo No. 1.</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lastRenderedPageBreak/>
        <w:t>“EL CINVESTAV” emitirá un dictamen de la propuesta técnica-económica que servirá como fundamento para el fallo, en el que hará constar el análisis de las propuestas presentadas y hará mención de las propuestas desechadas, el cual estará debidamente firmado por los servidores públicos para realizar la evaluación.</w:t>
      </w:r>
    </w:p>
    <w:p w:rsidR="00195613" w:rsidRPr="00813CF1" w:rsidRDefault="00195613" w:rsidP="00195613">
      <w:pPr>
        <w:autoSpaceDE w:val="0"/>
        <w:autoSpaceDN w:val="0"/>
        <w:adjustRightInd w:val="0"/>
        <w:spacing w:after="0" w:line="240" w:lineRule="auto"/>
      </w:pPr>
    </w:p>
    <w:p w:rsidR="00D4440B" w:rsidRPr="00813CF1" w:rsidRDefault="00D4440B" w:rsidP="00D4440B">
      <w:pPr>
        <w:autoSpaceDE w:val="0"/>
        <w:autoSpaceDN w:val="0"/>
        <w:adjustRightInd w:val="0"/>
        <w:spacing w:after="0" w:line="240" w:lineRule="auto"/>
      </w:pPr>
      <w:r w:rsidRPr="00813CF1">
        <w:t xml:space="preserve">Si resultase que dos o más proposiciones son solventes y satisfacen los requerimientos de “EL CINVESTAV”, el contrato se adjudicará a quien presente la proposición cuyo precio sea el más bajo. En caso de empate,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del Licitante Ganador, con fundamento al Artículo 44 del Reglamento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Así mismo en el Acto del Fallo se mencionará a los licitantes la información acerca de las razones por las cuales sus proposiciones no resultaron ganadoras.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Contra la resolución que contenga el fallo no procederá recurso alguno, pero las empresas licitantes podrán inconformarse en los términos del Artículo 65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w:t>
      </w:r>
    </w:p>
    <w:p w:rsidR="00195613" w:rsidRPr="00813CF1" w:rsidRDefault="00195613" w:rsidP="00195613">
      <w:pPr>
        <w:autoSpaceDE w:val="0"/>
        <w:autoSpaceDN w:val="0"/>
        <w:adjustRightInd w:val="0"/>
        <w:spacing w:after="0" w:line="240" w:lineRule="auto"/>
      </w:pPr>
    </w:p>
    <w:p w:rsidR="00D4440B" w:rsidRDefault="00D4440B" w:rsidP="00D4440B">
      <w:pPr>
        <w:autoSpaceDE w:val="0"/>
        <w:autoSpaceDN w:val="0"/>
        <w:adjustRightInd w:val="0"/>
        <w:spacing w:after="0" w:line="240" w:lineRule="auto"/>
      </w:pPr>
      <w:bookmarkStart w:id="34" w:name="_Toc205180142"/>
      <w:r w:rsidRPr="00813CF1">
        <w:t xml:space="preserve">Cabe hacer notar que la adjudicación del  bien, motivo de esta licitación, será de conformidad al techo presupuestal asignado y disponible para tal propósito, conforme a lo dispuesto en el Artículo 47 del Reglamento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w:t>
      </w:r>
    </w:p>
    <w:p w:rsidR="00FC7A55" w:rsidRPr="00791A05" w:rsidRDefault="00FC7A55" w:rsidP="00FC7A55">
      <w:pPr>
        <w:pStyle w:val="Ttulo1"/>
      </w:pPr>
      <w:r w:rsidRPr="00791A05">
        <w:t>Aspectos varios.</w:t>
      </w:r>
    </w:p>
    <w:p w:rsidR="00FC7A55" w:rsidRPr="00B80B5E" w:rsidRDefault="00FC7A55" w:rsidP="00F440B2">
      <w:pPr>
        <w:pStyle w:val="Ttulo2"/>
        <w:ind w:left="426"/>
      </w:pPr>
      <w:bookmarkStart w:id="35" w:name="_Toc205180143"/>
      <w:r w:rsidRPr="00B80B5E">
        <w:t>Visitas de Inspección.</w:t>
      </w:r>
      <w:bookmarkEnd w:id="35"/>
    </w:p>
    <w:p w:rsidR="00FC7A55" w:rsidRPr="00B80B5E" w:rsidRDefault="00FC7A55" w:rsidP="00FC7A55">
      <w:pPr>
        <w:autoSpaceDE w:val="0"/>
        <w:autoSpaceDN w:val="0"/>
        <w:adjustRightInd w:val="0"/>
        <w:spacing w:after="0" w:line="240" w:lineRule="auto"/>
      </w:pPr>
      <w:r w:rsidRPr="00B80B5E">
        <w:t>Si “EL CINVESTAV” lo considera necesario, podrá realizar visitas técnico-administrativas a las instalaciones de las empresas Licitantes para verificar la información presentada por ellos, en lo que se refiere a sus capacidades legal, administrativa, de servicio, técnica y financiera, y si lo considera necesario podrá “EL CINVESTAV” solicitar información adicional (si así fuera el caso) a los Licitantes, la cual deberá ser entregada por los Licitantes en la unidad departamental del propio CINVESTAV, en la fecha y hora en que se les indique o al momento de la visita.</w:t>
      </w:r>
    </w:p>
    <w:p w:rsidR="00FC7A55" w:rsidRPr="00B80B5E" w:rsidRDefault="00FC7A55" w:rsidP="00FC7A55">
      <w:pPr>
        <w:autoSpaceDE w:val="0"/>
        <w:autoSpaceDN w:val="0"/>
        <w:adjustRightInd w:val="0"/>
        <w:spacing w:after="0" w:line="240" w:lineRule="auto"/>
      </w:pPr>
    </w:p>
    <w:p w:rsidR="00FC7A55" w:rsidRPr="00B80B5E" w:rsidRDefault="00FC7A55" w:rsidP="00FC7A55">
      <w:pPr>
        <w:autoSpaceDE w:val="0"/>
        <w:autoSpaceDN w:val="0"/>
        <w:adjustRightInd w:val="0"/>
        <w:spacing w:after="0" w:line="240" w:lineRule="auto"/>
      </w:pPr>
      <w:r w:rsidRPr="00B80B5E">
        <w:t>Además “EL CINVESTAV” podrá efectuar las visitas de supervisión e inspección física que considere necesarias a las instalaciones del Licitante ganador, a efecto de verificar la calidad de los materiales que utiliza para la prestación del servicio y entrega de bienes, herramientas y equipos de medición necesarios para la oportuna y correcta prestación del servicio a “EL CINVESTAV”.</w:t>
      </w:r>
    </w:p>
    <w:p w:rsidR="00FC7A55" w:rsidRPr="00B80B5E" w:rsidRDefault="00FC7A55" w:rsidP="00FC7A55">
      <w:pPr>
        <w:autoSpaceDE w:val="0"/>
        <w:autoSpaceDN w:val="0"/>
        <w:adjustRightInd w:val="0"/>
        <w:spacing w:after="0" w:line="240" w:lineRule="auto"/>
      </w:pPr>
    </w:p>
    <w:p w:rsidR="00FC7A55" w:rsidRPr="00B80B5E" w:rsidRDefault="00FC7A55" w:rsidP="00FC7A55">
      <w:pPr>
        <w:autoSpaceDE w:val="0"/>
        <w:autoSpaceDN w:val="0"/>
        <w:adjustRightInd w:val="0"/>
        <w:spacing w:after="0" w:line="240" w:lineRule="auto"/>
      </w:pPr>
      <w:r w:rsidRPr="00B80B5E">
        <w:t>Estas visitas podrán formar parte integral de la evaluación técnica y consecuentemente, si las instalaciones de la empresa no garantizan en términos de infraestructura, personal, capacidad y asistencia técnica la prestación del servicio objeto de la presente licitación, será motivo de descalificación.</w:t>
      </w:r>
    </w:p>
    <w:p w:rsidR="00FC7A55" w:rsidRPr="00B80B5E" w:rsidRDefault="00FC7A55" w:rsidP="00FC7A55">
      <w:pPr>
        <w:autoSpaceDE w:val="0"/>
        <w:autoSpaceDN w:val="0"/>
        <w:adjustRightInd w:val="0"/>
        <w:spacing w:after="0" w:line="240" w:lineRule="auto"/>
      </w:pPr>
    </w:p>
    <w:p w:rsidR="00FC7A55" w:rsidRPr="00B80B5E" w:rsidRDefault="00FC7A55" w:rsidP="00FC7A55">
      <w:pPr>
        <w:autoSpaceDE w:val="0"/>
        <w:autoSpaceDN w:val="0"/>
        <w:adjustRightInd w:val="0"/>
        <w:spacing w:after="0" w:line="240" w:lineRule="auto"/>
      </w:pPr>
      <w:r w:rsidRPr="00B80B5E">
        <w:lastRenderedPageBreak/>
        <w:t>Por su parte, el Licitante se obliga a proporcionar a “EL CINVESTAV” todas las facilidades necesarias a efecto de que se realice satisfactoriamente esta supervisión.</w:t>
      </w:r>
    </w:p>
    <w:p w:rsidR="00FC7A55" w:rsidRPr="00B80B5E" w:rsidRDefault="00FC7A55" w:rsidP="00FC7A55">
      <w:pPr>
        <w:autoSpaceDE w:val="0"/>
        <w:autoSpaceDN w:val="0"/>
        <w:adjustRightInd w:val="0"/>
        <w:spacing w:after="0" w:line="240" w:lineRule="auto"/>
      </w:pPr>
    </w:p>
    <w:p w:rsidR="00FC7A55" w:rsidRPr="00B80B5E" w:rsidRDefault="00FC7A55" w:rsidP="00FC7A55">
      <w:pPr>
        <w:autoSpaceDE w:val="0"/>
        <w:autoSpaceDN w:val="0"/>
        <w:adjustRightInd w:val="0"/>
        <w:spacing w:after="0" w:line="240" w:lineRule="auto"/>
      </w:pPr>
      <w:r w:rsidRPr="00B80B5E">
        <w:t>Asimismo, la empresa ganadora se compromete a que, de resultar observaciones referentes a la calidad de los servicios, acatará los comentarios y/o correcciones que se deriven de las visitas realizadas.</w:t>
      </w:r>
    </w:p>
    <w:p w:rsidR="00CD5480" w:rsidRPr="00B80B5E" w:rsidRDefault="00CD5480" w:rsidP="00CD5480">
      <w:pPr>
        <w:autoSpaceDE w:val="0"/>
        <w:autoSpaceDN w:val="0"/>
        <w:adjustRightInd w:val="0"/>
        <w:spacing w:after="0" w:line="240" w:lineRule="auto"/>
      </w:pPr>
    </w:p>
    <w:bookmarkEnd w:id="34"/>
    <w:p w:rsidR="00DD79B4" w:rsidRPr="00813CF1" w:rsidRDefault="00DD79B4" w:rsidP="00F440B2">
      <w:pPr>
        <w:pStyle w:val="Ttulo2"/>
        <w:ind w:left="426"/>
      </w:pPr>
      <w:r w:rsidRPr="00813CF1">
        <w:t>Deficienci</w:t>
      </w:r>
      <w:r w:rsidR="003277A4" w:rsidRPr="00813CF1">
        <w:t>as en la entrega y/o calidad de los bienes</w:t>
      </w:r>
      <w:r w:rsidRPr="00813CF1">
        <w:t>.</w:t>
      </w:r>
    </w:p>
    <w:p w:rsidR="00DD79B4" w:rsidRPr="00813CF1" w:rsidRDefault="00DD79B4" w:rsidP="00DD79B4">
      <w:pPr>
        <w:autoSpaceDE w:val="0"/>
        <w:autoSpaceDN w:val="0"/>
        <w:adjustRightInd w:val="0"/>
        <w:spacing w:after="0" w:line="240" w:lineRule="auto"/>
      </w:pPr>
      <w:r w:rsidRPr="00813CF1">
        <w:t>En caso de que el Proveedor presente deficienci</w:t>
      </w:r>
      <w:r w:rsidR="003277A4" w:rsidRPr="00813CF1">
        <w:t>as en la entrega y/o calidad de los bienes</w:t>
      </w:r>
      <w:r w:rsidRPr="00813CF1">
        <w:t xml:space="preserve">, así como el no cumplimiento con alguno de los requisitos solicitados en estas bases, “EL CINVESTAV” se reserva el derecho de acudir a terceros para cumplir con la </w:t>
      </w:r>
      <w:r w:rsidR="003277A4" w:rsidRPr="00813CF1">
        <w:t xml:space="preserve">entrega de los bienes </w:t>
      </w:r>
      <w:r w:rsidRPr="00813CF1">
        <w:t>requeridos, independientemente de que se aplicarán las sanciones correspondientes, según lo establecido en el punto 11.3 sanciones y la rescisión del contrato conforme al punto 10.6 de las bases de la licitación.</w:t>
      </w:r>
    </w:p>
    <w:p w:rsidR="00195613" w:rsidRPr="00813CF1" w:rsidRDefault="00195613" w:rsidP="004C6063">
      <w:pPr>
        <w:pStyle w:val="Ttulo1"/>
      </w:pPr>
      <w:bookmarkStart w:id="36" w:name="_Toc205180144"/>
      <w:r w:rsidRPr="00813CF1">
        <w:t>Modificaciones a las bases que podrán efectuarse.</w:t>
      </w:r>
      <w:bookmarkEnd w:id="36"/>
    </w:p>
    <w:p w:rsidR="00195613" w:rsidRPr="00813CF1" w:rsidRDefault="00195613" w:rsidP="00195613">
      <w:pPr>
        <w:autoSpaceDE w:val="0"/>
        <w:autoSpaceDN w:val="0"/>
        <w:adjustRightInd w:val="0"/>
        <w:spacing w:after="0" w:line="240" w:lineRule="auto"/>
      </w:pPr>
      <w:r w:rsidRPr="00813CF1">
        <w:t xml:space="preserve">Cuando existan razones plenamente justificadas, estas bases podrán ser modificadas en los términos previstos en el Artículo 33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“Las modificaciones de que trata este artículo en ningún caso podrán consistir en la sustitución de</w:t>
      </w:r>
      <w:r w:rsidR="003277A4" w:rsidRPr="00813CF1">
        <w:t xml:space="preserve"> </w:t>
      </w:r>
      <w:r w:rsidRPr="00813CF1">
        <w:t>l</w:t>
      </w:r>
      <w:r w:rsidR="003277A4" w:rsidRPr="00813CF1">
        <w:t>os</w:t>
      </w:r>
      <w:r w:rsidRPr="00813CF1">
        <w:t xml:space="preserve"> </w:t>
      </w:r>
      <w:r w:rsidR="003277A4" w:rsidRPr="00813CF1">
        <w:t>bienes</w:t>
      </w:r>
      <w:r w:rsidRPr="00813CF1">
        <w:t xml:space="preserve"> o servicios convocados originalmente, adición de otros de distintos rubros o en variación significativa de sus características.” Para este supuesto, “EL CINVESTAV” llevará a cabo las siguientes acciones:</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7"/>
        </w:numPr>
        <w:autoSpaceDE w:val="0"/>
        <w:autoSpaceDN w:val="0"/>
        <w:adjustRightInd w:val="0"/>
        <w:spacing w:after="0" w:line="240" w:lineRule="auto"/>
        <w:rPr>
          <w:rFonts w:cs="Arial"/>
        </w:rPr>
      </w:pPr>
      <w:r w:rsidRPr="00813CF1">
        <w:rPr>
          <w:rFonts w:cs="Arial"/>
        </w:rPr>
        <w:t xml:space="preserve">Publicará las modificaciones pertinentes en el Diario Oficial de </w:t>
      </w:r>
      <w:smartTag w:uri="urn:schemas-microsoft-com:office:smarttags" w:element="PersonName">
        <w:smartTagPr>
          <w:attr w:name="ProductID" w:val="la Federaci￳n."/>
        </w:smartTagPr>
        <w:r w:rsidRPr="00813CF1">
          <w:rPr>
            <w:rFonts w:cs="Arial"/>
          </w:rPr>
          <w:t>la Federación.</w:t>
        </w:r>
      </w:smartTag>
    </w:p>
    <w:p w:rsidR="003155B9" w:rsidRPr="00813CF1" w:rsidRDefault="003155B9" w:rsidP="003155B9">
      <w:pPr>
        <w:pStyle w:val="Prrafodelista"/>
        <w:autoSpaceDE w:val="0"/>
        <w:autoSpaceDN w:val="0"/>
        <w:adjustRightInd w:val="0"/>
        <w:spacing w:after="0" w:line="240" w:lineRule="auto"/>
        <w:rPr>
          <w:rFonts w:cs="Arial"/>
        </w:rPr>
      </w:pPr>
    </w:p>
    <w:p w:rsidR="00195613" w:rsidRPr="00813CF1" w:rsidRDefault="00195613" w:rsidP="00301756">
      <w:pPr>
        <w:pStyle w:val="Prrafodelista"/>
        <w:numPr>
          <w:ilvl w:val="0"/>
          <w:numId w:val="7"/>
        </w:numPr>
        <w:autoSpaceDE w:val="0"/>
        <w:autoSpaceDN w:val="0"/>
        <w:adjustRightInd w:val="0"/>
        <w:spacing w:after="0" w:line="240" w:lineRule="auto"/>
      </w:pPr>
      <w:r w:rsidRPr="00813CF1">
        <w:rPr>
          <w:rFonts w:cs="Arial"/>
        </w:rPr>
        <w:t>Reprogramar</w:t>
      </w:r>
      <w:r w:rsidRPr="00813CF1">
        <w:t>á las fechas de todos y cada uno de los actos inherentes a esta licitación.</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7"/>
        </w:numPr>
        <w:autoSpaceDE w:val="0"/>
        <w:autoSpaceDN w:val="0"/>
        <w:adjustRightInd w:val="0"/>
        <w:spacing w:after="0" w:line="240" w:lineRule="auto"/>
      </w:pPr>
      <w:r w:rsidRPr="00813CF1">
        <w:rPr>
          <w:rFonts w:cs="Arial"/>
        </w:rPr>
        <w:t>Derivado del Acto de Aclaración de Dudas, se podrán efectuar las modificaciones pertinentes, siempre y cuando no se modifique sustancialmente lo establecido en estas bases. Esta</w:t>
      </w:r>
      <w:r w:rsidRPr="00813CF1">
        <w:t xml:space="preserve"> modificación se hará del conocimiento de los participantes por escrito.</w:t>
      </w:r>
    </w:p>
    <w:p w:rsidR="008A42F2" w:rsidRPr="00813CF1" w:rsidRDefault="008A42F2" w:rsidP="008A42F2">
      <w:pPr>
        <w:pStyle w:val="Prrafodelista"/>
        <w:autoSpaceDE w:val="0"/>
        <w:autoSpaceDN w:val="0"/>
        <w:adjustRightInd w:val="0"/>
        <w:spacing w:after="0" w:line="240" w:lineRule="auto"/>
        <w:ind w:left="0"/>
      </w:pPr>
    </w:p>
    <w:p w:rsidR="008A42F2" w:rsidRPr="00813CF1" w:rsidRDefault="008A42F2" w:rsidP="00301756">
      <w:pPr>
        <w:pStyle w:val="Prrafodelista"/>
        <w:numPr>
          <w:ilvl w:val="0"/>
          <w:numId w:val="7"/>
        </w:numPr>
        <w:autoSpaceDE w:val="0"/>
        <w:autoSpaceDN w:val="0"/>
        <w:adjustRightInd w:val="0"/>
        <w:spacing w:after="0" w:line="240" w:lineRule="auto"/>
      </w:pPr>
      <w:r w:rsidRPr="00813CF1">
        <w:t xml:space="preserve">La información respectiva se pondrá a disposición de los licitantes que, en su caso, participen a través de los medios remotos de comunicación electrónica que establezca </w:t>
      </w:r>
      <w:smartTag w:uri="urn:schemas-microsoft-com:office:smarttags" w:element="PersonName">
        <w:smartTagPr>
          <w:attr w:name="ProductID" w:val="la Secretaría"/>
        </w:smartTagPr>
        <w:r w:rsidRPr="00813CF1">
          <w:t>la Secretaría</w:t>
        </w:r>
      </w:smartTag>
      <w:r w:rsidRPr="00813CF1">
        <w:t xml:space="preserve"> de </w:t>
      </w:r>
      <w:smartTag w:uri="urn:schemas-microsoft-com:office:smarttags" w:element="PersonName">
        <w:smartTagPr>
          <w:attr w:name="ProductID" w:val="la Función Pública."/>
        </w:smartTagPr>
        <w:r w:rsidRPr="00813CF1">
          <w:t>la Función Pública.</w:t>
        </w:r>
      </w:smartTag>
    </w:p>
    <w:p w:rsidR="00195613" w:rsidRPr="00813CF1" w:rsidRDefault="004C6063" w:rsidP="004C6063">
      <w:pPr>
        <w:pStyle w:val="Ttulo1"/>
      </w:pPr>
      <w:bookmarkStart w:id="37" w:name="_Toc205180145"/>
      <w:r w:rsidRPr="00813CF1">
        <w:t>D</w:t>
      </w:r>
      <w:r w:rsidR="00195613" w:rsidRPr="00813CF1">
        <w:t>escalificación de un licitante, descalificación en una</w:t>
      </w:r>
      <w:r w:rsidR="008A42F2" w:rsidRPr="00813CF1">
        <w:t>(s)</w:t>
      </w:r>
      <w:r w:rsidR="00195613" w:rsidRPr="00813CF1">
        <w:t xml:space="preserve"> partida</w:t>
      </w:r>
      <w:r w:rsidR="008A42F2" w:rsidRPr="00813CF1">
        <w:t>(s)</w:t>
      </w:r>
      <w:r w:rsidR="00195613" w:rsidRPr="00813CF1">
        <w:t xml:space="preserve">, cancelación total o parcial de la licitación, declarar desierta la licitación o </w:t>
      </w:r>
      <w:r w:rsidR="008A42F2" w:rsidRPr="00813CF1">
        <w:t xml:space="preserve">(las) </w:t>
      </w:r>
      <w:r w:rsidR="00195613" w:rsidRPr="00813CF1">
        <w:t>partida</w:t>
      </w:r>
      <w:r w:rsidR="008A42F2" w:rsidRPr="00813CF1">
        <w:t>(s)</w:t>
      </w:r>
      <w:r w:rsidR="00195613" w:rsidRPr="00813CF1">
        <w:t>, rescisión del contrato.</w:t>
      </w:r>
      <w:bookmarkEnd w:id="37"/>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38" w:name="_Toc205180146"/>
      <w:r w:rsidRPr="00813CF1">
        <w:lastRenderedPageBreak/>
        <w:t>Descalificación de un licitante.</w:t>
      </w:r>
      <w:bookmarkEnd w:id="38"/>
    </w:p>
    <w:p w:rsidR="00195613" w:rsidRPr="00813CF1" w:rsidRDefault="00195613" w:rsidP="00195613">
      <w:pPr>
        <w:autoSpaceDE w:val="0"/>
        <w:autoSpaceDN w:val="0"/>
        <w:adjustRightInd w:val="0"/>
        <w:spacing w:after="0" w:line="240" w:lineRule="auto"/>
      </w:pPr>
      <w:r w:rsidRPr="00813CF1">
        <w:t>Se descalificarán de toda la licitación a las empresas que incurran en una o varias de las situaciones siguientes:</w:t>
      </w:r>
    </w:p>
    <w:p w:rsidR="00195613" w:rsidRPr="00813CF1" w:rsidRDefault="00195613" w:rsidP="00195613">
      <w:pPr>
        <w:autoSpaceDE w:val="0"/>
        <w:autoSpaceDN w:val="0"/>
        <w:adjustRightInd w:val="0"/>
        <w:spacing w:after="0" w:line="240" w:lineRule="auto"/>
      </w:pPr>
    </w:p>
    <w:p w:rsidR="00195613" w:rsidRPr="00813CF1" w:rsidRDefault="009C5765" w:rsidP="00301756">
      <w:pPr>
        <w:pStyle w:val="Prrafodelista"/>
        <w:numPr>
          <w:ilvl w:val="0"/>
          <w:numId w:val="8"/>
        </w:numPr>
        <w:autoSpaceDE w:val="0"/>
        <w:autoSpaceDN w:val="0"/>
        <w:adjustRightInd w:val="0"/>
        <w:spacing w:after="0" w:line="240" w:lineRule="auto"/>
      </w:pPr>
      <w:r w:rsidRPr="00813CF1">
        <w:rPr>
          <w:rFonts w:cs="Arial"/>
        </w:rPr>
        <w:t xml:space="preserve">Si no cumplen con alguno de los requisitos especificados en las bases de la licitación, que afecten la solvencia de la propuesta, conforme al Artículo 29 fracción XV de </w:t>
      </w:r>
      <w:smartTag w:uri="urn:schemas-microsoft-com:office:smarttags" w:element="PersonName">
        <w:smartTagPr>
          <w:attr w:name="ProductID" w:val="la Ley"/>
        </w:smartTagPr>
        <w:r w:rsidRPr="00813CF1">
          <w:rPr>
            <w:rFonts w:cs="Arial"/>
          </w:rPr>
          <w:t>la Ley</w:t>
        </w:r>
      </w:smartTag>
      <w:r w:rsidRPr="00813CF1">
        <w:rPr>
          <w:rFonts w:cs="Arial"/>
        </w:rPr>
        <w:t xml:space="preserve"> de Adquisiciones, Arrendamientos y Servicios del Sector Público “Señalamiento de que será causa de descalificación el incumplimiento de alguno de los requisitos establecidos en las bases de la licitación que afecte la solvencia de la propuesta, así como la comprobación de que algún licitante ha acordado con otro u otros elevar los precios de los bienes y/o servicios o servicios, o cualquier otro acuerdo que tenga como fin obtener una ventaja sobre los demás licitantes”</w:t>
      </w:r>
      <w:r w:rsidR="00195613" w:rsidRPr="00813CF1">
        <w:t>.</w:t>
      </w:r>
    </w:p>
    <w:p w:rsidR="00195613" w:rsidRPr="00813CF1" w:rsidRDefault="00195613" w:rsidP="00195613">
      <w:pPr>
        <w:autoSpaceDE w:val="0"/>
        <w:autoSpaceDN w:val="0"/>
        <w:adjustRightInd w:val="0"/>
        <w:spacing w:after="0" w:line="240" w:lineRule="auto"/>
      </w:pPr>
    </w:p>
    <w:p w:rsidR="009C5765" w:rsidRPr="00813CF1" w:rsidRDefault="009C5765" w:rsidP="009C5765">
      <w:pPr>
        <w:pStyle w:val="Prrafodelista"/>
        <w:numPr>
          <w:ilvl w:val="0"/>
          <w:numId w:val="8"/>
        </w:numPr>
        <w:autoSpaceDE w:val="0"/>
        <w:autoSpaceDN w:val="0"/>
        <w:adjustRightInd w:val="0"/>
        <w:spacing w:after="0" w:line="240" w:lineRule="auto"/>
        <w:rPr>
          <w:rFonts w:cs="Arial"/>
        </w:rPr>
      </w:pPr>
      <w:r w:rsidRPr="00813CF1">
        <w:rPr>
          <w:rFonts w:cs="Arial"/>
        </w:rPr>
        <w:t>Cuando la propuesta técnica y económica no se apegue a lo solicitado en bases.</w:t>
      </w:r>
    </w:p>
    <w:p w:rsidR="009C5765" w:rsidRPr="00813CF1" w:rsidRDefault="009C5765" w:rsidP="009C5765">
      <w:pPr>
        <w:autoSpaceDE w:val="0"/>
        <w:autoSpaceDN w:val="0"/>
        <w:adjustRightInd w:val="0"/>
        <w:spacing w:after="0" w:line="240" w:lineRule="auto"/>
      </w:pPr>
    </w:p>
    <w:p w:rsidR="009C5765" w:rsidRPr="00813CF1" w:rsidRDefault="009C5765" w:rsidP="009C5765">
      <w:pPr>
        <w:pStyle w:val="Prrafodelista"/>
        <w:numPr>
          <w:ilvl w:val="0"/>
          <w:numId w:val="8"/>
        </w:numPr>
        <w:autoSpaceDE w:val="0"/>
        <w:autoSpaceDN w:val="0"/>
        <w:adjustRightInd w:val="0"/>
        <w:spacing w:after="0" w:line="240" w:lineRule="auto"/>
      </w:pPr>
      <w:r w:rsidRPr="00813CF1">
        <w:rPr>
          <w:rFonts w:cs="Arial"/>
        </w:rPr>
        <w:t>Cualquier condicionamiento que el l</w:t>
      </w:r>
      <w:r w:rsidRPr="00813CF1">
        <w:t>icitante establezca en su proposición.</w:t>
      </w:r>
    </w:p>
    <w:p w:rsidR="009C5765" w:rsidRPr="00813CF1" w:rsidRDefault="009C5765" w:rsidP="009C5765">
      <w:pPr>
        <w:autoSpaceDE w:val="0"/>
        <w:autoSpaceDN w:val="0"/>
        <w:adjustRightInd w:val="0"/>
        <w:spacing w:after="0" w:line="240" w:lineRule="auto"/>
      </w:pPr>
    </w:p>
    <w:p w:rsidR="009C5765" w:rsidRPr="00813CF1" w:rsidRDefault="009C5765" w:rsidP="009C5765">
      <w:pPr>
        <w:pStyle w:val="Prrafodelista"/>
        <w:numPr>
          <w:ilvl w:val="0"/>
          <w:numId w:val="8"/>
        </w:numPr>
        <w:autoSpaceDE w:val="0"/>
        <w:autoSpaceDN w:val="0"/>
        <w:adjustRightInd w:val="0"/>
        <w:spacing w:after="0" w:line="240" w:lineRule="auto"/>
        <w:rPr>
          <w:rFonts w:cs="Arial"/>
        </w:rPr>
      </w:pPr>
      <w:r w:rsidRPr="00813CF1">
        <w:rPr>
          <w:rFonts w:cs="Arial"/>
        </w:rPr>
        <w:t xml:space="preserve">Si se presentan proposiciones que violen en algún punto </w:t>
      </w:r>
      <w:smartTag w:uri="urn:schemas-microsoft-com:office:smarttags" w:element="PersonName">
        <w:smartTagPr>
          <w:attr w:name="ProductID" w:val="la Ley"/>
        </w:smartTagPr>
        <w:r w:rsidRPr="00813CF1">
          <w:rPr>
            <w:rFonts w:cs="Arial"/>
          </w:rPr>
          <w:t>la Ley</w:t>
        </w:r>
      </w:smartTag>
      <w:r w:rsidRPr="00813CF1">
        <w:rPr>
          <w:rFonts w:cs="Arial"/>
        </w:rPr>
        <w:t xml:space="preserve"> de Adquisiciones, Arrendamientos y Servicios del Sector Público y su Reglamento.</w:t>
      </w:r>
    </w:p>
    <w:p w:rsidR="009C5765" w:rsidRPr="00813CF1" w:rsidRDefault="009C5765" w:rsidP="009C5765">
      <w:pPr>
        <w:autoSpaceDE w:val="0"/>
        <w:autoSpaceDN w:val="0"/>
        <w:adjustRightInd w:val="0"/>
        <w:spacing w:after="0" w:line="240" w:lineRule="auto"/>
      </w:pPr>
    </w:p>
    <w:p w:rsidR="00195613" w:rsidRPr="00813CF1" w:rsidRDefault="009C5765" w:rsidP="009C5765">
      <w:pPr>
        <w:pStyle w:val="Prrafodelista"/>
        <w:numPr>
          <w:ilvl w:val="0"/>
          <w:numId w:val="8"/>
        </w:numPr>
        <w:autoSpaceDE w:val="0"/>
        <w:autoSpaceDN w:val="0"/>
        <w:adjustRightInd w:val="0"/>
        <w:spacing w:after="0" w:line="240" w:lineRule="auto"/>
      </w:pPr>
      <w:r w:rsidRPr="00813CF1">
        <w:rPr>
          <w:rFonts w:cs="Arial"/>
        </w:rPr>
        <w:t>En caso de que resulte falsa la documentación, datos e información presentada en el</w:t>
      </w:r>
      <w:r w:rsidRPr="00813CF1">
        <w:t>los</w:t>
      </w:r>
      <w:r w:rsidR="00195613" w:rsidRPr="00813CF1">
        <w:t>.</w:t>
      </w:r>
    </w:p>
    <w:p w:rsidR="00195613" w:rsidRPr="00813CF1" w:rsidRDefault="00195613" w:rsidP="00195613">
      <w:pPr>
        <w:autoSpaceDE w:val="0"/>
        <w:autoSpaceDN w:val="0"/>
        <w:adjustRightInd w:val="0"/>
        <w:spacing w:after="0" w:line="240" w:lineRule="auto"/>
      </w:pPr>
    </w:p>
    <w:p w:rsidR="00195613" w:rsidRPr="00813CF1" w:rsidRDefault="00CC2AED" w:rsidP="00F440B2">
      <w:pPr>
        <w:pStyle w:val="Ttulo2"/>
        <w:ind w:left="426"/>
      </w:pPr>
      <w:bookmarkStart w:id="39" w:name="_Toc205180147"/>
      <w:r w:rsidRPr="00813CF1">
        <w:t>Descalificación de la</w:t>
      </w:r>
      <w:r w:rsidR="008C282E" w:rsidRPr="00813CF1">
        <w:t>(s)</w:t>
      </w:r>
      <w:r w:rsidRPr="00813CF1">
        <w:t xml:space="preserve"> partida</w:t>
      </w:r>
      <w:r w:rsidR="008C282E" w:rsidRPr="00813CF1">
        <w:t>(s)</w:t>
      </w:r>
      <w:r w:rsidR="00195613" w:rsidRPr="00813CF1">
        <w:t>.</w:t>
      </w:r>
      <w:bookmarkEnd w:id="39"/>
    </w:p>
    <w:p w:rsidR="00195613" w:rsidRPr="00813CF1" w:rsidRDefault="00CC2AED" w:rsidP="00195613">
      <w:pPr>
        <w:autoSpaceDE w:val="0"/>
        <w:autoSpaceDN w:val="0"/>
        <w:adjustRightInd w:val="0"/>
        <w:spacing w:after="0" w:line="240" w:lineRule="auto"/>
      </w:pPr>
      <w:r w:rsidRPr="00813CF1">
        <w:t>Se descalificará de la</w:t>
      </w:r>
      <w:r w:rsidR="009857C9" w:rsidRPr="00813CF1">
        <w:t>(s)</w:t>
      </w:r>
      <w:r w:rsidRPr="00813CF1">
        <w:t xml:space="preserve"> partida</w:t>
      </w:r>
      <w:r w:rsidR="009857C9" w:rsidRPr="00813CF1">
        <w:t>(s)</w:t>
      </w:r>
      <w:r w:rsidR="00195613" w:rsidRPr="00813CF1">
        <w:t>, a los licitantes participantes que incurran en una o varias de las situaciones siguientes:</w:t>
      </w:r>
    </w:p>
    <w:p w:rsidR="00195613" w:rsidRPr="00813CF1" w:rsidRDefault="00195613" w:rsidP="00195613">
      <w:pPr>
        <w:autoSpaceDE w:val="0"/>
        <w:autoSpaceDN w:val="0"/>
        <w:adjustRightInd w:val="0"/>
        <w:spacing w:after="0" w:line="240" w:lineRule="auto"/>
      </w:pPr>
    </w:p>
    <w:p w:rsidR="00195613" w:rsidRPr="00813CF1" w:rsidRDefault="004C6063" w:rsidP="00301756">
      <w:pPr>
        <w:pStyle w:val="Prrafodelista"/>
        <w:numPr>
          <w:ilvl w:val="0"/>
          <w:numId w:val="9"/>
        </w:numPr>
        <w:autoSpaceDE w:val="0"/>
        <w:autoSpaceDN w:val="0"/>
        <w:adjustRightInd w:val="0"/>
        <w:spacing w:after="0" w:line="240" w:lineRule="auto"/>
        <w:rPr>
          <w:rFonts w:cs="Arial"/>
        </w:rPr>
      </w:pPr>
      <w:r w:rsidRPr="00813CF1">
        <w:rPr>
          <w:rFonts w:cs="Arial"/>
        </w:rPr>
        <w:t>L</w:t>
      </w:r>
      <w:r w:rsidR="00195613" w:rsidRPr="00813CF1">
        <w:rPr>
          <w:rFonts w:cs="Arial"/>
        </w:rPr>
        <w:t>as propuestas presentadas que no se apeguen a lo estipulado en alguno de los puntos de estas bases.</w:t>
      </w:r>
    </w:p>
    <w:p w:rsidR="00DD79B4" w:rsidRPr="00813CF1" w:rsidRDefault="00DD79B4" w:rsidP="00DD79B4">
      <w:pPr>
        <w:pStyle w:val="Prrafodelista"/>
        <w:autoSpaceDE w:val="0"/>
        <w:autoSpaceDN w:val="0"/>
        <w:adjustRightInd w:val="0"/>
        <w:spacing w:after="0" w:line="240" w:lineRule="auto"/>
        <w:ind w:left="360"/>
        <w:rPr>
          <w:rFonts w:cs="Arial"/>
        </w:rPr>
      </w:pPr>
    </w:p>
    <w:p w:rsidR="00DD79B4" w:rsidRPr="00813CF1" w:rsidRDefault="00DD79B4" w:rsidP="00301756">
      <w:pPr>
        <w:pStyle w:val="Prrafodelista"/>
        <w:numPr>
          <w:ilvl w:val="0"/>
          <w:numId w:val="9"/>
        </w:numPr>
        <w:autoSpaceDE w:val="0"/>
        <w:autoSpaceDN w:val="0"/>
        <w:adjustRightInd w:val="0"/>
        <w:spacing w:after="0" w:line="240" w:lineRule="auto"/>
        <w:rPr>
          <w:rFonts w:cs="Arial"/>
        </w:rPr>
      </w:pPr>
      <w:r w:rsidRPr="00813CF1">
        <w:rPr>
          <w:rFonts w:cs="Arial"/>
          <w:lang w:val="es-ES"/>
        </w:rPr>
        <w:t>Cuando presente dos o más opciones. Únicamente podrá presentar una opción por partida</w:t>
      </w:r>
      <w:r w:rsidR="00513D2D" w:rsidRPr="00813CF1">
        <w:rPr>
          <w:rFonts w:cs="Arial"/>
          <w:lang w:val="es-ES"/>
        </w:rPr>
        <w:t>.</w:t>
      </w:r>
    </w:p>
    <w:p w:rsidR="00195613" w:rsidRPr="00813CF1" w:rsidRDefault="00195613" w:rsidP="00195613">
      <w:pPr>
        <w:autoSpaceDE w:val="0"/>
        <w:autoSpaceDN w:val="0"/>
        <w:adjustRightInd w:val="0"/>
        <w:spacing w:after="0" w:line="240" w:lineRule="auto"/>
      </w:pPr>
    </w:p>
    <w:p w:rsidR="00195613" w:rsidRPr="00813CF1" w:rsidRDefault="00CC2AED" w:rsidP="00301756">
      <w:pPr>
        <w:pStyle w:val="Prrafodelista"/>
        <w:numPr>
          <w:ilvl w:val="0"/>
          <w:numId w:val="9"/>
        </w:numPr>
        <w:autoSpaceDE w:val="0"/>
        <w:autoSpaceDN w:val="0"/>
        <w:adjustRightInd w:val="0"/>
        <w:spacing w:after="0" w:line="240" w:lineRule="auto"/>
        <w:rPr>
          <w:rFonts w:cs="Arial"/>
        </w:rPr>
      </w:pPr>
      <w:r w:rsidRPr="00813CF1">
        <w:rPr>
          <w:rFonts w:cs="Arial"/>
        </w:rPr>
        <w:t xml:space="preserve">Cuando los </w:t>
      </w:r>
      <w:r w:rsidR="003277A4" w:rsidRPr="00813CF1">
        <w:rPr>
          <w:rFonts w:cs="Arial"/>
        </w:rPr>
        <w:t>bienes a adjudicar</w:t>
      </w:r>
      <w:r w:rsidR="00195613" w:rsidRPr="00813CF1">
        <w:rPr>
          <w:rFonts w:cs="Arial"/>
        </w:rPr>
        <w:t xml:space="preserve"> demeriten las especificaciones y calidad de los mismos.</w:t>
      </w:r>
    </w:p>
    <w:p w:rsidR="00195613" w:rsidRPr="00813CF1" w:rsidRDefault="00195613" w:rsidP="00195613">
      <w:pPr>
        <w:autoSpaceDE w:val="0"/>
        <w:autoSpaceDN w:val="0"/>
        <w:adjustRightInd w:val="0"/>
        <w:spacing w:after="0" w:line="240" w:lineRule="auto"/>
      </w:pPr>
    </w:p>
    <w:p w:rsidR="00195613" w:rsidRPr="00813CF1" w:rsidRDefault="00CC2AED" w:rsidP="00301756">
      <w:pPr>
        <w:pStyle w:val="Prrafodelista"/>
        <w:numPr>
          <w:ilvl w:val="0"/>
          <w:numId w:val="9"/>
        </w:numPr>
        <w:autoSpaceDE w:val="0"/>
        <w:autoSpaceDN w:val="0"/>
        <w:adjustRightInd w:val="0"/>
        <w:spacing w:after="0" w:line="240" w:lineRule="auto"/>
        <w:rPr>
          <w:rFonts w:cs="Arial"/>
        </w:rPr>
      </w:pPr>
      <w:r w:rsidRPr="00813CF1">
        <w:rPr>
          <w:rFonts w:cs="Arial"/>
        </w:rPr>
        <w:t>No</w:t>
      </w:r>
      <w:r w:rsidR="00195613" w:rsidRPr="00813CF1">
        <w:rPr>
          <w:rFonts w:cs="Arial"/>
        </w:rPr>
        <w:t xml:space="preserve"> cotice</w:t>
      </w:r>
      <w:r w:rsidRPr="00813CF1">
        <w:rPr>
          <w:rFonts w:cs="Arial"/>
        </w:rPr>
        <w:t>n</w:t>
      </w:r>
      <w:r w:rsidR="00195613" w:rsidRPr="00813CF1">
        <w:rPr>
          <w:rFonts w:cs="Arial"/>
        </w:rPr>
        <w:t xml:space="preserve"> los </w:t>
      </w:r>
      <w:r w:rsidR="003277A4" w:rsidRPr="00813CF1">
        <w:rPr>
          <w:rFonts w:cs="Arial"/>
        </w:rPr>
        <w:t>biene</w:t>
      </w:r>
      <w:r w:rsidRPr="00813CF1">
        <w:rPr>
          <w:rFonts w:cs="Arial"/>
        </w:rPr>
        <w:t>s</w:t>
      </w:r>
      <w:r w:rsidR="00195613" w:rsidRPr="00813CF1">
        <w:rPr>
          <w:rFonts w:cs="Arial"/>
        </w:rPr>
        <w:t xml:space="preserve"> completos en cada partida.</w:t>
      </w:r>
    </w:p>
    <w:p w:rsidR="004C6063" w:rsidRPr="00813CF1" w:rsidRDefault="004C6063" w:rsidP="00195613">
      <w:pPr>
        <w:autoSpaceDE w:val="0"/>
        <w:autoSpaceDN w:val="0"/>
        <w:adjustRightInd w:val="0"/>
        <w:spacing w:after="0" w:line="240" w:lineRule="auto"/>
      </w:pPr>
    </w:p>
    <w:p w:rsidR="00195613" w:rsidRPr="00813CF1" w:rsidRDefault="00195613" w:rsidP="00301756">
      <w:pPr>
        <w:pStyle w:val="Prrafodelista"/>
        <w:numPr>
          <w:ilvl w:val="0"/>
          <w:numId w:val="9"/>
        </w:numPr>
        <w:autoSpaceDE w:val="0"/>
        <w:autoSpaceDN w:val="0"/>
        <w:adjustRightInd w:val="0"/>
        <w:spacing w:after="0" w:line="240" w:lineRule="auto"/>
        <w:rPr>
          <w:rFonts w:cs="Arial"/>
        </w:rPr>
      </w:pPr>
      <w:r w:rsidRPr="00813CF1">
        <w:rPr>
          <w:rFonts w:cs="Arial"/>
        </w:rPr>
        <w:t>Cuando su precio no sea el más bajo.</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9"/>
        </w:numPr>
        <w:autoSpaceDE w:val="0"/>
        <w:autoSpaceDN w:val="0"/>
        <w:adjustRightInd w:val="0"/>
        <w:spacing w:after="0" w:line="240" w:lineRule="auto"/>
        <w:rPr>
          <w:rFonts w:cs="Arial"/>
        </w:rPr>
      </w:pPr>
      <w:r w:rsidRPr="00813CF1">
        <w:rPr>
          <w:rFonts w:cs="Arial"/>
        </w:rPr>
        <w:t>Cuando derivado del análisis de las proposiciones, la información no sea clara o sea insuficiente para emitir un dictamen.</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La descalificación podrá efectuarse en cualquiera de los actos a que hacen referencia estas bases y las observaciones respectivas se incluirán en las actas correspondientes al acto en que se dé a conocer la descalificación.</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40" w:name="_Toc205180148"/>
      <w:r w:rsidRPr="00813CF1">
        <w:lastRenderedPageBreak/>
        <w:t>Suspensión temporal de los procedimientos.</w:t>
      </w:r>
      <w:bookmarkEnd w:id="40"/>
    </w:p>
    <w:p w:rsidR="00195613" w:rsidRPr="00813CF1" w:rsidRDefault="00195613" w:rsidP="00195613">
      <w:pPr>
        <w:autoSpaceDE w:val="0"/>
        <w:autoSpaceDN w:val="0"/>
        <w:adjustRightInd w:val="0"/>
        <w:spacing w:after="0" w:line="240" w:lineRule="auto"/>
      </w:pPr>
      <w:r w:rsidRPr="00813CF1">
        <w:t xml:space="preserve">De conformidad con el Artículo 68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y derivado de las inconformidades a que se refiere el Artículo 65 de la misma, se podrá suspender el procedimiento de contratación.</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41" w:name="_Toc205180149"/>
      <w:r w:rsidRPr="00813CF1">
        <w:t>Cancelación total o parcial de la licitación.</w:t>
      </w:r>
      <w:bookmarkEnd w:id="41"/>
    </w:p>
    <w:p w:rsidR="00195613" w:rsidRPr="00813CF1" w:rsidRDefault="00195613" w:rsidP="00195613">
      <w:pPr>
        <w:autoSpaceDE w:val="0"/>
        <w:autoSpaceDN w:val="0"/>
        <w:adjustRightInd w:val="0"/>
        <w:spacing w:after="0" w:line="240" w:lineRule="auto"/>
      </w:pPr>
      <w:r w:rsidRPr="00813CF1">
        <w:t xml:space="preserve">De conformidad con el Artículo 38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se podrá cancelar total o parcialmente una licitación por caso fortuito o de fuerza mayor. De igual manera se podrá cancelar cuando existan circunstancias debidamente justificadas, que provoquen la extinción de la necesidad para la </w:t>
      </w:r>
      <w:r w:rsidR="003277A4" w:rsidRPr="00813CF1">
        <w:t>adquisición de los bienes</w:t>
      </w:r>
      <w:r w:rsidRPr="00813CF1">
        <w:t xml:space="preserve"> y que de continuarse con el procedimiento de contratación se pudiera ocasionar daño o perjuicio a la propia entidad.</w:t>
      </w:r>
    </w:p>
    <w:p w:rsidR="004C6063" w:rsidRPr="00813CF1" w:rsidRDefault="004C6063" w:rsidP="00195613">
      <w:pPr>
        <w:autoSpaceDE w:val="0"/>
        <w:autoSpaceDN w:val="0"/>
        <w:adjustRightInd w:val="0"/>
        <w:spacing w:after="0" w:line="240" w:lineRule="auto"/>
      </w:pPr>
    </w:p>
    <w:p w:rsidR="00195613" w:rsidRPr="00813CF1" w:rsidRDefault="00195613" w:rsidP="00F440B2">
      <w:pPr>
        <w:pStyle w:val="Ttulo2"/>
        <w:ind w:left="426"/>
      </w:pPr>
      <w:bookmarkStart w:id="42" w:name="_Toc205180150"/>
      <w:r w:rsidRPr="00813CF1">
        <w:t>Declarar desierta la licitación o partida.</w:t>
      </w:r>
      <w:bookmarkEnd w:id="42"/>
    </w:p>
    <w:p w:rsidR="00195613" w:rsidRPr="00813CF1" w:rsidRDefault="00195613" w:rsidP="00195613">
      <w:pPr>
        <w:autoSpaceDE w:val="0"/>
        <w:autoSpaceDN w:val="0"/>
        <w:adjustRightInd w:val="0"/>
        <w:spacing w:after="0" w:line="240" w:lineRule="auto"/>
      </w:pPr>
      <w:r w:rsidRPr="00813CF1">
        <w:t xml:space="preserve">De conformidad con el Artículo 38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y el Artículo 47 del Reglamento, se podrá declarar desierta la licitación en los siguientes casos:</w:t>
      </w:r>
    </w:p>
    <w:p w:rsidR="00195613" w:rsidRPr="00813CF1" w:rsidRDefault="00195613" w:rsidP="00195613">
      <w:pPr>
        <w:autoSpaceDE w:val="0"/>
        <w:autoSpaceDN w:val="0"/>
        <w:adjustRightInd w:val="0"/>
        <w:spacing w:after="0" w:line="240" w:lineRule="auto"/>
      </w:pPr>
    </w:p>
    <w:p w:rsidR="00195613" w:rsidRPr="00813CF1" w:rsidRDefault="00885B6D" w:rsidP="00301756">
      <w:pPr>
        <w:pStyle w:val="Prrafodelista"/>
        <w:numPr>
          <w:ilvl w:val="0"/>
          <w:numId w:val="10"/>
        </w:numPr>
        <w:autoSpaceDE w:val="0"/>
        <w:autoSpaceDN w:val="0"/>
        <w:adjustRightInd w:val="0"/>
        <w:spacing w:after="0" w:line="240" w:lineRule="auto"/>
        <w:rPr>
          <w:rFonts w:cs="Arial"/>
        </w:rPr>
      </w:pPr>
      <w:r w:rsidRPr="00813CF1">
        <w:rPr>
          <w:rFonts w:cs="Arial"/>
        </w:rPr>
        <w:t>Cuando ninguna empresa se registre en la obtención de bases</w:t>
      </w:r>
      <w:r w:rsidR="00195613" w:rsidRPr="00813CF1">
        <w:rPr>
          <w:rFonts w:cs="Arial"/>
        </w:rPr>
        <w:t>.</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0"/>
        </w:numPr>
        <w:autoSpaceDE w:val="0"/>
        <w:autoSpaceDN w:val="0"/>
        <w:adjustRightInd w:val="0"/>
        <w:spacing w:after="0" w:line="240" w:lineRule="auto"/>
      </w:pPr>
      <w:r w:rsidRPr="00813CF1">
        <w:t>Cuando no se registre por lo menos un licitante para asistir al Acto de Presentación y Apertura de Proposiciones.</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0"/>
        </w:numPr>
        <w:autoSpaceDE w:val="0"/>
        <w:autoSpaceDN w:val="0"/>
        <w:adjustRightInd w:val="0"/>
        <w:spacing w:after="0" w:line="240" w:lineRule="auto"/>
        <w:rPr>
          <w:rFonts w:cs="Arial"/>
        </w:rPr>
      </w:pPr>
      <w:r w:rsidRPr="00813CF1">
        <w:rPr>
          <w:rFonts w:cs="Arial"/>
        </w:rPr>
        <w:t>Cuando de todos los licitantes que se presenten, ninguno de ellos cumpla con los requisitos legales establecidos en las presentes bases.</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0"/>
        </w:numPr>
        <w:autoSpaceDE w:val="0"/>
        <w:autoSpaceDN w:val="0"/>
        <w:adjustRightInd w:val="0"/>
        <w:spacing w:after="0" w:line="240" w:lineRule="auto"/>
        <w:rPr>
          <w:rFonts w:cs="Arial"/>
        </w:rPr>
      </w:pPr>
      <w:r w:rsidRPr="00813CF1">
        <w:rPr>
          <w:rFonts w:cs="Arial"/>
        </w:rPr>
        <w:t>Cuando al analizar las proposiciones, no se encuentre cuando menos una que cumpla con los requisitos establecidos en las bases de la licitación.</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0"/>
        </w:numPr>
        <w:autoSpaceDE w:val="0"/>
        <w:autoSpaceDN w:val="0"/>
        <w:adjustRightInd w:val="0"/>
        <w:spacing w:after="0" w:line="240" w:lineRule="auto"/>
      </w:pPr>
      <w:r w:rsidRPr="00813CF1">
        <w:rPr>
          <w:rFonts w:cs="Arial"/>
        </w:rPr>
        <w:t>Cuando después de haber evaluado las proposiciones, éstas no resulten legal, técnica o económicamente acep</w:t>
      </w:r>
      <w:r w:rsidRPr="00813CF1">
        <w:t>tables para “EL CINVESTAV”, o rebasen el techo presupuestal asignado y disponible para tal propósito.</w:t>
      </w:r>
    </w:p>
    <w:p w:rsidR="008C282E" w:rsidRPr="00813CF1" w:rsidRDefault="008C282E" w:rsidP="008C282E">
      <w:pPr>
        <w:pStyle w:val="Prrafodelista"/>
        <w:autoSpaceDE w:val="0"/>
        <w:autoSpaceDN w:val="0"/>
        <w:adjustRightInd w:val="0"/>
        <w:spacing w:after="0" w:line="240" w:lineRule="auto"/>
        <w:ind w:left="0"/>
      </w:pPr>
    </w:p>
    <w:p w:rsidR="008C282E" w:rsidRPr="00813CF1" w:rsidRDefault="008C282E" w:rsidP="00301756">
      <w:pPr>
        <w:pStyle w:val="Prrafodelista"/>
        <w:numPr>
          <w:ilvl w:val="0"/>
          <w:numId w:val="10"/>
        </w:numPr>
        <w:autoSpaceDE w:val="0"/>
        <w:autoSpaceDN w:val="0"/>
        <w:adjustRightInd w:val="0"/>
        <w:spacing w:after="0" w:line="240" w:lineRule="auto"/>
      </w:pPr>
      <w:r w:rsidRPr="00813CF1">
        <w:t>Cuando sus pr</w:t>
      </w:r>
      <w:r w:rsidR="00EC6663" w:rsidRPr="00813CF1">
        <w:t>ecios no sean aceptables.</w:t>
      </w:r>
      <w:r w:rsidRPr="00813CF1">
        <w:t xml:space="preserve"> Se considerará que el precio no es aceptable, cuando de la investigación de precios realizada (dentro del análisis cualitativo de las propuestas económicas de la presente licitación), resulte que el precio de la proposición es superior a un diez por ciento respecto del más bajo prevaleciente en el mercado nacional.</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Cuando la licitación se declare desierta, “EL CINVESTAV” procederá en los términos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y su Reglamento.</w:t>
      </w:r>
    </w:p>
    <w:p w:rsidR="00195613" w:rsidRPr="00813CF1" w:rsidRDefault="00195613" w:rsidP="00195613">
      <w:pPr>
        <w:autoSpaceDE w:val="0"/>
        <w:autoSpaceDN w:val="0"/>
        <w:adjustRightInd w:val="0"/>
        <w:spacing w:after="0" w:line="240" w:lineRule="auto"/>
      </w:pPr>
    </w:p>
    <w:p w:rsidR="009857C9" w:rsidRPr="00813CF1" w:rsidRDefault="009857C9" w:rsidP="00F440B2">
      <w:pPr>
        <w:pStyle w:val="Ttulo2"/>
        <w:ind w:left="426"/>
      </w:pPr>
      <w:bookmarkStart w:id="43" w:name="_Toc205180151"/>
      <w:r w:rsidRPr="00813CF1">
        <w:t>Rescisión del contrato.</w:t>
      </w:r>
      <w:bookmarkEnd w:id="43"/>
    </w:p>
    <w:p w:rsidR="009857C9" w:rsidRPr="00813CF1" w:rsidRDefault="009857C9" w:rsidP="009857C9">
      <w:pPr>
        <w:autoSpaceDE w:val="0"/>
        <w:autoSpaceDN w:val="0"/>
        <w:adjustRightInd w:val="0"/>
        <w:spacing w:after="0" w:line="240" w:lineRule="auto"/>
      </w:pPr>
    </w:p>
    <w:p w:rsidR="00195613" w:rsidRPr="00813CF1" w:rsidRDefault="000E1ADA" w:rsidP="009857C9">
      <w:pPr>
        <w:autoSpaceDE w:val="0"/>
        <w:autoSpaceDN w:val="0"/>
        <w:adjustRightInd w:val="0"/>
        <w:spacing w:after="0" w:line="240" w:lineRule="auto"/>
      </w:pPr>
      <w:r w:rsidRPr="00813CF1">
        <w:t>Podrá cancelarse o rescindirse parcial o totalmente el contrato al licitante ganador en los siguientes casos:</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1"/>
        </w:numPr>
        <w:autoSpaceDE w:val="0"/>
        <w:autoSpaceDN w:val="0"/>
        <w:adjustRightInd w:val="0"/>
        <w:spacing w:after="0" w:line="240" w:lineRule="auto"/>
      </w:pPr>
      <w:r w:rsidRPr="00813CF1">
        <w:rPr>
          <w:rFonts w:cs="Arial"/>
        </w:rPr>
        <w:lastRenderedPageBreak/>
        <w:t xml:space="preserve">Cuando el Proveedor incurra en retraso de manera parcial o total en la entrega </w:t>
      </w:r>
      <w:proofErr w:type="spellStart"/>
      <w:r w:rsidRPr="00813CF1">
        <w:rPr>
          <w:rFonts w:cs="Arial"/>
        </w:rPr>
        <w:t>del</w:t>
      </w:r>
      <w:proofErr w:type="spellEnd"/>
      <w:r w:rsidRPr="00813CF1">
        <w:t xml:space="preserve"> </w:t>
      </w:r>
      <w:r w:rsidR="003277A4" w:rsidRPr="00813CF1">
        <w:t>los bienes</w:t>
      </w:r>
      <w:r w:rsidRPr="00813CF1">
        <w:t xml:space="preserve"> objeto de esta licitación.</w:t>
      </w:r>
    </w:p>
    <w:p w:rsidR="004C6063" w:rsidRPr="00813CF1" w:rsidRDefault="004C6063" w:rsidP="00195613">
      <w:pPr>
        <w:autoSpaceDE w:val="0"/>
        <w:autoSpaceDN w:val="0"/>
        <w:adjustRightInd w:val="0"/>
        <w:spacing w:after="0" w:line="240" w:lineRule="auto"/>
        <w:rPr>
          <w:rFonts w:cs="Arial"/>
        </w:rPr>
      </w:pPr>
    </w:p>
    <w:p w:rsidR="00195613" w:rsidRPr="00813CF1" w:rsidRDefault="00195613" w:rsidP="00301756">
      <w:pPr>
        <w:pStyle w:val="Prrafodelista"/>
        <w:numPr>
          <w:ilvl w:val="0"/>
          <w:numId w:val="11"/>
        </w:numPr>
        <w:autoSpaceDE w:val="0"/>
        <w:autoSpaceDN w:val="0"/>
        <w:adjustRightInd w:val="0"/>
        <w:spacing w:after="0" w:line="240" w:lineRule="auto"/>
        <w:rPr>
          <w:rFonts w:cs="Arial"/>
        </w:rPr>
      </w:pPr>
      <w:r w:rsidRPr="00813CF1">
        <w:rPr>
          <w:rFonts w:cs="Arial"/>
        </w:rPr>
        <w:t xml:space="preserve">Cuando el Proveedor no cumpla con alguna de las especificaciones </w:t>
      </w:r>
      <w:proofErr w:type="spellStart"/>
      <w:r w:rsidRPr="00813CF1">
        <w:rPr>
          <w:rFonts w:cs="Arial"/>
        </w:rPr>
        <w:t>del</w:t>
      </w:r>
      <w:proofErr w:type="spellEnd"/>
      <w:r w:rsidRPr="00813CF1">
        <w:rPr>
          <w:rFonts w:cs="Arial"/>
        </w:rPr>
        <w:t xml:space="preserve"> </w:t>
      </w:r>
      <w:r w:rsidR="003277A4" w:rsidRPr="00813CF1">
        <w:rPr>
          <w:rFonts w:cs="Arial"/>
        </w:rPr>
        <w:t>los bienes</w:t>
      </w:r>
      <w:r w:rsidRPr="00813CF1">
        <w:rPr>
          <w:rFonts w:cs="Arial"/>
        </w:rPr>
        <w:t>, señalado en el contrato.</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1"/>
        </w:numPr>
        <w:autoSpaceDE w:val="0"/>
        <w:autoSpaceDN w:val="0"/>
        <w:adjustRightInd w:val="0"/>
        <w:spacing w:after="0" w:line="240" w:lineRule="auto"/>
        <w:rPr>
          <w:rFonts w:cs="Arial"/>
        </w:rPr>
      </w:pPr>
      <w:r w:rsidRPr="00813CF1">
        <w:rPr>
          <w:rFonts w:cs="Arial"/>
        </w:rPr>
        <w:t>Cuando el Proveedor no cumpla con cualquiera de las cláusulas establecidas en el contrato.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Para estos casos serán aplicables las sanciones mencionadas en el punto 11.3.2 de estas bases.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En caso de incumplimiento por parte del Licitante a quien se le adjudicó el contrato, el procedimiento de rescisión deberá iniciarse dentro de los quince días hábiles siguientes a aquel en que se hubiere agotado el monto límite de aplicación de las penas convencionales, salvo que por causas excepcionales y justificadas, “EL CINVESTAV” otorgue prórroga por escrito, previa solicitud a su vencimiento.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Si antes de dar por rescindido el contra</w:t>
      </w:r>
      <w:r w:rsidR="003277A4" w:rsidRPr="00813CF1">
        <w:t>to, se hiciere la entrega de los bienes</w:t>
      </w:r>
      <w:r w:rsidRPr="00813CF1">
        <w:t>, el procedimiento iniciado quedará sin efecto.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El procedimiento de rescisión del contrato se llevará a cabo conforme lo establece el Artículo 54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w:t>
      </w:r>
    </w:p>
    <w:p w:rsidR="00513D2D" w:rsidRPr="00813CF1" w:rsidRDefault="00513D2D" w:rsidP="00195613">
      <w:pPr>
        <w:autoSpaceDE w:val="0"/>
        <w:autoSpaceDN w:val="0"/>
        <w:adjustRightInd w:val="0"/>
        <w:spacing w:after="0" w:line="240" w:lineRule="auto"/>
      </w:pPr>
    </w:p>
    <w:p w:rsidR="00247A65" w:rsidRPr="00813CF1" w:rsidRDefault="00513D2D" w:rsidP="00195613">
      <w:pPr>
        <w:autoSpaceDE w:val="0"/>
        <w:autoSpaceDN w:val="0"/>
        <w:adjustRightInd w:val="0"/>
        <w:spacing w:after="0" w:line="240" w:lineRule="auto"/>
      </w:pPr>
      <w:r w:rsidRPr="00813CF1">
        <w:t>Para estos casos serán aplicables las sanciones mencionadas en el punto 11.3.1 de estas bases.</w:t>
      </w:r>
    </w:p>
    <w:p w:rsidR="00247A65" w:rsidRPr="00813CF1" w:rsidRDefault="00247A65" w:rsidP="00195613">
      <w:pPr>
        <w:autoSpaceDE w:val="0"/>
        <w:autoSpaceDN w:val="0"/>
        <w:adjustRightInd w:val="0"/>
        <w:spacing w:after="0" w:line="240" w:lineRule="auto"/>
      </w:pPr>
    </w:p>
    <w:p w:rsidR="00195613" w:rsidRPr="00813CF1" w:rsidRDefault="009857C9" w:rsidP="009857C9">
      <w:pPr>
        <w:pStyle w:val="Ttulo1"/>
        <w:jc w:val="both"/>
      </w:pPr>
      <w:bookmarkStart w:id="44" w:name="_Toc205180152"/>
      <w:r w:rsidRPr="00813CF1">
        <w:t>Inconformidades, controversias, sanciones y prórrogas</w:t>
      </w:r>
      <w:r w:rsidR="00195613" w:rsidRPr="00813CF1">
        <w:t>.</w:t>
      </w:r>
      <w:bookmarkEnd w:id="44"/>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45" w:name="_Toc205180153"/>
      <w:r w:rsidRPr="00813CF1">
        <w:t>Inconformidades.</w:t>
      </w:r>
      <w:bookmarkEnd w:id="45"/>
    </w:p>
    <w:p w:rsidR="00195613" w:rsidRPr="00813CF1" w:rsidRDefault="00195613" w:rsidP="00195613">
      <w:pPr>
        <w:autoSpaceDE w:val="0"/>
        <w:autoSpaceDN w:val="0"/>
        <w:adjustRightInd w:val="0"/>
        <w:spacing w:after="0" w:line="240" w:lineRule="auto"/>
      </w:pPr>
      <w:r w:rsidRPr="00813CF1">
        <w:t xml:space="preserve">Los licitantes podrán inconformarse en cualquier acto del procedimiento de la licitación en los términos del Artículo 65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w:t>
      </w:r>
    </w:p>
    <w:p w:rsidR="00195613" w:rsidRPr="00813CF1" w:rsidRDefault="00195613" w:rsidP="00F440B2">
      <w:pPr>
        <w:pStyle w:val="Ttulo2"/>
        <w:ind w:left="426"/>
      </w:pPr>
      <w:bookmarkStart w:id="46" w:name="_Toc205180154"/>
      <w:r w:rsidRPr="00813CF1">
        <w:t>Controversias.</w:t>
      </w:r>
      <w:bookmarkEnd w:id="46"/>
    </w:p>
    <w:p w:rsidR="00195613" w:rsidRPr="00813CF1" w:rsidRDefault="00195613" w:rsidP="00195613">
      <w:pPr>
        <w:autoSpaceDE w:val="0"/>
        <w:autoSpaceDN w:val="0"/>
        <w:adjustRightInd w:val="0"/>
        <w:spacing w:after="0" w:line="240" w:lineRule="auto"/>
      </w:pPr>
      <w:r w:rsidRPr="00813CF1">
        <w:t>Las controversias que se susciten en materia de adquisiciones, se resolverán con base en las disposiciones de carácter general aplicables, por lo que toda estipulación contractual en contrario, no surtirá efecto legal alguno.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Serán competentes para resolver las controversias que se susciten, los Tribunales competentes en la materia con asiento en </w:t>
      </w:r>
      <w:smartTag w:uri="urn:schemas-microsoft-com:office:smarttags" w:element="PersonName">
        <w:smartTagPr>
          <w:attr w:name="ProductID" w:val="la Ciudad"/>
        </w:smartTagPr>
        <w:r w:rsidRPr="00813CF1">
          <w:t>la Ciudad</w:t>
        </w:r>
      </w:smartTag>
      <w:r w:rsidRPr="00813CF1">
        <w:t xml:space="preserve"> de México, Distrito Federal.</w:t>
      </w:r>
    </w:p>
    <w:p w:rsidR="00ED3C81" w:rsidRPr="00813CF1" w:rsidRDefault="00ED3C81" w:rsidP="00195613">
      <w:pPr>
        <w:autoSpaceDE w:val="0"/>
        <w:autoSpaceDN w:val="0"/>
        <w:adjustRightInd w:val="0"/>
        <w:spacing w:after="0" w:line="240" w:lineRule="auto"/>
      </w:pPr>
    </w:p>
    <w:p w:rsidR="00ED3C81" w:rsidRPr="00813CF1" w:rsidRDefault="00ED3C81" w:rsidP="00195613">
      <w:pPr>
        <w:autoSpaceDE w:val="0"/>
        <w:autoSpaceDN w:val="0"/>
        <w:adjustRightInd w:val="0"/>
        <w:spacing w:after="0" w:line="240" w:lineRule="auto"/>
      </w:pPr>
      <w:r w:rsidRPr="00813CF1">
        <w:t xml:space="preserve">Los licitantes extranjeros, deberán incluir un párrafo adicional a la solicitud de inscripción (Anexo 4), en el cual indiquen que renuncian a la protección de sus gobiernos y que se </w:t>
      </w:r>
      <w:r w:rsidRPr="00813CF1">
        <w:lastRenderedPageBreak/>
        <w:t>someten a las normas del derecho mexicano aplicables en cualquier controversia que llegara a suscitarse relativa a cualquier etapa de esta licitación.</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47" w:name="_Toc205180155"/>
      <w:r w:rsidRPr="00813CF1">
        <w:t>Sanciones.</w:t>
      </w:r>
      <w:bookmarkEnd w:id="47"/>
    </w:p>
    <w:p w:rsidR="00195613" w:rsidRPr="00813CF1" w:rsidRDefault="00195613" w:rsidP="00195613">
      <w:pPr>
        <w:autoSpaceDE w:val="0"/>
        <w:autoSpaceDN w:val="0"/>
        <w:adjustRightInd w:val="0"/>
        <w:spacing w:after="0" w:line="240" w:lineRule="auto"/>
      </w:pPr>
      <w:r w:rsidRPr="00813CF1">
        <w:t>Los licitantes que incumplan con algunos de los puntos señalados en las presentes bases, se harán acreedores a alguna de las siguientes sanciones:</w:t>
      </w:r>
    </w:p>
    <w:p w:rsidR="00195613" w:rsidRPr="00813CF1" w:rsidRDefault="00195613" w:rsidP="00195613">
      <w:pPr>
        <w:autoSpaceDE w:val="0"/>
        <w:autoSpaceDN w:val="0"/>
        <w:adjustRightInd w:val="0"/>
        <w:spacing w:after="0" w:line="240" w:lineRule="auto"/>
      </w:pPr>
    </w:p>
    <w:p w:rsidR="00195613" w:rsidRPr="00813CF1" w:rsidRDefault="00195613" w:rsidP="004C6063">
      <w:pPr>
        <w:pStyle w:val="Ttulo3"/>
      </w:pPr>
      <w:bookmarkStart w:id="48" w:name="_Toc205180156"/>
      <w:r w:rsidRPr="00813CF1">
        <w:t>Sanciones relativas al incumplimiento del contrato.</w:t>
      </w:r>
      <w:bookmarkEnd w:id="48"/>
    </w:p>
    <w:p w:rsidR="00195613" w:rsidRPr="00813CF1" w:rsidRDefault="00195613" w:rsidP="00195613">
      <w:pPr>
        <w:autoSpaceDE w:val="0"/>
        <w:autoSpaceDN w:val="0"/>
        <w:adjustRightInd w:val="0"/>
        <w:spacing w:after="0" w:line="240" w:lineRule="auto"/>
      </w:pPr>
      <w:r w:rsidRPr="00813CF1">
        <w:t xml:space="preserve">Se harán efectivas las garantías relativas al </w:t>
      </w:r>
      <w:r w:rsidR="009857C9" w:rsidRPr="00813CF1">
        <w:t>in</w:t>
      </w:r>
      <w:r w:rsidRPr="00813CF1">
        <w:t>cumplimiento del contrato:</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2"/>
        </w:numPr>
        <w:autoSpaceDE w:val="0"/>
        <w:autoSpaceDN w:val="0"/>
        <w:adjustRightInd w:val="0"/>
        <w:spacing w:after="0" w:line="240" w:lineRule="auto"/>
      </w:pPr>
      <w:r w:rsidRPr="00813CF1">
        <w:rPr>
          <w:rFonts w:cs="Arial"/>
        </w:rPr>
        <w:t>Cuando hubiese transcurrido el tiempo máximo conveni</w:t>
      </w:r>
      <w:r w:rsidR="003277A4" w:rsidRPr="00813CF1">
        <w:rPr>
          <w:rFonts w:cs="Arial"/>
        </w:rPr>
        <w:t>do para la entrega total de los bienes adjudicados</w:t>
      </w:r>
      <w:r w:rsidRPr="00813CF1">
        <w:rPr>
          <w:rFonts w:cs="Arial"/>
        </w:rPr>
        <w:t xml:space="preserve"> y el Pro</w:t>
      </w:r>
      <w:r w:rsidRPr="00813CF1">
        <w:t>veedor no haya cumplido con sus compromisos.</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2"/>
        </w:numPr>
        <w:autoSpaceDE w:val="0"/>
        <w:autoSpaceDN w:val="0"/>
        <w:adjustRightInd w:val="0"/>
        <w:spacing w:after="0" w:line="240" w:lineRule="auto"/>
        <w:rPr>
          <w:rFonts w:cs="Arial"/>
        </w:rPr>
      </w:pPr>
      <w:r w:rsidRPr="00813CF1">
        <w:rPr>
          <w:rFonts w:cs="Arial"/>
        </w:rPr>
        <w:t>Cuando no cumpla en cualquiera de las cláusulas del contrato respectivo.</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2"/>
        </w:numPr>
        <w:autoSpaceDE w:val="0"/>
        <w:autoSpaceDN w:val="0"/>
        <w:adjustRightInd w:val="0"/>
        <w:spacing w:after="0" w:line="240" w:lineRule="auto"/>
      </w:pPr>
      <w:r w:rsidRPr="00813CF1">
        <w:rPr>
          <w:rFonts w:cs="Arial"/>
        </w:rPr>
        <w:t>En caso de rescisión del contrato la aplicación de garantía de cumplimiento será proporcional al monto de las obligaciones incumplid</w:t>
      </w:r>
      <w:r w:rsidRPr="00813CF1">
        <w:t>as.</w:t>
      </w:r>
    </w:p>
    <w:p w:rsidR="00195613" w:rsidRPr="00813CF1" w:rsidRDefault="00195613" w:rsidP="00195613">
      <w:pPr>
        <w:autoSpaceDE w:val="0"/>
        <w:autoSpaceDN w:val="0"/>
        <w:adjustRightInd w:val="0"/>
        <w:spacing w:after="0" w:line="240" w:lineRule="auto"/>
      </w:pPr>
    </w:p>
    <w:p w:rsidR="00195613" w:rsidRPr="00813CF1" w:rsidRDefault="00195613" w:rsidP="004C6063">
      <w:pPr>
        <w:pStyle w:val="Ttulo3"/>
      </w:pPr>
      <w:bookmarkStart w:id="49" w:name="_Toc205180157"/>
      <w:r w:rsidRPr="00813CF1">
        <w:t>Pena convencional por atraso en el cum</w:t>
      </w:r>
      <w:r w:rsidR="003277A4" w:rsidRPr="00813CF1">
        <w:t>plimiento para la entrega de los bienes</w:t>
      </w:r>
      <w:r w:rsidRPr="00813CF1">
        <w:t>.</w:t>
      </w:r>
      <w:bookmarkEnd w:id="49"/>
    </w:p>
    <w:p w:rsidR="000E7946" w:rsidRPr="00813CF1" w:rsidRDefault="000E7946" w:rsidP="000E7946">
      <w:pPr>
        <w:autoSpaceDE w:val="0"/>
        <w:autoSpaceDN w:val="0"/>
        <w:adjustRightInd w:val="0"/>
        <w:spacing w:after="0" w:line="240" w:lineRule="auto"/>
      </w:pPr>
    </w:p>
    <w:p w:rsidR="000E7946" w:rsidRPr="00813CF1" w:rsidRDefault="000E7946" w:rsidP="000E7946">
      <w:pPr>
        <w:autoSpaceDE w:val="0"/>
        <w:autoSpaceDN w:val="0"/>
        <w:adjustRightInd w:val="0"/>
        <w:spacing w:after="0" w:line="240" w:lineRule="auto"/>
      </w:pPr>
      <w:r w:rsidRPr="00813CF1">
        <w:t xml:space="preserve">Cuando el Proveedor o Prestador que no cumpla con la entrega del bien o la prestación del servicio contratado en los tiempos establecidos en el punto 1.2 o en el Anexo 1. </w:t>
      </w:r>
      <w:proofErr w:type="gramStart"/>
      <w:r w:rsidRPr="00813CF1">
        <w:t>de</w:t>
      </w:r>
      <w:proofErr w:type="gramEnd"/>
      <w:r w:rsidRPr="00813CF1">
        <w:t xml:space="preserve"> estas bases, se aplicará una pena convencional de 2 al millar por cada día natural de retraso (sin incluir el impuesto del valor agregado) hasta por un máximo de cincuenta días naturales. Una vez transcurrido este lapso se procederá de conformidad con el punto 10.6 de las presentes bases.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De igual forma se aplicará la pena convencional por retraso si le son rechazados los bienes por el área usuaria.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Además de las sanciones anteriormente mencionadas, serán aplicables las distintas sanciones que estipulen las disposiciones legales vigentes en la materia.</w:t>
      </w:r>
    </w:p>
    <w:p w:rsidR="000E7946" w:rsidRDefault="000E7946" w:rsidP="00195613">
      <w:pPr>
        <w:autoSpaceDE w:val="0"/>
        <w:autoSpaceDN w:val="0"/>
        <w:adjustRightInd w:val="0"/>
        <w:spacing w:after="0" w:line="240" w:lineRule="auto"/>
      </w:pPr>
    </w:p>
    <w:p w:rsidR="0093583C" w:rsidRPr="00813CF1" w:rsidRDefault="0093583C" w:rsidP="00195613">
      <w:pPr>
        <w:autoSpaceDE w:val="0"/>
        <w:autoSpaceDN w:val="0"/>
        <w:adjustRightInd w:val="0"/>
        <w:spacing w:after="0" w:line="240" w:lineRule="auto"/>
      </w:pPr>
    </w:p>
    <w:p w:rsidR="000E7946" w:rsidRPr="00813CF1" w:rsidRDefault="000E7946" w:rsidP="00F440B2">
      <w:pPr>
        <w:pStyle w:val="Ttulo2"/>
        <w:ind w:left="426"/>
      </w:pPr>
      <w:r w:rsidRPr="00813CF1">
        <w:t>Prórrogas.</w:t>
      </w:r>
    </w:p>
    <w:p w:rsidR="000E7946" w:rsidRPr="00813CF1" w:rsidRDefault="000E7946" w:rsidP="000E7946">
      <w:pPr>
        <w:autoSpaceDE w:val="0"/>
        <w:autoSpaceDN w:val="0"/>
        <w:adjustRightInd w:val="0"/>
        <w:spacing w:after="0" w:line="240" w:lineRule="auto"/>
        <w:rPr>
          <w:lang w:val="en-US"/>
        </w:rPr>
      </w:pPr>
    </w:p>
    <w:p w:rsidR="000E7946" w:rsidRPr="00813CF1" w:rsidRDefault="000E7946" w:rsidP="000E7946">
      <w:pPr>
        <w:autoSpaceDE w:val="0"/>
        <w:autoSpaceDN w:val="0"/>
        <w:adjustRightInd w:val="0"/>
        <w:spacing w:after="0" w:line="240" w:lineRule="auto"/>
      </w:pPr>
      <w:r w:rsidRPr="00813CF1">
        <w:t>Los casos en que podrá otorgarse prórroga es:</w:t>
      </w:r>
    </w:p>
    <w:p w:rsidR="000E7946" w:rsidRPr="00813CF1" w:rsidRDefault="000E7946" w:rsidP="000E7946">
      <w:pPr>
        <w:autoSpaceDE w:val="0"/>
        <w:autoSpaceDN w:val="0"/>
        <w:adjustRightInd w:val="0"/>
        <w:spacing w:after="0" w:line="240" w:lineRule="auto"/>
      </w:pPr>
    </w:p>
    <w:p w:rsidR="000E7946" w:rsidRPr="00813CF1" w:rsidRDefault="000E7946" w:rsidP="000E7946">
      <w:pPr>
        <w:numPr>
          <w:ilvl w:val="0"/>
          <w:numId w:val="29"/>
        </w:numPr>
        <w:autoSpaceDE w:val="0"/>
        <w:autoSpaceDN w:val="0"/>
        <w:adjustRightInd w:val="0"/>
        <w:spacing w:after="0" w:line="240" w:lineRule="auto"/>
      </w:pPr>
      <w:r w:rsidRPr="00813CF1">
        <w:t>Por causas en las que se demuestre por escrito que el licitante es ajeno al retraso de la entrega del bien o  la prestación del servicio.</w:t>
      </w:r>
    </w:p>
    <w:p w:rsidR="000E7946" w:rsidRPr="00813CF1" w:rsidRDefault="000E7946" w:rsidP="00195613">
      <w:pPr>
        <w:autoSpaceDE w:val="0"/>
        <w:autoSpaceDN w:val="0"/>
        <w:adjustRightInd w:val="0"/>
        <w:spacing w:after="0" w:line="240" w:lineRule="auto"/>
      </w:pPr>
    </w:p>
    <w:p w:rsidR="00195613" w:rsidRPr="00813CF1" w:rsidRDefault="00195613" w:rsidP="004C6063">
      <w:pPr>
        <w:pStyle w:val="Ttulo1"/>
      </w:pPr>
      <w:bookmarkStart w:id="50" w:name="_Toc205180158"/>
      <w:r w:rsidRPr="00813CF1">
        <w:lastRenderedPageBreak/>
        <w:t>Aclaración relativa al hecho de que no se negociará ninguna de las condiciones que ofrezcan los licitantes.</w:t>
      </w:r>
      <w:bookmarkEnd w:id="50"/>
    </w:p>
    <w:p w:rsidR="000E7946" w:rsidRPr="00813CF1" w:rsidRDefault="00885B6D" w:rsidP="000E7946">
      <w:pPr>
        <w:autoSpaceDE w:val="0"/>
        <w:autoSpaceDN w:val="0"/>
        <w:adjustRightInd w:val="0"/>
        <w:spacing w:after="0" w:line="240" w:lineRule="auto"/>
      </w:pPr>
      <w:bookmarkStart w:id="51" w:name="_Toc205180159"/>
      <w:r w:rsidRPr="00813CF1">
        <w:t xml:space="preserve">Ninguna de las condiciones contenidas en las presentes bases, así como, las propuestas presentadas por los licitantes, podrán ser negociadas en ningún momento, de acuerdo a lo establecido en el Artículo 26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“Las condiciones contenidas en la convocatoria a la licitación e invitación a cuando menos tres personas y en las proposiciones, presentadas por los licitantes no podrán ser negociadas”</w:t>
      </w:r>
      <w:r w:rsidR="000E7946" w:rsidRPr="00813CF1">
        <w:t>.</w:t>
      </w:r>
    </w:p>
    <w:p w:rsidR="00195613" w:rsidRPr="00813CF1" w:rsidRDefault="00195613" w:rsidP="004C6063">
      <w:pPr>
        <w:pStyle w:val="Ttulo1"/>
      </w:pPr>
      <w:r w:rsidRPr="00813CF1">
        <w:t>Impedimentos para participación en la licitación.</w:t>
      </w:r>
      <w:bookmarkEnd w:id="51"/>
    </w:p>
    <w:p w:rsidR="00195613" w:rsidRPr="00813CF1" w:rsidRDefault="00885B6D" w:rsidP="00195613">
      <w:pPr>
        <w:autoSpaceDE w:val="0"/>
        <w:autoSpaceDN w:val="0"/>
        <w:adjustRightInd w:val="0"/>
        <w:spacing w:after="0" w:line="240" w:lineRule="auto"/>
      </w:pPr>
      <w:r w:rsidRPr="00813CF1">
        <w:t xml:space="preserve">Quienes se encuentren dentro de alguno de los supuestos que establecen el Artículo 50 y 60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y Artículo 8 Fracción XX de </w:t>
      </w:r>
      <w:smartTag w:uri="urn:schemas-microsoft-com:office:smarttags" w:element="PersonName">
        <w:smartTagPr>
          <w:attr w:name="ProductID" w:val="la Ley Federal"/>
        </w:smartTagPr>
        <w:r w:rsidRPr="00813CF1">
          <w:t>la Ley Federal</w:t>
        </w:r>
      </w:smartTag>
      <w:r w:rsidRPr="00813CF1">
        <w:t xml:space="preserve"> de Responsabilidades Administrativas de los Servidores Públicos</w:t>
      </w:r>
      <w:r w:rsidR="00195613" w:rsidRPr="00813CF1">
        <w:t>.</w:t>
      </w:r>
    </w:p>
    <w:p w:rsidR="00195613" w:rsidRPr="00813CF1" w:rsidRDefault="00195613" w:rsidP="004C6063">
      <w:pPr>
        <w:pStyle w:val="Ttulo1"/>
      </w:pPr>
      <w:bookmarkStart w:id="52" w:name="_Toc205180160"/>
      <w:r w:rsidRPr="00813CF1">
        <w:t>Situaciones no previstas en las bases.</w:t>
      </w:r>
      <w:bookmarkEnd w:id="52"/>
    </w:p>
    <w:p w:rsidR="00195613" w:rsidRPr="00813CF1" w:rsidRDefault="00195613" w:rsidP="00195613">
      <w:pPr>
        <w:autoSpaceDE w:val="0"/>
        <w:autoSpaceDN w:val="0"/>
        <w:adjustRightInd w:val="0"/>
        <w:spacing w:after="0" w:line="240" w:lineRule="auto"/>
      </w:pPr>
      <w:r w:rsidRPr="00813CF1">
        <w:t>Cualquier situación que no haya sido prevista en las presentes bases, será resuelta por “EL CINVESTAV” escuchando la opinión de las autoridades competentes, con base en lo establecido por las disposiciones legales vigentes aplicables en la materia.</w:t>
      </w:r>
    </w:p>
    <w:p w:rsidR="00195613" w:rsidRPr="00813CF1" w:rsidRDefault="00195613" w:rsidP="004C6063">
      <w:pPr>
        <w:pStyle w:val="Ttulo1"/>
        <w:rPr>
          <w:szCs w:val="32"/>
        </w:rPr>
      </w:pPr>
      <w:bookmarkStart w:id="53" w:name="_Toc205180161"/>
      <w:r w:rsidRPr="00813CF1">
        <w:rPr>
          <w:szCs w:val="32"/>
        </w:rPr>
        <w:t>Instrucciones.</w:t>
      </w:r>
      <w:bookmarkEnd w:id="53"/>
    </w:p>
    <w:p w:rsidR="00195613" w:rsidRPr="00813CF1" w:rsidRDefault="00195613" w:rsidP="00F440B2">
      <w:pPr>
        <w:pStyle w:val="Ttulo2"/>
        <w:ind w:left="426"/>
      </w:pPr>
      <w:bookmarkStart w:id="54" w:name="_Toc205180162"/>
      <w:r w:rsidRPr="00813CF1">
        <w:t>Instrucciones generales.</w:t>
      </w:r>
      <w:bookmarkEnd w:id="54"/>
    </w:p>
    <w:p w:rsidR="00195613" w:rsidRPr="00813CF1" w:rsidRDefault="004C6063" w:rsidP="00301756">
      <w:pPr>
        <w:pStyle w:val="Prrafodelista"/>
        <w:numPr>
          <w:ilvl w:val="0"/>
          <w:numId w:val="13"/>
        </w:numPr>
        <w:autoSpaceDE w:val="0"/>
        <w:autoSpaceDN w:val="0"/>
        <w:adjustRightInd w:val="0"/>
        <w:spacing w:after="0" w:line="240" w:lineRule="auto"/>
        <w:rPr>
          <w:rFonts w:cs="Arial"/>
        </w:rPr>
      </w:pPr>
      <w:r w:rsidRPr="00813CF1">
        <w:rPr>
          <w:rFonts w:cs="Arial"/>
        </w:rPr>
        <w:t>E</w:t>
      </w:r>
      <w:r w:rsidR="00195613" w:rsidRPr="00813CF1">
        <w:rPr>
          <w:rFonts w:cs="Arial"/>
        </w:rPr>
        <w:t>laborar toda la información en idioma español.</w:t>
      </w:r>
    </w:p>
    <w:p w:rsidR="000E7946" w:rsidRPr="00813CF1" w:rsidRDefault="000E7946" w:rsidP="000E7946">
      <w:pPr>
        <w:pStyle w:val="Prrafodelista"/>
        <w:numPr>
          <w:ilvl w:val="0"/>
          <w:numId w:val="13"/>
        </w:numPr>
        <w:autoSpaceDE w:val="0"/>
        <w:autoSpaceDN w:val="0"/>
        <w:adjustRightInd w:val="0"/>
        <w:spacing w:after="0" w:line="240" w:lineRule="auto"/>
        <w:rPr>
          <w:rFonts w:cs="Arial"/>
        </w:rPr>
      </w:pPr>
      <w:r w:rsidRPr="00813CF1">
        <w:rPr>
          <w:rFonts w:cs="Arial"/>
        </w:rPr>
        <w:t>Los anexos técnicos y folletos podrán presentarse en el idioma del país de origen de los bienes, acompañados de una traducción simple al español</w:t>
      </w:r>
    </w:p>
    <w:p w:rsidR="00195613" w:rsidRPr="00813CF1" w:rsidRDefault="00195613" w:rsidP="00301756">
      <w:pPr>
        <w:pStyle w:val="Prrafodelista"/>
        <w:numPr>
          <w:ilvl w:val="0"/>
          <w:numId w:val="13"/>
        </w:numPr>
        <w:autoSpaceDE w:val="0"/>
        <w:autoSpaceDN w:val="0"/>
        <w:adjustRightInd w:val="0"/>
        <w:spacing w:after="0" w:line="240" w:lineRule="auto"/>
        <w:rPr>
          <w:rFonts w:cs="Arial"/>
        </w:rPr>
      </w:pPr>
      <w:r w:rsidRPr="00813CF1">
        <w:rPr>
          <w:rFonts w:cs="Arial"/>
        </w:rPr>
        <w:t xml:space="preserve">Evitar tachaduras y enmendaduras. </w:t>
      </w:r>
    </w:p>
    <w:p w:rsidR="00195613" w:rsidRPr="00813CF1" w:rsidRDefault="00195613" w:rsidP="00301756">
      <w:pPr>
        <w:pStyle w:val="Prrafodelista"/>
        <w:numPr>
          <w:ilvl w:val="0"/>
          <w:numId w:val="13"/>
        </w:numPr>
        <w:autoSpaceDE w:val="0"/>
        <w:autoSpaceDN w:val="0"/>
        <w:adjustRightInd w:val="0"/>
        <w:spacing w:after="0" w:line="240" w:lineRule="auto"/>
        <w:rPr>
          <w:rFonts w:cs="Arial"/>
        </w:rPr>
      </w:pPr>
      <w:r w:rsidRPr="00813CF1">
        <w:rPr>
          <w:rFonts w:cs="Arial"/>
        </w:rPr>
        <w:t>Anotar los datos con toda claridad, a fin de evitar errores de interpretación.</w:t>
      </w:r>
      <w:r w:rsidRPr="00813CF1">
        <w:rPr>
          <w:rFonts w:cs="Arial"/>
        </w:rPr>
        <w:tab/>
      </w:r>
    </w:p>
    <w:p w:rsidR="00195613" w:rsidRPr="00813CF1" w:rsidRDefault="00195613" w:rsidP="00301756">
      <w:pPr>
        <w:pStyle w:val="Prrafodelista"/>
        <w:numPr>
          <w:ilvl w:val="0"/>
          <w:numId w:val="13"/>
        </w:numPr>
        <w:autoSpaceDE w:val="0"/>
        <w:autoSpaceDN w:val="0"/>
        <w:adjustRightInd w:val="0"/>
        <w:spacing w:after="0" w:line="240" w:lineRule="auto"/>
        <w:rPr>
          <w:rFonts w:cs="Arial"/>
        </w:rPr>
      </w:pPr>
      <w:r w:rsidRPr="00813CF1">
        <w:rPr>
          <w:rFonts w:cs="Arial"/>
        </w:rPr>
        <w:t>Reproducir los modelos de los formatos anexos según las necesidades de cada licitante, en el mismo tamaño y conservando la misma distribución.</w:t>
      </w:r>
      <w:r w:rsidRPr="00813CF1">
        <w:rPr>
          <w:rFonts w:cs="Arial"/>
        </w:rPr>
        <w:tab/>
      </w:r>
    </w:p>
    <w:p w:rsidR="00195613" w:rsidRPr="00813CF1" w:rsidRDefault="00195613" w:rsidP="00301756">
      <w:pPr>
        <w:pStyle w:val="Prrafodelista"/>
        <w:numPr>
          <w:ilvl w:val="0"/>
          <w:numId w:val="13"/>
        </w:numPr>
        <w:autoSpaceDE w:val="0"/>
        <w:autoSpaceDN w:val="0"/>
        <w:adjustRightInd w:val="0"/>
        <w:spacing w:after="0" w:line="240" w:lineRule="auto"/>
      </w:pPr>
      <w:r w:rsidRPr="00813CF1">
        <w:rPr>
          <w:rFonts w:cs="Arial"/>
        </w:rPr>
        <w:t>Indicar invariablemente en</w:t>
      </w:r>
      <w:r w:rsidRPr="00813CF1">
        <w:t xml:space="preserve"> los espacios correspondientes cada uno de los datos solicitados.</w:t>
      </w:r>
      <w:r w:rsidRPr="00813CF1">
        <w:tab/>
      </w:r>
    </w:p>
    <w:p w:rsidR="00195613" w:rsidRPr="00813CF1" w:rsidRDefault="00195613" w:rsidP="00301756">
      <w:pPr>
        <w:pStyle w:val="Prrafodelista"/>
        <w:numPr>
          <w:ilvl w:val="0"/>
          <w:numId w:val="13"/>
        </w:numPr>
        <w:autoSpaceDE w:val="0"/>
        <w:autoSpaceDN w:val="0"/>
        <w:adjustRightInd w:val="0"/>
        <w:spacing w:after="0" w:line="240" w:lineRule="auto"/>
        <w:rPr>
          <w:rFonts w:cs="Arial"/>
        </w:rPr>
      </w:pPr>
      <w:r w:rsidRPr="00813CF1">
        <w:rPr>
          <w:rFonts w:cs="Arial"/>
        </w:rPr>
        <w:t>Todos los documentos deberán ser firmados por la persona que tenga poder legal de acuerdo a lo indicado en el punto 4 de las presentes bases.</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55" w:name="_Toc205180163"/>
      <w:r w:rsidRPr="00813CF1">
        <w:t>Instrucciones para elaborar las proposiciones técnicas y económicas.</w:t>
      </w:r>
      <w:bookmarkEnd w:id="55"/>
    </w:p>
    <w:p w:rsidR="00195613" w:rsidRPr="00813CF1" w:rsidRDefault="00195613" w:rsidP="00195613">
      <w:pPr>
        <w:autoSpaceDE w:val="0"/>
        <w:autoSpaceDN w:val="0"/>
        <w:adjustRightInd w:val="0"/>
        <w:spacing w:after="0" w:line="240" w:lineRule="auto"/>
      </w:pPr>
      <w:r w:rsidRPr="00813CF1">
        <w:t>Las proposiciones técnicas y económicas deberán entregarse en original en un sobre cerrado de manera inviolable durante el Acto de Presentación y Apertura de Proposiciones.</w:t>
      </w:r>
    </w:p>
    <w:p w:rsidR="00D91CF9" w:rsidRPr="00813CF1" w:rsidRDefault="00D91CF9" w:rsidP="00195613">
      <w:pPr>
        <w:autoSpaceDE w:val="0"/>
        <w:autoSpaceDN w:val="0"/>
        <w:adjustRightInd w:val="0"/>
        <w:spacing w:after="0" w:line="240" w:lineRule="auto"/>
      </w:pPr>
    </w:p>
    <w:p w:rsidR="00195613" w:rsidRPr="00813CF1" w:rsidRDefault="00195613" w:rsidP="004C6063">
      <w:pPr>
        <w:pStyle w:val="Ttulo3"/>
      </w:pPr>
      <w:bookmarkStart w:id="56" w:name="_Toc205180164"/>
      <w:r w:rsidRPr="00813CF1">
        <w:lastRenderedPageBreak/>
        <w:t>Elaboración de las propuestas técnicas.</w:t>
      </w:r>
      <w:bookmarkEnd w:id="56"/>
    </w:p>
    <w:p w:rsidR="00D659E3" w:rsidRPr="0020123C" w:rsidRDefault="00D659E3" w:rsidP="00D659E3">
      <w:pPr>
        <w:autoSpaceDE w:val="0"/>
        <w:autoSpaceDN w:val="0"/>
        <w:adjustRightInd w:val="0"/>
        <w:spacing w:after="0" w:line="240" w:lineRule="auto"/>
      </w:pPr>
      <w:r w:rsidRPr="0020123C">
        <w:t xml:space="preserve">Las proposiciones técnicas se elaborarán en papel membretado de la empresa licitante, señalando las partidas, descripción, especificaciones técnicas y características a que correspondan dichos bienes, de conformidad con lo solicitado en el Anexo No. 1 de las presentes bases. </w:t>
      </w:r>
    </w:p>
    <w:p w:rsidR="00D659E3" w:rsidRPr="0020123C" w:rsidRDefault="00D659E3" w:rsidP="00D659E3">
      <w:pPr>
        <w:autoSpaceDE w:val="0"/>
        <w:autoSpaceDN w:val="0"/>
        <w:adjustRightInd w:val="0"/>
        <w:spacing w:after="0" w:line="240" w:lineRule="auto"/>
      </w:pPr>
    </w:p>
    <w:p w:rsidR="00D659E3" w:rsidRPr="0020123C" w:rsidRDefault="00D659E3" w:rsidP="00D659E3">
      <w:pPr>
        <w:autoSpaceDE w:val="0"/>
        <w:autoSpaceDN w:val="0"/>
        <w:adjustRightInd w:val="0"/>
        <w:spacing w:after="0" w:line="240" w:lineRule="auto"/>
      </w:pPr>
      <w:r w:rsidRPr="0020123C">
        <w:t>Las proposiciones técnicas deberán ser firmadas autógrafamente por el representante legal de la empresa en todas las hojas del documento que las contenga.</w:t>
      </w:r>
    </w:p>
    <w:p w:rsidR="00D659E3" w:rsidRPr="0020123C" w:rsidRDefault="00D659E3" w:rsidP="00D659E3">
      <w:pPr>
        <w:autoSpaceDE w:val="0"/>
        <w:autoSpaceDN w:val="0"/>
        <w:adjustRightInd w:val="0"/>
        <w:spacing w:after="0" w:line="240" w:lineRule="auto"/>
      </w:pPr>
    </w:p>
    <w:p w:rsidR="00437D21" w:rsidRPr="007420C6" w:rsidRDefault="00437D21" w:rsidP="00437D21">
      <w:pPr>
        <w:autoSpaceDE w:val="0"/>
        <w:autoSpaceDN w:val="0"/>
        <w:adjustRightInd w:val="0"/>
        <w:spacing w:after="0" w:line="240" w:lineRule="auto"/>
      </w:pPr>
      <w:r w:rsidRPr="007420C6">
        <w:t>Las proposiciones técnicas deberán contener la siguiente documentación:</w:t>
      </w:r>
    </w:p>
    <w:p w:rsidR="00437D21" w:rsidRPr="007420C6" w:rsidRDefault="00437D21" w:rsidP="00437D21">
      <w:pPr>
        <w:autoSpaceDE w:val="0"/>
        <w:autoSpaceDN w:val="0"/>
        <w:adjustRightInd w:val="0"/>
        <w:spacing w:after="0" w:line="240" w:lineRule="auto"/>
      </w:pPr>
    </w:p>
    <w:p w:rsidR="00BF20A4" w:rsidRPr="00D24CCE" w:rsidRDefault="00BF20A4" w:rsidP="00BF20A4">
      <w:pPr>
        <w:pStyle w:val="Prrafodelista"/>
        <w:autoSpaceDE w:val="0"/>
        <w:autoSpaceDN w:val="0"/>
        <w:adjustRightInd w:val="0"/>
        <w:spacing w:after="0" w:line="240" w:lineRule="auto"/>
        <w:ind w:left="360"/>
      </w:pPr>
      <w:r w:rsidRPr="00D24CCE">
        <w:t>A)</w:t>
      </w:r>
      <w:r w:rsidRPr="00D24CCE">
        <w:tab/>
        <w:t>Carta Ficha técnica donde el Licitante precise de manera detallada los siguientes conceptos, para ser analizados por el personal designado por “EL CINVESTAV” y que cuente con elementos suficientes para emitir el fallo:</w:t>
      </w:r>
    </w:p>
    <w:p w:rsidR="00BF20A4" w:rsidRPr="00D24CCE" w:rsidRDefault="00BF20A4" w:rsidP="00BF20A4">
      <w:pPr>
        <w:pStyle w:val="Prrafodelista"/>
        <w:autoSpaceDE w:val="0"/>
        <w:autoSpaceDN w:val="0"/>
        <w:adjustRightInd w:val="0"/>
        <w:spacing w:after="0" w:line="240" w:lineRule="auto"/>
        <w:ind w:left="360"/>
      </w:pPr>
    </w:p>
    <w:p w:rsidR="00BF20A4" w:rsidRPr="00D24CCE" w:rsidRDefault="00BF20A4" w:rsidP="00BF20A4">
      <w:pPr>
        <w:pStyle w:val="Prrafodelista"/>
        <w:autoSpaceDE w:val="0"/>
        <w:autoSpaceDN w:val="0"/>
        <w:adjustRightInd w:val="0"/>
        <w:spacing w:after="0" w:line="240" w:lineRule="auto"/>
        <w:ind w:left="1440"/>
        <w:rPr>
          <w:rFonts w:cs="Arial"/>
        </w:rPr>
      </w:pPr>
      <w:r w:rsidRPr="00D24CCE">
        <w:rPr>
          <w:rFonts w:cs="Arial"/>
        </w:rPr>
        <w:t></w:t>
      </w:r>
      <w:r w:rsidRPr="00D24CCE">
        <w:rPr>
          <w:rFonts w:cs="Arial"/>
        </w:rPr>
        <w:tab/>
        <w:t>Redactar en forma detallada SOLAMENTE las especificaciones técnicas y características de los bienes que cotice; únicamente mencionar el bien ofertado.</w:t>
      </w:r>
    </w:p>
    <w:p w:rsidR="00BF20A4" w:rsidRPr="00D24CCE" w:rsidRDefault="00BF20A4" w:rsidP="00BF20A4">
      <w:pPr>
        <w:pStyle w:val="Prrafodelista"/>
        <w:autoSpaceDE w:val="0"/>
        <w:autoSpaceDN w:val="0"/>
        <w:adjustRightInd w:val="0"/>
        <w:spacing w:after="0" w:line="240" w:lineRule="auto"/>
        <w:ind w:left="360"/>
      </w:pPr>
    </w:p>
    <w:p w:rsidR="00BF20A4" w:rsidRPr="00D24CCE" w:rsidRDefault="00BF20A4" w:rsidP="00BF20A4">
      <w:pPr>
        <w:pStyle w:val="Prrafodelista"/>
        <w:autoSpaceDE w:val="0"/>
        <w:autoSpaceDN w:val="0"/>
        <w:adjustRightInd w:val="0"/>
        <w:spacing w:after="0" w:line="240" w:lineRule="auto"/>
        <w:ind w:left="1440"/>
        <w:rPr>
          <w:rFonts w:cs="Arial"/>
        </w:rPr>
      </w:pPr>
      <w:r w:rsidRPr="00D24CCE">
        <w:rPr>
          <w:rFonts w:cs="Arial"/>
        </w:rPr>
        <w:t></w:t>
      </w:r>
      <w:r w:rsidRPr="00D24CCE">
        <w:rPr>
          <w:rFonts w:cs="Arial"/>
        </w:rPr>
        <w:tab/>
        <w:t>Entregar junto con la ficha técnica, original o copia del catálogo que corresponda a los b</w:t>
      </w:r>
      <w:r w:rsidRPr="00D24CCE">
        <w:t xml:space="preserve">ienes ofertados. </w:t>
      </w:r>
      <w:r w:rsidRPr="00D24CCE">
        <w:rPr>
          <w:b/>
        </w:rPr>
        <w:t>Los participantes deberán entregar ficha técnica con catálogo individualizando cada partida, en caso de no cotizar la partida hacer mención con la leyenda “NO COTIZO”</w:t>
      </w:r>
      <w:r w:rsidRPr="00D24CCE">
        <w:rPr>
          <w:rFonts w:cs="Arial"/>
        </w:rPr>
        <w:t>.</w:t>
      </w:r>
    </w:p>
    <w:p w:rsidR="00BF20A4" w:rsidRPr="00D24CCE" w:rsidRDefault="00BF20A4" w:rsidP="00BF20A4">
      <w:pPr>
        <w:pStyle w:val="Prrafodelista"/>
        <w:autoSpaceDE w:val="0"/>
        <w:autoSpaceDN w:val="0"/>
        <w:adjustRightInd w:val="0"/>
        <w:spacing w:after="0" w:line="240" w:lineRule="auto"/>
        <w:ind w:left="0"/>
      </w:pPr>
    </w:p>
    <w:p w:rsidR="00BF20A4" w:rsidRPr="00D24CCE" w:rsidRDefault="00BF20A4" w:rsidP="00BF20A4">
      <w:pPr>
        <w:pStyle w:val="Prrafodelista"/>
        <w:autoSpaceDE w:val="0"/>
        <w:autoSpaceDN w:val="0"/>
        <w:adjustRightInd w:val="0"/>
        <w:spacing w:after="0" w:line="240" w:lineRule="auto"/>
        <w:ind w:left="1440"/>
        <w:rPr>
          <w:rFonts w:cs="Arial"/>
        </w:rPr>
      </w:pPr>
      <w:r w:rsidRPr="00D24CCE">
        <w:rPr>
          <w:rFonts w:cs="Arial"/>
        </w:rPr>
        <w:t></w:t>
      </w:r>
      <w:r w:rsidRPr="00D24CCE">
        <w:rPr>
          <w:rFonts w:cs="Arial"/>
        </w:rPr>
        <w:tab/>
        <w:t>Precisar el período de garantía de los bienes, conforme a lo solicitado en el punto 1.6 de estas bases</w:t>
      </w:r>
    </w:p>
    <w:p w:rsidR="00BF20A4" w:rsidRPr="00D24CCE" w:rsidRDefault="00BF20A4" w:rsidP="00BF20A4">
      <w:pPr>
        <w:pStyle w:val="Prrafodelista"/>
        <w:autoSpaceDE w:val="0"/>
        <w:autoSpaceDN w:val="0"/>
        <w:adjustRightInd w:val="0"/>
        <w:spacing w:after="0" w:line="240" w:lineRule="auto"/>
        <w:ind w:left="1440"/>
      </w:pPr>
    </w:p>
    <w:p w:rsidR="00BF20A4" w:rsidRPr="00D24CCE" w:rsidRDefault="00BF20A4" w:rsidP="00BF20A4">
      <w:pPr>
        <w:pStyle w:val="Prrafodelista"/>
        <w:autoSpaceDE w:val="0"/>
        <w:autoSpaceDN w:val="0"/>
        <w:adjustRightInd w:val="0"/>
        <w:spacing w:after="0" w:line="240" w:lineRule="auto"/>
        <w:ind w:left="1440"/>
        <w:rPr>
          <w:rFonts w:cs="Arial"/>
        </w:rPr>
      </w:pPr>
      <w:r w:rsidRPr="00D24CCE">
        <w:rPr>
          <w:rFonts w:cs="Arial"/>
        </w:rPr>
        <w:t></w:t>
      </w:r>
      <w:r w:rsidRPr="00D24CCE">
        <w:rPr>
          <w:rFonts w:cs="Arial"/>
        </w:rPr>
        <w:tab/>
        <w:t>Tiempo de entrega de los bienes de conformidad con el Anexo No. 1 de estas bases de licitación.</w:t>
      </w:r>
    </w:p>
    <w:p w:rsidR="00BF20A4" w:rsidRPr="00D24CCE" w:rsidRDefault="00BF20A4" w:rsidP="00BF20A4">
      <w:pPr>
        <w:pStyle w:val="Prrafodelista"/>
        <w:autoSpaceDE w:val="0"/>
        <w:autoSpaceDN w:val="0"/>
        <w:adjustRightInd w:val="0"/>
        <w:spacing w:after="0" w:line="240" w:lineRule="auto"/>
        <w:ind w:left="1440"/>
      </w:pPr>
    </w:p>
    <w:p w:rsidR="00BF20A4" w:rsidRPr="00D24CCE" w:rsidRDefault="00BF20A4" w:rsidP="00BF20A4">
      <w:pPr>
        <w:pStyle w:val="Prrafodelista"/>
        <w:autoSpaceDE w:val="0"/>
        <w:autoSpaceDN w:val="0"/>
        <w:adjustRightInd w:val="0"/>
        <w:spacing w:after="0" w:line="240" w:lineRule="auto"/>
        <w:ind w:left="1440"/>
        <w:rPr>
          <w:rFonts w:cs="Arial"/>
        </w:rPr>
      </w:pPr>
      <w:r w:rsidRPr="00D24CCE">
        <w:rPr>
          <w:rFonts w:cs="Arial"/>
        </w:rPr>
        <w:t></w:t>
      </w:r>
      <w:r w:rsidRPr="00D24CCE">
        <w:rPr>
          <w:rFonts w:cs="Arial"/>
        </w:rPr>
        <w:tab/>
        <w:t>Garantizar que los bienes ofertados serán entregados en el CINVESTAV en los lugares descritos en el Anexo 1.</w:t>
      </w:r>
    </w:p>
    <w:p w:rsidR="00BF20A4" w:rsidRPr="00D24CCE" w:rsidRDefault="00BF20A4" w:rsidP="00BF20A4">
      <w:pPr>
        <w:pStyle w:val="Prrafodelista"/>
        <w:autoSpaceDE w:val="0"/>
        <w:autoSpaceDN w:val="0"/>
        <w:adjustRightInd w:val="0"/>
        <w:spacing w:after="0" w:line="240" w:lineRule="auto"/>
        <w:ind w:left="360"/>
      </w:pPr>
    </w:p>
    <w:p w:rsidR="00BF20A4" w:rsidRPr="00D24CCE" w:rsidRDefault="00BF20A4" w:rsidP="00BF20A4">
      <w:pPr>
        <w:pStyle w:val="Prrafodelista"/>
        <w:autoSpaceDE w:val="0"/>
        <w:autoSpaceDN w:val="0"/>
        <w:adjustRightInd w:val="0"/>
        <w:spacing w:after="0" w:line="240" w:lineRule="auto"/>
        <w:ind w:left="360"/>
      </w:pPr>
      <w:r w:rsidRPr="00D24CCE">
        <w:t>B)</w:t>
      </w:r>
      <w:r w:rsidRPr="00D24CCE">
        <w:tab/>
        <w:t>Carta en papel membretado, en la cual se compromete a apegarse a cada uno de los requisitos enunciados en los numerales del punto 1 de las bases de esta licitación.</w:t>
      </w:r>
    </w:p>
    <w:p w:rsidR="00BF20A4" w:rsidRPr="00D24CCE" w:rsidRDefault="00BF20A4" w:rsidP="00BF20A4">
      <w:pPr>
        <w:pStyle w:val="Prrafodelista"/>
        <w:autoSpaceDE w:val="0"/>
        <w:autoSpaceDN w:val="0"/>
        <w:adjustRightInd w:val="0"/>
        <w:spacing w:after="0" w:line="240" w:lineRule="auto"/>
        <w:ind w:left="360"/>
      </w:pPr>
    </w:p>
    <w:p w:rsidR="00BF20A4" w:rsidRPr="00D24CCE" w:rsidRDefault="00BF20A4" w:rsidP="00BF20A4">
      <w:pPr>
        <w:pStyle w:val="Prrafodelista"/>
        <w:autoSpaceDE w:val="0"/>
        <w:autoSpaceDN w:val="0"/>
        <w:adjustRightInd w:val="0"/>
        <w:spacing w:after="0" w:line="240" w:lineRule="auto"/>
        <w:ind w:left="360"/>
      </w:pPr>
      <w:r w:rsidRPr="00D24CCE">
        <w:t>C)</w:t>
      </w:r>
      <w:r w:rsidRPr="00D24CCE">
        <w:tab/>
        <w:t>Carta en la cual manifieste que la empresa participante cuenta con instalaciones suficientes para la entrega de los bienes objeto de esta licitación.</w:t>
      </w:r>
    </w:p>
    <w:p w:rsidR="00BF20A4" w:rsidRPr="00D24CCE" w:rsidRDefault="00BF20A4" w:rsidP="00BF20A4">
      <w:pPr>
        <w:pStyle w:val="Prrafodelista"/>
        <w:autoSpaceDE w:val="0"/>
        <w:autoSpaceDN w:val="0"/>
        <w:adjustRightInd w:val="0"/>
        <w:spacing w:after="0" w:line="240" w:lineRule="auto"/>
        <w:ind w:left="360"/>
      </w:pPr>
    </w:p>
    <w:p w:rsidR="00BF20A4" w:rsidRPr="00D24CCE" w:rsidRDefault="00BF20A4" w:rsidP="00BF20A4">
      <w:pPr>
        <w:pStyle w:val="Prrafodelista"/>
        <w:autoSpaceDE w:val="0"/>
        <w:autoSpaceDN w:val="0"/>
        <w:adjustRightInd w:val="0"/>
        <w:spacing w:after="0" w:line="240" w:lineRule="auto"/>
        <w:ind w:left="360"/>
      </w:pPr>
      <w:r w:rsidRPr="00D24CCE">
        <w:t>D)</w:t>
      </w:r>
      <w:r w:rsidRPr="00D24CCE">
        <w:tab/>
        <w:t xml:space="preserve">Presentar un escrito en el que, bajo protesta de decir verdad, manifieste el licitante que es de nacionalidad mexicana y que la totalidad de los bienes que oferta y entregará, son producidos en México y tendrán un grado de contenido nacional de por lo menos el cincuenta por ciento o el correspondiente a los casos de excepción que establezca </w:t>
      </w:r>
      <w:smartTag w:uri="urn:schemas-microsoft-com:office:smarttags" w:element="PersonName">
        <w:smartTagPr>
          <w:attr w:name="ProductID" w:val="la Secretaria"/>
        </w:smartTagPr>
        <w:r w:rsidRPr="00D24CCE">
          <w:t>la Secretaria</w:t>
        </w:r>
      </w:smartTag>
      <w:r w:rsidRPr="00D24CCE">
        <w:t xml:space="preserve"> de Economía.</w:t>
      </w:r>
    </w:p>
    <w:p w:rsidR="00BF20A4" w:rsidRPr="00D24CCE" w:rsidRDefault="00BF20A4" w:rsidP="00BF20A4">
      <w:pPr>
        <w:pStyle w:val="Prrafodelista"/>
        <w:autoSpaceDE w:val="0"/>
        <w:autoSpaceDN w:val="0"/>
        <w:adjustRightInd w:val="0"/>
        <w:spacing w:after="0" w:line="240" w:lineRule="auto"/>
        <w:ind w:left="360"/>
      </w:pPr>
    </w:p>
    <w:p w:rsidR="00BF20A4" w:rsidRPr="00D24CCE" w:rsidRDefault="00BF20A4" w:rsidP="00BF20A4">
      <w:pPr>
        <w:pStyle w:val="Prrafodelista"/>
        <w:autoSpaceDE w:val="0"/>
        <w:autoSpaceDN w:val="0"/>
        <w:adjustRightInd w:val="0"/>
        <w:spacing w:after="0" w:line="240" w:lineRule="auto"/>
        <w:ind w:left="360"/>
      </w:pPr>
      <w:r w:rsidRPr="00D24CCE">
        <w:t>E)</w:t>
      </w:r>
      <w:r w:rsidRPr="00D24CCE">
        <w:tab/>
        <w:t xml:space="preserve">El licitante deberá de incorporar en su propuesta, el </w:t>
      </w:r>
      <w:r w:rsidRPr="00D24CCE">
        <w:rPr>
          <w:b/>
        </w:rPr>
        <w:t>CATÁLOGO</w:t>
      </w:r>
      <w:r>
        <w:rPr>
          <w:b/>
        </w:rPr>
        <w:t xml:space="preserve"> INDIVIDUAL POR PARTIDA Y SUBPARTIDA</w:t>
      </w:r>
      <w:r w:rsidRPr="00D24CCE">
        <w:rPr>
          <w:b/>
        </w:rPr>
        <w:t xml:space="preserve"> </w:t>
      </w:r>
      <w:r w:rsidRPr="00D24CCE">
        <w:t>de cada producto cotizado correspondiente a las partidas del Anexo 1, con el objetivo de que “EL CINVESTAV” evalúe detalladamente los productos solicitados. Considerando así que, será motivo de descalificación la partida que no contenga las fichas técnicas o los catálogos que no señalen el número de partida al que pertenece. Todo</w:t>
      </w:r>
      <w:r w:rsidRPr="00D24CCE">
        <w:rPr>
          <w:rFonts w:cs="Arial"/>
        </w:rPr>
        <w:t xml:space="preserve"> catálogo que corresponda a los b</w:t>
      </w:r>
      <w:r w:rsidRPr="00D24CCE">
        <w:t xml:space="preserve">ienes ofertados, </w:t>
      </w:r>
      <w:r w:rsidRPr="00D24CCE">
        <w:lastRenderedPageBreak/>
        <w:t xml:space="preserve">deberá de incluir la información identificada con </w:t>
      </w:r>
      <w:proofErr w:type="spellStart"/>
      <w:r w:rsidRPr="00D24CCE">
        <w:t>marcatextos</w:t>
      </w:r>
      <w:proofErr w:type="spellEnd"/>
      <w:r w:rsidRPr="00D24CCE">
        <w:t xml:space="preserve"> para que “EL CINVESTAV” evalúe detalladamente los productos solicitados.</w:t>
      </w:r>
    </w:p>
    <w:p w:rsidR="00BF20A4" w:rsidRPr="00D24CCE" w:rsidRDefault="00BF20A4" w:rsidP="00BF20A4">
      <w:pPr>
        <w:pStyle w:val="Prrafodelista"/>
        <w:autoSpaceDE w:val="0"/>
        <w:autoSpaceDN w:val="0"/>
        <w:adjustRightInd w:val="0"/>
        <w:spacing w:after="0" w:line="240" w:lineRule="auto"/>
        <w:ind w:left="360"/>
      </w:pPr>
    </w:p>
    <w:p w:rsidR="00BF20A4" w:rsidRPr="00D24CCE" w:rsidRDefault="00BF20A4" w:rsidP="00BF20A4">
      <w:pPr>
        <w:pStyle w:val="Prrafodelista"/>
        <w:autoSpaceDE w:val="0"/>
        <w:autoSpaceDN w:val="0"/>
        <w:adjustRightInd w:val="0"/>
        <w:spacing w:after="0" w:line="240" w:lineRule="auto"/>
        <w:ind w:left="360"/>
      </w:pPr>
      <w:r w:rsidRPr="00D24CCE">
        <w:t>F)</w:t>
      </w:r>
      <w:r w:rsidRPr="00D24CCE">
        <w:tab/>
        <w:t>Las cartas mencionadas en los incisos anteriores deberán de ser firmadas por el representante legal de la empresa licitante.</w:t>
      </w:r>
    </w:p>
    <w:p w:rsidR="00BF20A4" w:rsidRPr="00D24CCE" w:rsidRDefault="00BF20A4" w:rsidP="00BF20A4">
      <w:pPr>
        <w:pStyle w:val="Prrafodelista"/>
        <w:autoSpaceDE w:val="0"/>
        <w:autoSpaceDN w:val="0"/>
        <w:adjustRightInd w:val="0"/>
        <w:spacing w:after="0" w:line="240" w:lineRule="auto"/>
        <w:ind w:left="360"/>
      </w:pPr>
    </w:p>
    <w:p w:rsidR="00830DAF" w:rsidRPr="00D43866" w:rsidRDefault="00BF20A4" w:rsidP="00BF20A4">
      <w:pPr>
        <w:pStyle w:val="Prrafodelista"/>
        <w:autoSpaceDE w:val="0"/>
        <w:autoSpaceDN w:val="0"/>
        <w:adjustRightInd w:val="0"/>
        <w:spacing w:after="0" w:line="240" w:lineRule="auto"/>
        <w:ind w:left="360"/>
      </w:pPr>
      <w:r w:rsidRPr="00D24CCE">
        <w:t>G)</w:t>
      </w:r>
      <w:r w:rsidRPr="00D24CCE">
        <w:tab/>
        <w:t xml:space="preserve">Para los efectos de lo dispuesto en los artículos 14 de </w:t>
      </w:r>
      <w:smartTag w:uri="urn:schemas-microsoft-com:office:smarttags" w:element="PersonName">
        <w:smartTagPr>
          <w:attr w:name="ProductID" w:val="la Ley"/>
        </w:smartTagPr>
        <w:r w:rsidRPr="00D24CCE">
          <w:t>la Ley</w:t>
        </w:r>
      </w:smartTag>
      <w:r w:rsidRPr="00D24CCE">
        <w:t xml:space="preserve"> y 11-A del Reglamento de </w:t>
      </w:r>
      <w:smartTag w:uri="urn:schemas-microsoft-com:office:smarttags" w:element="PersonName">
        <w:smartTagPr>
          <w:attr w:name="ProductID" w:val="la Ley"/>
        </w:smartTagPr>
        <w:r w:rsidRPr="00D24CCE">
          <w:t>la Ley</w:t>
        </w:r>
      </w:smartTag>
      <w:r w:rsidRPr="00D24CCE">
        <w:t xml:space="preserve"> de Adquisiciones, Arrendamiento y Servicios del Sector Público, en el caso de que deseen recibir la preferencia establecida en los mismos, deberán presentar una manifestación en la qu</w:t>
      </w:r>
      <w:r>
        <w:t>e se indique que es una persona</w:t>
      </w:r>
      <w:r w:rsidRPr="00D24CCE">
        <w:t xml:space="preserve"> física con discapacidad, o que es una empresa que cuenta con personal con discapacidad, en la proporción que señala </w:t>
      </w:r>
      <w:smartTag w:uri="urn:schemas-microsoft-com:office:smarttags" w:element="PersonName">
        <w:smartTagPr>
          <w:attr w:name="ProductID" w:val="la Ley."/>
        </w:smartTagPr>
        <w:r w:rsidRPr="00D24CCE">
          <w:t>la Ley.</w:t>
        </w:r>
      </w:smartTag>
    </w:p>
    <w:p w:rsidR="00830DAF" w:rsidRPr="00D43866" w:rsidRDefault="00830DAF" w:rsidP="00830DAF">
      <w:pPr>
        <w:pStyle w:val="Prrafodelista"/>
        <w:autoSpaceDE w:val="0"/>
        <w:autoSpaceDN w:val="0"/>
        <w:adjustRightInd w:val="0"/>
        <w:spacing w:after="0" w:line="240" w:lineRule="auto"/>
        <w:ind w:left="0"/>
      </w:pPr>
    </w:p>
    <w:p w:rsidR="00830DAF" w:rsidRPr="00D43866" w:rsidRDefault="00830DAF" w:rsidP="00830DAF">
      <w:pPr>
        <w:pStyle w:val="Prrafodelista"/>
        <w:autoSpaceDE w:val="0"/>
        <w:autoSpaceDN w:val="0"/>
        <w:adjustRightInd w:val="0"/>
        <w:spacing w:after="0" w:line="240" w:lineRule="auto"/>
        <w:ind w:left="0"/>
      </w:pPr>
      <w:r w:rsidRPr="00D43866">
        <w:t>Y demás documentación que considere conveniente de ser evaluada, no obstante que se debe de cumplir con los requisitos mínimos establecidos en estas bases.</w:t>
      </w:r>
    </w:p>
    <w:p w:rsidR="00830DAF" w:rsidRPr="00D43866" w:rsidRDefault="00830DAF" w:rsidP="00830DAF">
      <w:pPr>
        <w:autoSpaceDE w:val="0"/>
        <w:autoSpaceDN w:val="0"/>
        <w:adjustRightInd w:val="0"/>
        <w:spacing w:after="0" w:line="240" w:lineRule="auto"/>
      </w:pPr>
    </w:p>
    <w:p w:rsidR="00830DAF" w:rsidRPr="00D43866" w:rsidRDefault="00830DAF" w:rsidP="00830DAF">
      <w:pPr>
        <w:pStyle w:val="Prrafodelista"/>
        <w:autoSpaceDE w:val="0"/>
        <w:autoSpaceDN w:val="0"/>
        <w:adjustRightInd w:val="0"/>
        <w:spacing w:after="0" w:line="240" w:lineRule="auto"/>
        <w:ind w:left="0"/>
      </w:pPr>
      <w:r w:rsidRPr="00D43866">
        <w:t>Las hojas (todas) del sobre que contenga la información técnica deberán presentarse con folio consecutivo (ejemplo: 1 de 50; 2 de 50, etc.), en el orden solicitado en las bases, El no cumplimiento de este punto no será causa de descalificación o desecho de la propuesta, solo es para facilitar el control durante el proceso de revisión y evaluación de las propuestas.</w:t>
      </w:r>
    </w:p>
    <w:p w:rsidR="00830DAF" w:rsidRPr="00D43866" w:rsidRDefault="00830DAF" w:rsidP="00830DAF">
      <w:pPr>
        <w:pStyle w:val="Prrafodelista"/>
        <w:autoSpaceDE w:val="0"/>
        <w:autoSpaceDN w:val="0"/>
        <w:adjustRightInd w:val="0"/>
        <w:spacing w:after="0" w:line="240" w:lineRule="auto"/>
        <w:ind w:left="0"/>
      </w:pPr>
    </w:p>
    <w:p w:rsidR="00195613" w:rsidRPr="00813CF1" w:rsidRDefault="00195613" w:rsidP="004C6063">
      <w:pPr>
        <w:pStyle w:val="Ttulo3"/>
      </w:pPr>
      <w:bookmarkStart w:id="57" w:name="_Toc205180165"/>
      <w:r w:rsidRPr="00813CF1">
        <w:t xml:space="preserve">Elaboración de las </w:t>
      </w:r>
      <w:r w:rsidR="004C6063" w:rsidRPr="00813CF1">
        <w:t>p</w:t>
      </w:r>
      <w:r w:rsidRPr="00813CF1">
        <w:t>roposiciones económicas.</w:t>
      </w:r>
      <w:bookmarkEnd w:id="57"/>
    </w:p>
    <w:p w:rsidR="00195613" w:rsidRPr="00813CF1" w:rsidRDefault="00195613" w:rsidP="00195613">
      <w:pPr>
        <w:autoSpaceDE w:val="0"/>
        <w:autoSpaceDN w:val="0"/>
        <w:adjustRightInd w:val="0"/>
        <w:spacing w:after="0" w:line="240" w:lineRule="auto"/>
      </w:pPr>
      <w:r w:rsidRPr="00813CF1">
        <w:t>Las proposiciones económicas se elaborarán en papel membretado de la empresa, de acuerdo a lo indicado en los Anexos 2 y 3 de las presentes bases y no deberán realizarse anotaciones adicionales a los solicitados expresamente en dichos formatos, reproducir estos según las necesidades de cada licitante, en el mismo tamaño y conservando la misma distribución.</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Las proposiciones económicas deberán ser firmadas autógrafamente por el representante legal de la empresa en todas las hojas del documento que las contenga.</w:t>
      </w:r>
    </w:p>
    <w:p w:rsidR="00195613" w:rsidRPr="00813CF1" w:rsidRDefault="00195613" w:rsidP="00195613">
      <w:pPr>
        <w:autoSpaceDE w:val="0"/>
        <w:autoSpaceDN w:val="0"/>
        <w:adjustRightInd w:val="0"/>
        <w:spacing w:after="0" w:line="240" w:lineRule="auto"/>
      </w:pPr>
    </w:p>
    <w:p w:rsidR="00195613" w:rsidRPr="00E76ED9" w:rsidRDefault="00195613" w:rsidP="00195613">
      <w:pPr>
        <w:autoSpaceDE w:val="0"/>
        <w:autoSpaceDN w:val="0"/>
        <w:adjustRightInd w:val="0"/>
        <w:spacing w:after="0" w:line="240" w:lineRule="auto"/>
        <w:rPr>
          <w:b/>
        </w:rPr>
      </w:pPr>
      <w:r w:rsidRPr="00E76ED9">
        <w:rPr>
          <w:b/>
        </w:rPr>
        <w:t xml:space="preserve">Con la finalidad de facilitar el análisis y evaluación de esta propuesta, es deseable que los participantes presenten adicionalmente a su propuesta por escrito, copia de la propuesta económica de conformidad con el Anexo No. 2 de estas bases, en </w:t>
      </w:r>
      <w:r w:rsidR="00F15FA6" w:rsidRPr="00E76ED9">
        <w:rPr>
          <w:b/>
        </w:rPr>
        <w:t>DISCO COMPACTO</w:t>
      </w:r>
      <w:r w:rsidRPr="00E76ED9">
        <w:rPr>
          <w:b/>
        </w:rPr>
        <w:t xml:space="preserve"> libre de virus, el cual deberá ser elaborado en formato *.</w:t>
      </w:r>
      <w:proofErr w:type="spellStart"/>
      <w:r w:rsidRPr="00E76ED9">
        <w:rPr>
          <w:b/>
        </w:rPr>
        <w:t>xls</w:t>
      </w:r>
      <w:proofErr w:type="spellEnd"/>
      <w:r w:rsidRPr="00E76ED9">
        <w:rPr>
          <w:b/>
        </w:rPr>
        <w:t xml:space="preserve"> del programa Excel de Microsoft.</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En el Anexo 2 se deberán anotar los datos solicitados únicamente:</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4"/>
        </w:numPr>
        <w:autoSpaceDE w:val="0"/>
        <w:autoSpaceDN w:val="0"/>
        <w:adjustRightInd w:val="0"/>
        <w:spacing w:after="0" w:line="240" w:lineRule="auto"/>
      </w:pPr>
      <w:r w:rsidRPr="00813CF1">
        <w:t>Fecha. Día, mes y año, de celebración del Acto de Presentación y Apertura de Proposiciones de la licitación.</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4"/>
        </w:numPr>
        <w:autoSpaceDE w:val="0"/>
        <w:autoSpaceDN w:val="0"/>
        <w:adjustRightInd w:val="0"/>
        <w:spacing w:after="0" w:line="240" w:lineRule="auto"/>
      </w:pPr>
      <w:r w:rsidRPr="00813CF1">
        <w:t>Número de partida. Anotar el número de partida en el que está participando de conformidad con el Anexo No. 1 de estas bases.</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4"/>
        </w:numPr>
        <w:autoSpaceDE w:val="0"/>
        <w:autoSpaceDN w:val="0"/>
        <w:adjustRightInd w:val="0"/>
        <w:spacing w:after="0" w:line="240" w:lineRule="auto"/>
      </w:pPr>
      <w:r w:rsidRPr="00813CF1">
        <w:t>Descripción genérica. Asen</w:t>
      </w:r>
      <w:r w:rsidR="00097EE9" w:rsidRPr="00813CF1">
        <w:t xml:space="preserve">tar la descripción genérica de los bienes </w:t>
      </w:r>
      <w:r w:rsidRPr="00813CF1">
        <w:t xml:space="preserve">cotizados conforme al Anexo No. 1 de estas bases, indicando </w:t>
      </w:r>
      <w:r w:rsidR="00097EE9" w:rsidRPr="00813CF1">
        <w:t>especificaciones de cada uno de los bienes</w:t>
      </w:r>
      <w:r w:rsidRPr="00813CF1">
        <w:t>.</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4"/>
        </w:numPr>
        <w:autoSpaceDE w:val="0"/>
        <w:autoSpaceDN w:val="0"/>
        <w:adjustRightInd w:val="0"/>
        <w:spacing w:after="0" w:line="240" w:lineRule="auto"/>
      </w:pPr>
      <w:r w:rsidRPr="00813CF1">
        <w:lastRenderedPageBreak/>
        <w:t>Unidad de medida. Ingresar la unidad de medida de</w:t>
      </w:r>
      <w:r w:rsidR="00097EE9" w:rsidRPr="00813CF1">
        <w:t xml:space="preserve"> </w:t>
      </w:r>
      <w:r w:rsidRPr="00813CF1">
        <w:t>l</w:t>
      </w:r>
      <w:r w:rsidR="00097EE9" w:rsidRPr="00813CF1">
        <w:t>os bienes</w:t>
      </w:r>
      <w:r w:rsidRPr="00813CF1">
        <w:t xml:space="preserve"> solicitados, conforme al Anexo No. 1.</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4"/>
        </w:numPr>
        <w:autoSpaceDE w:val="0"/>
        <w:autoSpaceDN w:val="0"/>
        <w:adjustRightInd w:val="0"/>
        <w:spacing w:after="0" w:line="240" w:lineRule="auto"/>
      </w:pPr>
      <w:r w:rsidRPr="00813CF1">
        <w:t>Cantidad. Registrar la cantidad de bienes solicitados, conforme al Anexo No. 1.</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4"/>
        </w:numPr>
        <w:autoSpaceDE w:val="0"/>
        <w:autoSpaceDN w:val="0"/>
        <w:adjustRightInd w:val="0"/>
        <w:spacing w:after="0" w:line="240" w:lineRule="auto"/>
      </w:pPr>
      <w:r w:rsidRPr="00813CF1">
        <w:t>Precio unitario. Citar el precio unitario que el Licitante está ofertando, incluyendo el o los descuentos que voluntariamente ofrezca a “EL CINVE</w:t>
      </w:r>
      <w:r w:rsidR="00C6211B" w:rsidRPr="00813CF1">
        <w:t>STAV”, en moneda nacional</w:t>
      </w:r>
      <w:r w:rsidRPr="00813CF1">
        <w:t>, sólo se permitirá usar dos dígitos decimales en las operaciones matemáticas. Este espacio deberá protegerse con cinta adhesiva transparente.</w:t>
      </w:r>
    </w:p>
    <w:p w:rsidR="00195613" w:rsidRPr="00813CF1" w:rsidRDefault="00195613" w:rsidP="00195613">
      <w:pPr>
        <w:autoSpaceDE w:val="0"/>
        <w:autoSpaceDN w:val="0"/>
        <w:adjustRightInd w:val="0"/>
        <w:spacing w:after="0" w:line="240" w:lineRule="auto"/>
      </w:pPr>
    </w:p>
    <w:p w:rsidR="00195613" w:rsidRPr="00813CF1" w:rsidRDefault="00097EE9" w:rsidP="00301756">
      <w:pPr>
        <w:pStyle w:val="Prrafodelista"/>
        <w:numPr>
          <w:ilvl w:val="0"/>
          <w:numId w:val="14"/>
        </w:numPr>
        <w:autoSpaceDE w:val="0"/>
        <w:autoSpaceDN w:val="0"/>
        <w:adjustRightInd w:val="0"/>
        <w:spacing w:after="0" w:line="240" w:lineRule="auto"/>
      </w:pPr>
      <w:r w:rsidRPr="00813CF1">
        <w:t>Importe total de los bienes</w:t>
      </w:r>
      <w:r w:rsidR="00195613" w:rsidRPr="00813CF1">
        <w:t>. Anotar el resultado de multiplicar el precio unitario por la cantidad de</w:t>
      </w:r>
      <w:r w:rsidRPr="00813CF1">
        <w:t xml:space="preserve"> </w:t>
      </w:r>
      <w:r w:rsidR="00195613" w:rsidRPr="00813CF1">
        <w:t>l</w:t>
      </w:r>
      <w:r w:rsidRPr="00813CF1">
        <w:t>os</w:t>
      </w:r>
      <w:r w:rsidR="00195613" w:rsidRPr="00813CF1">
        <w:t xml:space="preserve"> </w:t>
      </w:r>
      <w:r w:rsidRPr="00813CF1">
        <w:t>bienes</w:t>
      </w:r>
      <w:r w:rsidR="00195613" w:rsidRPr="00813CF1">
        <w:t xml:space="preserve"> ofertados, incluyendo el o los descuentos que voluntariamente ofrezca a “EL CINVESTAV”, en moneda nacional según corresponda sólo se permitirá usar dos dígitos decimales en las operaciones matemáticas. Este espacio deberá protegerse con cinta adhesiva transparente.</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4"/>
        </w:numPr>
        <w:autoSpaceDE w:val="0"/>
        <w:autoSpaceDN w:val="0"/>
        <w:adjustRightInd w:val="0"/>
        <w:spacing w:after="0" w:line="240" w:lineRule="auto"/>
      </w:pPr>
      <w:r w:rsidRPr="00813CF1">
        <w:t>Subtotal. Registrar e</w:t>
      </w:r>
      <w:r w:rsidR="00097EE9" w:rsidRPr="00813CF1">
        <w:t xml:space="preserve">l resultado de la sumatoria de los bienes </w:t>
      </w:r>
      <w:r w:rsidRPr="00813CF1">
        <w:t>ofertados (sólo se permitirá usar dos dígitos decimales en las operaciones matemáticas). Este espacio deberá protegerse con cinta adhesiva transparente.</w:t>
      </w:r>
    </w:p>
    <w:p w:rsidR="00195613" w:rsidRPr="00813CF1" w:rsidRDefault="00195613" w:rsidP="00195613">
      <w:pPr>
        <w:autoSpaceDE w:val="0"/>
        <w:autoSpaceDN w:val="0"/>
        <w:adjustRightInd w:val="0"/>
        <w:spacing w:after="0" w:line="240" w:lineRule="auto"/>
      </w:pPr>
    </w:p>
    <w:p w:rsidR="00195613" w:rsidRPr="00813CF1" w:rsidRDefault="00A575B8" w:rsidP="00301756">
      <w:pPr>
        <w:pStyle w:val="Prrafodelista"/>
        <w:numPr>
          <w:ilvl w:val="0"/>
          <w:numId w:val="14"/>
        </w:numPr>
        <w:autoSpaceDE w:val="0"/>
        <w:autoSpaceDN w:val="0"/>
        <w:adjustRightInd w:val="0"/>
        <w:spacing w:after="0" w:line="240" w:lineRule="auto"/>
      </w:pPr>
      <w:r w:rsidRPr="00813CF1">
        <w:t>(+) 16</w:t>
      </w:r>
      <w:r w:rsidR="00195613" w:rsidRPr="00813CF1">
        <w:t>% del I.V.A.</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4"/>
        </w:numPr>
        <w:autoSpaceDE w:val="0"/>
        <w:autoSpaceDN w:val="0"/>
        <w:adjustRightInd w:val="0"/>
        <w:spacing w:after="0" w:line="240" w:lineRule="auto"/>
      </w:pPr>
      <w:r w:rsidRPr="00813CF1">
        <w:t>(=) Precio total. Asentar el importe que r</w:t>
      </w:r>
      <w:r w:rsidR="00097EE9" w:rsidRPr="00813CF1">
        <w:t xml:space="preserve">esulte al sumar el subtotal de los bienes </w:t>
      </w:r>
      <w:r w:rsidR="00A575B8" w:rsidRPr="00813CF1">
        <w:t>más el importe del 16</w:t>
      </w:r>
      <w:r w:rsidRPr="00813CF1">
        <w:t>% del I.V.A., el cual nos indicará el precio total que se tenga que pagar por los bienes. Este espacio deberá protegerse con cinta adhesiva transparente. El importe final de la propuesta deberá escribirse con letra mayúscula.</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4"/>
        </w:numPr>
        <w:autoSpaceDE w:val="0"/>
        <w:autoSpaceDN w:val="0"/>
        <w:adjustRightInd w:val="0"/>
        <w:spacing w:after="0" w:line="240" w:lineRule="auto"/>
      </w:pPr>
      <w:r w:rsidRPr="00813CF1">
        <w:t xml:space="preserve">Esta propuesta deberá de ser firmada por el representante legal de la empresa </w:t>
      </w:r>
      <w:r w:rsidR="00E33BED" w:rsidRPr="00813CF1">
        <w:t>l</w:t>
      </w:r>
      <w:r w:rsidRPr="00813CF1">
        <w:t>icitante, la omisión de este requisito es causa de descalificación de la propuesta.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En relación a los espacios en los que se solicita se protejan con cinta adhesiva transparente, su omisión no será causa de descalificación, pero su cumplimiento es para mejorar la conducción y transparencia de la licitación.</w:t>
      </w:r>
    </w:p>
    <w:p w:rsidR="00195613" w:rsidRPr="00813CF1" w:rsidRDefault="00195613" w:rsidP="00195613">
      <w:pPr>
        <w:autoSpaceDE w:val="0"/>
        <w:autoSpaceDN w:val="0"/>
        <w:adjustRightInd w:val="0"/>
        <w:spacing w:after="0" w:line="240" w:lineRule="auto"/>
      </w:pPr>
      <w:r w:rsidRPr="00813CF1">
        <w:rPr>
          <w:b/>
        </w:rPr>
        <w:t>Nota:</w:t>
      </w:r>
      <w:r w:rsidRPr="00813CF1">
        <w:t xml:space="preserve"> Los errores aritméticos serán rectificados de la siguiente manera: si existiere una discrepancia entre un precio unitario y el precio total que resulte de multiplicar ese precio unitario por las cantidades correspondientes, prevalecerá el precio unitario y, el precio total será corregido. Si existiere una discrepancia entre palabras y cifras, prevalecerá el monto expresado en palabras. Si el Licitante no acepta la corrección, su oferta será rechazada.</w:t>
      </w:r>
    </w:p>
    <w:p w:rsidR="00195613" w:rsidRPr="00813CF1" w:rsidRDefault="00195613" w:rsidP="00195613">
      <w:pPr>
        <w:autoSpaceDE w:val="0"/>
        <w:autoSpaceDN w:val="0"/>
        <w:adjustRightInd w:val="0"/>
        <w:spacing w:after="0" w:line="240" w:lineRule="auto"/>
      </w:pPr>
    </w:p>
    <w:p w:rsidR="00195613" w:rsidRPr="00813CF1" w:rsidRDefault="00195613" w:rsidP="00E33BED">
      <w:pPr>
        <w:pStyle w:val="Ttulo3"/>
      </w:pPr>
      <w:bookmarkStart w:id="58" w:name="_Toc205180166"/>
      <w:r w:rsidRPr="00813CF1">
        <w:t>Elaboración de la hoja resumen de propuestas.</w:t>
      </w:r>
      <w:bookmarkEnd w:id="58"/>
    </w:p>
    <w:p w:rsidR="00195613" w:rsidRPr="00813CF1" w:rsidRDefault="00195613" w:rsidP="00195613">
      <w:pPr>
        <w:autoSpaceDE w:val="0"/>
        <w:autoSpaceDN w:val="0"/>
        <w:adjustRightInd w:val="0"/>
        <w:spacing w:after="0" w:line="240" w:lineRule="auto"/>
      </w:pPr>
      <w:r w:rsidRPr="00813CF1">
        <w:t>La carta compromiso deberá presentarse de acuerdo a lo indicado en el formato que se adjunta como Anexo 3 de estas bases y no deberán hacerse anotaciones adicionales a las solicitadas expresamente en este formato.</w:t>
      </w:r>
    </w:p>
    <w:p w:rsidR="00195613" w:rsidRPr="00813CF1" w:rsidRDefault="00195613" w:rsidP="00195613">
      <w:pPr>
        <w:autoSpaceDE w:val="0"/>
        <w:autoSpaceDN w:val="0"/>
        <w:adjustRightInd w:val="0"/>
        <w:spacing w:after="0" w:line="240" w:lineRule="auto"/>
      </w:pPr>
    </w:p>
    <w:p w:rsidR="00195613" w:rsidRPr="00813CF1" w:rsidRDefault="00E33BED" w:rsidP="00301756">
      <w:pPr>
        <w:pStyle w:val="Prrafodelista"/>
        <w:numPr>
          <w:ilvl w:val="0"/>
          <w:numId w:val="15"/>
        </w:numPr>
        <w:autoSpaceDE w:val="0"/>
        <w:autoSpaceDN w:val="0"/>
        <w:adjustRightInd w:val="0"/>
        <w:spacing w:after="0" w:line="240" w:lineRule="auto"/>
      </w:pPr>
      <w:r w:rsidRPr="00813CF1">
        <w:t>F</w:t>
      </w:r>
      <w:r w:rsidR="00195613" w:rsidRPr="00813CF1">
        <w:t>echa. Día, mes y año de celebración del Acto de Presentación y Apertura de Proposiciones de la licitación.</w:t>
      </w:r>
    </w:p>
    <w:p w:rsidR="00195613" w:rsidRPr="00813CF1" w:rsidRDefault="00195613" w:rsidP="00195613">
      <w:pPr>
        <w:autoSpaceDE w:val="0"/>
        <w:autoSpaceDN w:val="0"/>
        <w:adjustRightInd w:val="0"/>
        <w:spacing w:after="0" w:line="240" w:lineRule="auto"/>
      </w:pPr>
    </w:p>
    <w:p w:rsidR="00195613" w:rsidRPr="00813CF1" w:rsidRDefault="00E33BED" w:rsidP="00301756">
      <w:pPr>
        <w:pStyle w:val="Prrafodelista"/>
        <w:numPr>
          <w:ilvl w:val="0"/>
          <w:numId w:val="15"/>
        </w:numPr>
        <w:autoSpaceDE w:val="0"/>
        <w:autoSpaceDN w:val="0"/>
        <w:adjustRightInd w:val="0"/>
        <w:spacing w:after="0" w:line="240" w:lineRule="auto"/>
      </w:pPr>
      <w:r w:rsidRPr="00813CF1">
        <w:lastRenderedPageBreak/>
        <w:t>N</w:t>
      </w:r>
      <w:r w:rsidR="00195613" w:rsidRPr="00813CF1">
        <w:t>ombre de la licitación. Ingresar el nombre de la licitación, mismo que se señala en el primer párrafo de la hoja número 2 de las presentes bases.</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5"/>
        </w:numPr>
        <w:autoSpaceDE w:val="0"/>
        <w:autoSpaceDN w:val="0"/>
        <w:adjustRightInd w:val="0"/>
        <w:spacing w:after="0" w:line="240" w:lineRule="auto"/>
      </w:pPr>
      <w:r w:rsidRPr="00813CF1">
        <w:t>Puesto. Registrar el cargo administrativo u operativo que ocupa dentro de la empresa.</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5"/>
        </w:numPr>
        <w:autoSpaceDE w:val="0"/>
        <w:autoSpaceDN w:val="0"/>
        <w:adjustRightInd w:val="0"/>
        <w:spacing w:after="0" w:line="240" w:lineRule="auto"/>
      </w:pPr>
      <w:r w:rsidRPr="00813CF1">
        <w:t>Nombre o razón social. Incluir el nombre o razón social completa de la empresa conforme a lo enunciado en su Acta Constitutiva.</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5"/>
        </w:numPr>
        <w:autoSpaceDE w:val="0"/>
        <w:autoSpaceDN w:val="0"/>
        <w:adjustRightInd w:val="0"/>
        <w:spacing w:after="0" w:line="240" w:lineRule="auto"/>
      </w:pPr>
      <w:r w:rsidRPr="00813CF1">
        <w:t>Inciso b.1). Anotar la suma total de los importes de las partidas cotizadas, con número y letra, sin incluir el Impuesto al Valor Agregado, debiéndose proteger con cinta adhesiva transparente.</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5"/>
        </w:numPr>
        <w:autoSpaceDE w:val="0"/>
        <w:autoSpaceDN w:val="0"/>
        <w:adjustRightInd w:val="0"/>
        <w:spacing w:after="0" w:line="240" w:lineRule="auto"/>
      </w:pPr>
      <w:r w:rsidRPr="00813CF1">
        <w:t>Deberá anotar nombre y firma del representante legal de la empresa licitante y poner el sello de la empresa.</w:t>
      </w:r>
    </w:p>
    <w:p w:rsidR="00195613" w:rsidRPr="00813CF1" w:rsidRDefault="00195613" w:rsidP="00195613">
      <w:pPr>
        <w:autoSpaceDE w:val="0"/>
        <w:autoSpaceDN w:val="0"/>
        <w:adjustRightInd w:val="0"/>
        <w:spacing w:after="0" w:line="240" w:lineRule="auto"/>
      </w:pPr>
    </w:p>
    <w:p w:rsidR="00EE0549" w:rsidRPr="00813CF1" w:rsidRDefault="00195613" w:rsidP="006F33AB">
      <w:pPr>
        <w:pStyle w:val="Prrafodelista"/>
        <w:autoSpaceDE w:val="0"/>
        <w:autoSpaceDN w:val="0"/>
        <w:adjustRightInd w:val="0"/>
        <w:spacing w:after="0" w:line="240" w:lineRule="auto"/>
        <w:ind w:left="0"/>
      </w:pPr>
      <w:r w:rsidRPr="00813CF1">
        <w:t>Las hojas (todas) en las que presente la información económica deberán presentarse con folio consecutivo (ejemplo: 1 de 50; 2 de 50, etc.), en el orden solicitado en estas bases.</w:t>
      </w:r>
      <w:r w:rsidR="00EE0549" w:rsidRPr="00813CF1">
        <w:t xml:space="preserve"> El no cumplimiento de este punto no será causa de descalificación o desecho de la propuesta, solo es para facilitar el control durante el proceso de revisión y evaluación de las propuestas.</w:t>
      </w:r>
    </w:p>
    <w:p w:rsidR="00EE0549" w:rsidRPr="00813CF1" w:rsidRDefault="00EE0549" w:rsidP="00EE0549">
      <w:pPr>
        <w:autoSpaceDE w:val="0"/>
        <w:autoSpaceDN w:val="0"/>
        <w:adjustRightInd w:val="0"/>
        <w:spacing w:after="0" w:line="240" w:lineRule="auto"/>
      </w:pPr>
    </w:p>
    <w:p w:rsidR="00195613" w:rsidRPr="00813CF1" w:rsidRDefault="00195613" w:rsidP="00F440B2">
      <w:pPr>
        <w:pStyle w:val="Ttulo2"/>
        <w:ind w:left="426"/>
      </w:pPr>
      <w:bookmarkStart w:id="59" w:name="_Toc205180167"/>
      <w:r w:rsidRPr="00813CF1">
        <w:t>Instrucciones para elaborar las proposiciones que opten por medios electrónicos.</w:t>
      </w:r>
      <w:bookmarkEnd w:id="59"/>
    </w:p>
    <w:p w:rsidR="00195613" w:rsidRPr="00813CF1" w:rsidRDefault="00195613" w:rsidP="00195613">
      <w:pPr>
        <w:autoSpaceDE w:val="0"/>
        <w:autoSpaceDN w:val="0"/>
        <w:adjustRightInd w:val="0"/>
        <w:spacing w:after="0" w:line="240" w:lineRule="auto"/>
      </w:pPr>
      <w:r w:rsidRPr="00813CF1">
        <w:t>Los licitantes que opten por presentar sus ofertas por medios de comunicación electrónica, deberán apegarse a lo siguiente: elaborar los documentos citados en los Puntos 15.2.1, 15.2.2 y 15.2.3 de estas bases y que forman parte integral de la propuesta técnica y económica, en formatos de uso estándar tales como DOC, TXT, HTML, XLS, GIF, JPG, DWG, PDF y ZIP.</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Los licitantes que opten por enviar sus propuestas por medios de comunicación electrónica, deberán incorporar en sustitución de la firma autógrafa, el medio de identificación electrónica que para tal fin deberá certificarse previamente por </w:t>
      </w:r>
      <w:smartTag w:uri="urn:schemas-microsoft-com:office:smarttags" w:element="PersonName">
        <w:smartTagPr>
          <w:attr w:name="ProductID" w:val="la Secretar￭a"/>
        </w:smartTagPr>
        <w:r w:rsidRPr="00813CF1">
          <w:t>la Secretaría</w:t>
        </w:r>
      </w:smartTag>
      <w:r w:rsidRPr="00813CF1">
        <w:t xml:space="preserve"> de </w:t>
      </w:r>
      <w:smartTag w:uri="urn:schemas-microsoft-com:office:smarttags" w:element="PersonName">
        <w:smartTagPr>
          <w:attr w:name="ProductID" w:val="la Funci￳n P￺blica."/>
        </w:smartTagPr>
        <w:r w:rsidRPr="00813CF1">
          <w:t>la Función Pública.</w:t>
        </w:r>
      </w:smartTag>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Generar el sobre mediante el programa de cómputo que haya sido entregado por </w:t>
      </w:r>
      <w:smartTag w:uri="urn:schemas-microsoft-com:office:smarttags" w:element="PersonName">
        <w:smartTagPr>
          <w:attr w:name="ProductID" w:val="la Secretar￭a"/>
        </w:smartTagPr>
        <w:r w:rsidRPr="00813CF1">
          <w:t>la Secretaría</w:t>
        </w:r>
      </w:smartTag>
      <w:r w:rsidRPr="00813CF1">
        <w:t xml:space="preserve"> de </w:t>
      </w:r>
      <w:smartTag w:uri="urn:schemas-microsoft-com:office:smarttags" w:element="PersonName">
        <w:smartTagPr>
          <w:attr w:name="ProductID" w:val="la Funci￳n P￺blica"/>
        </w:smartTagPr>
        <w:r w:rsidRPr="00813CF1">
          <w:t>la Función Pública</w:t>
        </w:r>
      </w:smartTag>
      <w:r w:rsidRPr="00813CF1">
        <w:t xml:space="preserve"> a los licitantes al certificar su medio de identificación electrónica.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Identificar preferentemente cada una de las hojas que integren sus propuestas con el RFC de la empresa, número de licitación y número de página, cuando ello técnicamente sea posible; dicha identificación deberá reflejarse, en su caso, en la impresión que se realice de los documentos durante el Acto de Apertura de Proposiciones.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Identificar preferentemente mediante el nombre del archivo o su descripción, las partes de las propuestas que conforme a las bases deberán imprimirse en el Acto de Apertura de Proposiciones. </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lastRenderedPageBreak/>
        <w:t>Concluir el envío de su proposición técnica y económica, incluyendo la documentación distinta a éstas, y contar con acuse de transmisión exitosa emitido por COMPRANET, a más tardar una hora antes de la fecha y hora establecida en la convocatoria para el inicio del Acto de Presentación y Apertura de Proposiciones.</w:t>
      </w:r>
    </w:p>
    <w:p w:rsidR="00195613" w:rsidRPr="00813CF1" w:rsidRDefault="00195613" w:rsidP="00195613">
      <w:pPr>
        <w:autoSpaceDE w:val="0"/>
        <w:autoSpaceDN w:val="0"/>
        <w:adjustRightInd w:val="0"/>
        <w:spacing w:after="0" w:line="240" w:lineRule="auto"/>
      </w:pPr>
    </w:p>
    <w:p w:rsidR="00437D21" w:rsidRPr="007420C6" w:rsidRDefault="00195613" w:rsidP="00437D21">
      <w:pPr>
        <w:autoSpaceDE w:val="0"/>
        <w:autoSpaceDN w:val="0"/>
        <w:adjustRightInd w:val="0"/>
        <w:spacing w:after="0" w:line="240" w:lineRule="auto"/>
      </w:pPr>
      <w:r w:rsidRPr="00813CF1">
        <w:t>Es conveniente evitar en lo posible el envío de documentos que no se requieran con base en las disposiciones normativas, y que no aporten elementos para la evaluación de las propuestas.</w:t>
      </w:r>
      <w:r w:rsidR="00437D21" w:rsidRPr="00437D21">
        <w:t xml:space="preserve"> </w:t>
      </w:r>
    </w:p>
    <w:p w:rsidR="00437D21" w:rsidRPr="007420C6" w:rsidRDefault="00437D21" w:rsidP="00437D21">
      <w:pPr>
        <w:autoSpaceDE w:val="0"/>
        <w:autoSpaceDN w:val="0"/>
        <w:adjustRightInd w:val="0"/>
        <w:spacing w:after="0" w:line="240" w:lineRule="auto"/>
      </w:pPr>
    </w:p>
    <w:p w:rsidR="00411A8C" w:rsidRDefault="00411A8C" w:rsidP="00437D21">
      <w:pPr>
        <w:autoSpaceDE w:val="0"/>
        <w:autoSpaceDN w:val="0"/>
        <w:adjustRightInd w:val="0"/>
        <w:spacing w:after="0" w:line="240" w:lineRule="auto"/>
        <w:rPr>
          <w:rFonts w:eastAsia="Times New Roman"/>
          <w:b/>
          <w:bCs/>
          <w:color w:val="365F91"/>
          <w:sz w:val="24"/>
          <w:szCs w:val="24"/>
        </w:rPr>
      </w:pPr>
      <w:r w:rsidRPr="00813CF1">
        <w:rPr>
          <w:rFonts w:eastAsia="Times New Roman"/>
          <w:b/>
          <w:bCs/>
          <w:color w:val="365F91"/>
          <w:sz w:val="24"/>
          <w:szCs w:val="24"/>
        </w:rPr>
        <w:t xml:space="preserve"> </w:t>
      </w:r>
    </w:p>
    <w:p w:rsidR="00DE1628" w:rsidRPr="00813CF1" w:rsidRDefault="00DE1628" w:rsidP="00411A8C">
      <w:pPr>
        <w:autoSpaceDE w:val="0"/>
        <w:autoSpaceDN w:val="0"/>
        <w:adjustRightInd w:val="0"/>
        <w:spacing w:after="0" w:line="240" w:lineRule="auto"/>
        <w:rPr>
          <w:rFonts w:eastAsia="Times New Roman"/>
          <w:b/>
          <w:bCs/>
          <w:color w:val="365F91"/>
          <w:sz w:val="24"/>
          <w:szCs w:val="24"/>
        </w:rPr>
      </w:pPr>
      <w:r w:rsidRPr="00813CF1">
        <w:rPr>
          <w:rFonts w:eastAsia="Times New Roman"/>
          <w:b/>
          <w:bCs/>
          <w:color w:val="365F91"/>
          <w:sz w:val="24"/>
          <w:szCs w:val="24"/>
        </w:rPr>
        <w:t xml:space="preserve">“La indicación de que en caso de violaciones en materia de derechos inherentes a la propiedad intelectual, la responsabilidad estará a cargo del licitante o proveedor según sea el caso. Salvo que exista impedimento, la indicación de que los mencionados derechos, para el caso de la contratación de servicios de consultoría, asesorías, estudios e investigaciones, se estipularán a favor de la dependencia o entidad de que se trate, en los términos de las disposiciones legales aplicables, y” </w:t>
      </w:r>
    </w:p>
    <w:p w:rsidR="00DE1628" w:rsidRPr="00813CF1" w:rsidRDefault="00DE1628" w:rsidP="00DE1628">
      <w:pPr>
        <w:autoSpaceDE w:val="0"/>
        <w:autoSpaceDN w:val="0"/>
        <w:adjustRightInd w:val="0"/>
        <w:spacing w:after="0" w:line="240" w:lineRule="auto"/>
        <w:rPr>
          <w:rFonts w:eastAsia="Times New Roman"/>
          <w:b/>
          <w:bCs/>
          <w:color w:val="365F91"/>
          <w:sz w:val="24"/>
          <w:szCs w:val="24"/>
        </w:rPr>
      </w:pPr>
    </w:p>
    <w:p w:rsidR="00DE1628" w:rsidRPr="00813CF1" w:rsidRDefault="00DE1628" w:rsidP="00DE1628">
      <w:pPr>
        <w:autoSpaceDE w:val="0"/>
        <w:autoSpaceDN w:val="0"/>
        <w:adjustRightInd w:val="0"/>
        <w:spacing w:after="0" w:line="240" w:lineRule="auto"/>
      </w:pPr>
    </w:p>
    <w:p w:rsidR="00DE1628" w:rsidRPr="00813CF1" w:rsidRDefault="00DE1628" w:rsidP="00DE1628">
      <w:pPr>
        <w:autoSpaceDE w:val="0"/>
        <w:autoSpaceDN w:val="0"/>
        <w:adjustRightInd w:val="0"/>
        <w:spacing w:after="0" w:line="240" w:lineRule="auto"/>
        <w:rPr>
          <w:rFonts w:eastAsia="Times New Roman"/>
          <w:b/>
          <w:bCs/>
          <w:color w:val="365F91"/>
        </w:rPr>
      </w:pPr>
      <w:r w:rsidRPr="00813CF1">
        <w:rPr>
          <w:rFonts w:eastAsia="Times New Roman"/>
          <w:b/>
          <w:bCs/>
          <w:color w:val="365F91"/>
        </w:rPr>
        <w:t xml:space="preserve">LAS PRESENTES BASES ESTABLECEN </w:t>
      </w:r>
      <w:smartTag w:uri="urn:schemas-microsoft-com:office:smarttags" w:element="PersonName">
        <w:smartTagPr>
          <w:attr w:name="ProductID" w:val="LA LIBRE PARTICIPACIÓN"/>
        </w:smartTagPr>
        <w:r w:rsidRPr="00813CF1">
          <w:rPr>
            <w:rFonts w:eastAsia="Times New Roman"/>
            <w:b/>
            <w:bCs/>
            <w:color w:val="365F91"/>
          </w:rPr>
          <w:t>LA LIBRE PARTICIPACIÓN</w:t>
        </w:r>
      </w:smartTag>
      <w:r w:rsidRPr="00813CF1">
        <w:rPr>
          <w:rFonts w:eastAsia="Times New Roman"/>
          <w:b/>
          <w:bCs/>
          <w:color w:val="365F91"/>
        </w:rPr>
        <w:t xml:space="preserve"> Y CONCURRENCIA DE TODOS AQUELLOS PRESTADORES DE SERVICIOS Y PROVEEDORES DE BIENES QUE CUMPLAN CON TODOS LOS REQUISITOS DE </w:t>
      </w:r>
      <w:smartTag w:uri="urn:schemas-microsoft-com:office:smarttags" w:element="PersonName">
        <w:smartTagPr>
          <w:attr w:name="ProductID" w:val="LA LEY DE"/>
        </w:smartTagPr>
        <w:r w:rsidRPr="00813CF1">
          <w:rPr>
            <w:rFonts w:eastAsia="Times New Roman"/>
            <w:b/>
            <w:bCs/>
            <w:color w:val="365F91"/>
          </w:rPr>
          <w:t>LA LEY DE</w:t>
        </w:r>
      </w:smartTag>
      <w:r w:rsidRPr="00813CF1">
        <w:rPr>
          <w:rFonts w:eastAsia="Times New Roman"/>
          <w:b/>
          <w:bCs/>
          <w:color w:val="365F91"/>
        </w:rPr>
        <w:t xml:space="preserve"> ADQUISICIONES, ARRENDAMIENTOS Y SERVICIOS DEL SECTOR PÚBLICO Y SU REGLAMENTO, ASÍ COMO, </w:t>
      </w:r>
      <w:smartTag w:uri="urn:schemas-microsoft-com:office:smarttags" w:element="PersonName">
        <w:smartTagPr>
          <w:attr w:name="ProductID" w:val="LA NORMATIVIDAD VIGENTE."/>
        </w:smartTagPr>
        <w:r w:rsidRPr="00813CF1">
          <w:rPr>
            <w:rFonts w:eastAsia="Times New Roman"/>
            <w:b/>
            <w:bCs/>
            <w:color w:val="365F91"/>
          </w:rPr>
          <w:t>LA NORMATIVIDAD VIGENTE.</w:t>
        </w:r>
      </w:smartTag>
    </w:p>
    <w:p w:rsidR="00DE1628" w:rsidRPr="00813CF1" w:rsidRDefault="00DE1628" w:rsidP="00DE1628">
      <w:pPr>
        <w:autoSpaceDE w:val="0"/>
        <w:autoSpaceDN w:val="0"/>
        <w:adjustRightInd w:val="0"/>
        <w:spacing w:after="0" w:line="240" w:lineRule="auto"/>
        <w:rPr>
          <w:rFonts w:eastAsia="Times New Roman"/>
          <w:b/>
          <w:bCs/>
          <w:color w:val="365F91"/>
        </w:rPr>
      </w:pPr>
    </w:p>
    <w:p w:rsidR="002550E3" w:rsidRPr="00813CF1" w:rsidRDefault="00DE1628" w:rsidP="00CC64D4">
      <w:pPr>
        <w:autoSpaceDE w:val="0"/>
        <w:autoSpaceDN w:val="0"/>
        <w:adjustRightInd w:val="0"/>
        <w:spacing w:after="0" w:line="240" w:lineRule="auto"/>
      </w:pPr>
      <w:r w:rsidRPr="00813CF1">
        <w:rPr>
          <w:rFonts w:eastAsia="Times New Roman"/>
          <w:b/>
          <w:bCs/>
          <w:color w:val="365F91"/>
          <w:sz w:val="32"/>
          <w:szCs w:val="28"/>
        </w:rPr>
        <w:t>NINGUNA DE LAS CONDICIONES CONTENIDAS EN LAS BASES DE LICITACIÓN, ASÍ COMO LAS PROPUESTAS PRESENTADAS POR LOS LICITANTES PODRÁN SER NEGOCIADAS</w:t>
      </w:r>
      <w:r w:rsidR="00F53DCA" w:rsidRPr="00813CF1">
        <w:rPr>
          <w:rFonts w:eastAsia="Times New Roman"/>
          <w:b/>
          <w:bCs/>
          <w:color w:val="365F91"/>
          <w:sz w:val="32"/>
          <w:szCs w:val="28"/>
        </w:rPr>
        <w:t xml:space="preserve">. </w:t>
      </w:r>
    </w:p>
    <w:p w:rsidR="002550E3" w:rsidRPr="00813CF1" w:rsidRDefault="002550E3" w:rsidP="003042A3">
      <w:pPr>
        <w:sectPr w:rsidR="002550E3" w:rsidRPr="00813CF1" w:rsidSect="006A507B">
          <w:headerReference w:type="default" r:id="rId9"/>
          <w:pgSz w:w="12240" w:h="15840"/>
          <w:pgMar w:top="1417" w:right="1701" w:bottom="1417" w:left="1701" w:header="708" w:footer="708" w:gutter="0"/>
          <w:cols w:space="708"/>
          <w:docGrid w:linePitch="360"/>
        </w:sectPr>
      </w:pPr>
    </w:p>
    <w:p w:rsidR="00E6206C" w:rsidRPr="00813CF1" w:rsidRDefault="00E6206C" w:rsidP="00E6206C">
      <w:pPr>
        <w:pStyle w:val="Prrafodelista"/>
        <w:ind w:left="0"/>
        <w:jc w:val="center"/>
        <w:rPr>
          <w:rFonts w:eastAsia="Times New Roman"/>
          <w:b/>
          <w:bCs/>
          <w:color w:val="365F91"/>
          <w:sz w:val="32"/>
          <w:szCs w:val="28"/>
        </w:rPr>
      </w:pPr>
      <w:bookmarkStart w:id="60" w:name="RANGE!A1:M33"/>
      <w:bookmarkEnd w:id="60"/>
      <w:r w:rsidRPr="00813CF1">
        <w:rPr>
          <w:rFonts w:eastAsia="Times New Roman"/>
          <w:b/>
          <w:bCs/>
          <w:color w:val="365F91"/>
          <w:sz w:val="32"/>
          <w:szCs w:val="28"/>
        </w:rPr>
        <w:lastRenderedPageBreak/>
        <w:t>Anexo 1</w:t>
      </w:r>
    </w:p>
    <w:p w:rsidR="00FE6A0D" w:rsidRPr="00BA0E99" w:rsidRDefault="00FE6A0D" w:rsidP="00FE6A0D">
      <w:pPr>
        <w:spacing w:after="0" w:line="240" w:lineRule="auto"/>
        <w:jc w:val="center"/>
        <w:rPr>
          <w:rFonts w:cs="Arial"/>
          <w:b/>
          <w:sz w:val="28"/>
          <w:szCs w:val="28"/>
        </w:rPr>
      </w:pPr>
      <w:r w:rsidRPr="00BA0E99">
        <w:rPr>
          <w:rFonts w:cs="Arial"/>
          <w:b/>
          <w:sz w:val="28"/>
          <w:szCs w:val="28"/>
        </w:rPr>
        <w:t>Bases Técnicas para la</w:t>
      </w:r>
      <w:r w:rsidR="008C5CFD" w:rsidRPr="008C5CFD">
        <w:t xml:space="preserve"> </w:t>
      </w:r>
      <w:r w:rsidR="00B740DF">
        <w:rPr>
          <w:rFonts w:cs="Arial"/>
          <w:b/>
          <w:sz w:val="28"/>
          <w:szCs w:val="28"/>
        </w:rPr>
        <w:t>ADQUISICIÓN DE EQUIPO DE CÓMPUTO Y UPS</w:t>
      </w:r>
      <w:r w:rsidRPr="00BA0E99">
        <w:rPr>
          <w:rFonts w:cs="Arial"/>
          <w:b/>
          <w:sz w:val="28"/>
          <w:szCs w:val="28"/>
        </w:rPr>
        <w:t xml:space="preserve"> </w:t>
      </w:r>
    </w:p>
    <w:p w:rsidR="00F069C1" w:rsidRDefault="00F069C1" w:rsidP="00F069C1">
      <w:pPr>
        <w:spacing w:after="0" w:line="240" w:lineRule="auto"/>
        <w:jc w:val="center"/>
        <w:rPr>
          <w:rFonts w:cs="Arial"/>
          <w:b/>
          <w:highlight w:val="green"/>
        </w:rPr>
      </w:pPr>
    </w:p>
    <w:tbl>
      <w:tblPr>
        <w:tblW w:w="13400" w:type="dxa"/>
        <w:tblInd w:w="55" w:type="dxa"/>
        <w:tblCellMar>
          <w:left w:w="70" w:type="dxa"/>
          <w:right w:w="70" w:type="dxa"/>
        </w:tblCellMar>
        <w:tblLook w:val="04A0" w:firstRow="1" w:lastRow="0" w:firstColumn="1" w:lastColumn="0" w:noHBand="0" w:noVBand="1"/>
      </w:tblPr>
      <w:tblGrid>
        <w:gridCol w:w="1200"/>
        <w:gridCol w:w="1325"/>
        <w:gridCol w:w="1200"/>
        <w:gridCol w:w="1200"/>
        <w:gridCol w:w="8500"/>
      </w:tblGrid>
      <w:tr w:rsidR="00BF20A4" w:rsidRPr="00BF20A4" w:rsidTr="00BF20A4">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20A4" w:rsidRPr="00BF20A4" w:rsidRDefault="00BF20A4" w:rsidP="00BF20A4">
            <w:pPr>
              <w:spacing w:after="0" w:line="240" w:lineRule="auto"/>
              <w:jc w:val="center"/>
              <w:rPr>
                <w:rFonts w:ascii="Calibri" w:eastAsia="Times New Roman" w:hAnsi="Calibri" w:cs="Calibri"/>
                <w:b/>
                <w:bCs/>
                <w:color w:val="000000"/>
                <w:lang w:eastAsia="es-MX"/>
              </w:rPr>
            </w:pPr>
            <w:r w:rsidRPr="00BF20A4">
              <w:rPr>
                <w:rFonts w:ascii="Calibri" w:eastAsia="Times New Roman" w:hAnsi="Calibri" w:cs="Calibri"/>
                <w:b/>
                <w:bCs/>
                <w:color w:val="000000"/>
                <w:lang w:eastAsia="es-MX"/>
              </w:rPr>
              <w:t>PARTIDA</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BF20A4" w:rsidRPr="00BF20A4" w:rsidRDefault="00BF20A4" w:rsidP="00BF20A4">
            <w:pPr>
              <w:spacing w:after="0" w:line="240" w:lineRule="auto"/>
              <w:jc w:val="center"/>
              <w:rPr>
                <w:rFonts w:ascii="Calibri" w:eastAsia="Times New Roman" w:hAnsi="Calibri" w:cs="Calibri"/>
                <w:b/>
                <w:bCs/>
                <w:color w:val="000000"/>
                <w:lang w:eastAsia="es-MX"/>
              </w:rPr>
            </w:pPr>
            <w:r w:rsidRPr="00BF20A4">
              <w:rPr>
                <w:rFonts w:ascii="Calibri" w:eastAsia="Times New Roman" w:hAnsi="Calibri" w:cs="Calibri"/>
                <w:b/>
                <w:bCs/>
                <w:color w:val="000000"/>
                <w:lang w:eastAsia="es-MX"/>
              </w:rPr>
              <w:t>SUBPARTIDA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BF20A4" w:rsidRPr="00BF20A4" w:rsidRDefault="00BF20A4" w:rsidP="00BF20A4">
            <w:pPr>
              <w:spacing w:after="0" w:line="240" w:lineRule="auto"/>
              <w:jc w:val="center"/>
              <w:rPr>
                <w:rFonts w:ascii="Calibri" w:eastAsia="Times New Roman" w:hAnsi="Calibri" w:cs="Calibri"/>
                <w:b/>
                <w:bCs/>
                <w:color w:val="000000"/>
                <w:lang w:eastAsia="es-MX"/>
              </w:rPr>
            </w:pPr>
            <w:r w:rsidRPr="00BF20A4">
              <w:rPr>
                <w:rFonts w:ascii="Calibri" w:eastAsia="Times New Roman" w:hAnsi="Calibri" w:cs="Calibri"/>
                <w:b/>
                <w:bCs/>
                <w:color w:val="000000"/>
                <w:lang w:eastAsia="es-MX"/>
              </w:rPr>
              <w:t>CANTIDAD</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BF20A4" w:rsidRPr="00BF20A4" w:rsidRDefault="00BF20A4" w:rsidP="00BF20A4">
            <w:pPr>
              <w:spacing w:after="0" w:line="240" w:lineRule="auto"/>
              <w:jc w:val="center"/>
              <w:rPr>
                <w:rFonts w:ascii="Calibri" w:eastAsia="Times New Roman" w:hAnsi="Calibri" w:cs="Calibri"/>
                <w:b/>
                <w:bCs/>
                <w:color w:val="000000"/>
                <w:lang w:eastAsia="es-MX"/>
              </w:rPr>
            </w:pPr>
            <w:r w:rsidRPr="00BF20A4">
              <w:rPr>
                <w:rFonts w:ascii="Calibri" w:eastAsia="Times New Roman" w:hAnsi="Calibri" w:cs="Calibri"/>
                <w:b/>
                <w:bCs/>
                <w:color w:val="000000"/>
                <w:lang w:eastAsia="es-MX"/>
              </w:rPr>
              <w:t>UNIDAD</w:t>
            </w:r>
          </w:p>
        </w:tc>
        <w:tc>
          <w:tcPr>
            <w:tcW w:w="8500" w:type="dxa"/>
            <w:tcBorders>
              <w:top w:val="single" w:sz="4" w:space="0" w:color="auto"/>
              <w:left w:val="nil"/>
              <w:bottom w:val="single" w:sz="4" w:space="0" w:color="auto"/>
              <w:right w:val="single" w:sz="4" w:space="0" w:color="auto"/>
            </w:tcBorders>
            <w:shd w:val="clear" w:color="auto" w:fill="auto"/>
            <w:noWrap/>
            <w:vAlign w:val="bottom"/>
            <w:hideMark/>
          </w:tcPr>
          <w:p w:rsidR="00BF20A4" w:rsidRPr="00BF20A4" w:rsidRDefault="00BF20A4" w:rsidP="00BF20A4">
            <w:pPr>
              <w:spacing w:after="0" w:line="240" w:lineRule="auto"/>
              <w:jc w:val="center"/>
              <w:rPr>
                <w:rFonts w:ascii="Calibri" w:eastAsia="Times New Roman" w:hAnsi="Calibri" w:cs="Calibri"/>
                <w:b/>
                <w:bCs/>
                <w:color w:val="000000"/>
                <w:lang w:eastAsia="es-MX"/>
              </w:rPr>
            </w:pPr>
            <w:r w:rsidRPr="00BF20A4">
              <w:rPr>
                <w:rFonts w:ascii="Calibri" w:eastAsia="Times New Roman" w:hAnsi="Calibri" w:cs="Calibri"/>
                <w:b/>
                <w:bCs/>
                <w:color w:val="000000"/>
                <w:lang w:eastAsia="es-MX"/>
              </w:rPr>
              <w:t>DESCRIPCION DE LOS BIENES</w:t>
            </w:r>
          </w:p>
        </w:tc>
      </w:tr>
      <w:tr w:rsidR="00BF20A4" w:rsidRPr="00BF20A4" w:rsidTr="00BF20A4">
        <w:trPr>
          <w:trHeight w:val="12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1</w:t>
            </w:r>
          </w:p>
        </w:tc>
        <w:tc>
          <w:tcPr>
            <w:tcW w:w="1300" w:type="dxa"/>
            <w:tcBorders>
              <w:top w:val="nil"/>
              <w:left w:val="nil"/>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 </w:t>
            </w:r>
          </w:p>
        </w:tc>
        <w:tc>
          <w:tcPr>
            <w:tcW w:w="1200" w:type="dxa"/>
            <w:tcBorders>
              <w:top w:val="nil"/>
              <w:left w:val="nil"/>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PIEZA</w:t>
            </w:r>
          </w:p>
        </w:tc>
        <w:tc>
          <w:tcPr>
            <w:tcW w:w="8500" w:type="dxa"/>
            <w:tcBorders>
              <w:top w:val="nil"/>
              <w:left w:val="nil"/>
              <w:bottom w:val="single" w:sz="4" w:space="0" w:color="auto"/>
              <w:right w:val="single" w:sz="4" w:space="0" w:color="auto"/>
            </w:tcBorders>
            <w:shd w:val="clear" w:color="auto" w:fill="auto"/>
            <w:vAlign w:val="center"/>
            <w:hideMark/>
          </w:tcPr>
          <w:p w:rsidR="00BF20A4" w:rsidRPr="00BF20A4" w:rsidRDefault="00BF20A4" w:rsidP="00BF20A4">
            <w:pPr>
              <w:spacing w:after="0" w:line="240" w:lineRule="auto"/>
              <w:jc w:val="left"/>
              <w:rPr>
                <w:rFonts w:ascii="Calibri" w:eastAsia="Times New Roman" w:hAnsi="Calibri" w:cs="Calibri"/>
                <w:color w:val="000000"/>
                <w:lang w:eastAsia="es-MX"/>
              </w:rPr>
            </w:pPr>
            <w:r w:rsidRPr="00BF20A4">
              <w:rPr>
                <w:rFonts w:ascii="Calibri" w:eastAsia="Times New Roman" w:hAnsi="Calibri" w:cs="Calibri"/>
                <w:color w:val="000000"/>
                <w:lang w:eastAsia="es-MX"/>
              </w:rPr>
              <w:t>COMPUTADORA DE ESCRITORIO MARCA HEWLETT PACKARD MODELO PAVILION AIO 420-1045, TOUCH SMART INTEL COREI3-2120, 3.30 GHZ, 3 MB CACHÉ, 500 GB DISCO DURO 7200 SATA, DVD±RW, SLIM TRAY, SUPERMULTIDRIVE, 4 GB DDR3 1333 MHZ, WINDOWS 7 PROFESSIONAL 64 BITS, PANTALLA DE 23 PULGADAS.</w:t>
            </w:r>
          </w:p>
        </w:tc>
      </w:tr>
      <w:tr w:rsidR="00BF20A4" w:rsidRPr="00BF20A4" w:rsidTr="00BF20A4">
        <w:trPr>
          <w:trHeight w:val="379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2</w:t>
            </w:r>
          </w:p>
        </w:tc>
        <w:tc>
          <w:tcPr>
            <w:tcW w:w="1300" w:type="dxa"/>
            <w:tcBorders>
              <w:top w:val="nil"/>
              <w:left w:val="nil"/>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 </w:t>
            </w:r>
          </w:p>
        </w:tc>
        <w:tc>
          <w:tcPr>
            <w:tcW w:w="1200" w:type="dxa"/>
            <w:tcBorders>
              <w:top w:val="nil"/>
              <w:left w:val="nil"/>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PIEZA</w:t>
            </w:r>
          </w:p>
        </w:tc>
        <w:tc>
          <w:tcPr>
            <w:tcW w:w="8500" w:type="dxa"/>
            <w:tcBorders>
              <w:top w:val="nil"/>
              <w:left w:val="nil"/>
              <w:bottom w:val="single" w:sz="4" w:space="0" w:color="auto"/>
              <w:right w:val="single" w:sz="4" w:space="0" w:color="auto"/>
            </w:tcBorders>
            <w:shd w:val="clear" w:color="auto" w:fill="auto"/>
            <w:vAlign w:val="center"/>
            <w:hideMark/>
          </w:tcPr>
          <w:p w:rsidR="00BF20A4" w:rsidRPr="00BF20A4" w:rsidRDefault="00BF20A4" w:rsidP="00BF20A4">
            <w:pPr>
              <w:spacing w:after="0" w:line="240" w:lineRule="auto"/>
              <w:jc w:val="left"/>
              <w:rPr>
                <w:rFonts w:ascii="Calibri" w:eastAsia="Times New Roman" w:hAnsi="Calibri" w:cs="Calibri"/>
                <w:color w:val="000000"/>
                <w:lang w:eastAsia="es-MX"/>
              </w:rPr>
            </w:pPr>
            <w:r w:rsidRPr="00BF20A4">
              <w:rPr>
                <w:rFonts w:ascii="Calibri" w:eastAsia="Times New Roman" w:hAnsi="Calibri" w:cs="Calibri"/>
                <w:color w:val="000000"/>
                <w:lang w:eastAsia="es-MX"/>
              </w:rPr>
              <w:t>COMPUTADORA PORTÁTIL MODELO VPC-Z235GL, MARCA SONY VAIO PROCESADOR SEGUNDA GENERACIÓN INTEL® CORE™I5-2450M, VELOCIDAD 2.50GHZ CON TURBO BOOST HASTA3.10GHZ, INTEL® HM67 EXPRESS CHIPSET SISTEMA OPERATIVO: WINDOWS® 7 PROFESSIONAL ORIGINAL DE 64 BIT, DISCO DURO: SSD 128GB, PANTALLA VAIO PREMIUM DE 13.1"(1600 X 900), ASPECTO 16:9, TECNOLOGÍA BACKLIGHT LED, MEMORIA RAM: 6GB DDR3 SDRAM (VELOCIDAD DE 1333MT/S), GRÁFICOS: INTEGRADA: INTEL® HD GRAPHICS 3000, PESO: 1.165 KG, RANURAS: MEMORY STICK DUO™, SD MEMORY CARD, ENTRADA DC, SALIDA PARA ESTACIÓN DE CONEXIONES, HI-SPEED USB (USB 2.0), MINI D-SUB (MONITOR), SALIDA HDMI(3D SOPORTADO), SALIDA PARA AUDÍFONOS, AUDIO: INTEL®HIGH DEFINITION AUDIO, DOLBY HOME THEATER®, DIGITALNOISE CANCELING.</w:t>
            </w:r>
          </w:p>
        </w:tc>
      </w:tr>
      <w:tr w:rsidR="00BF20A4" w:rsidRPr="00BF20A4" w:rsidTr="00BF20A4">
        <w:trPr>
          <w:trHeight w:val="156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3</w:t>
            </w:r>
          </w:p>
        </w:tc>
        <w:tc>
          <w:tcPr>
            <w:tcW w:w="1300" w:type="dxa"/>
            <w:tcBorders>
              <w:top w:val="nil"/>
              <w:left w:val="nil"/>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 </w:t>
            </w:r>
          </w:p>
        </w:tc>
        <w:tc>
          <w:tcPr>
            <w:tcW w:w="1200" w:type="dxa"/>
            <w:tcBorders>
              <w:top w:val="nil"/>
              <w:left w:val="nil"/>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PIEZA</w:t>
            </w:r>
          </w:p>
        </w:tc>
        <w:tc>
          <w:tcPr>
            <w:tcW w:w="8500" w:type="dxa"/>
            <w:tcBorders>
              <w:top w:val="nil"/>
              <w:left w:val="nil"/>
              <w:bottom w:val="single" w:sz="4" w:space="0" w:color="auto"/>
              <w:right w:val="single" w:sz="4" w:space="0" w:color="auto"/>
            </w:tcBorders>
            <w:shd w:val="clear" w:color="auto" w:fill="auto"/>
            <w:vAlign w:val="center"/>
            <w:hideMark/>
          </w:tcPr>
          <w:p w:rsidR="00BF20A4" w:rsidRPr="00BF20A4" w:rsidRDefault="00BF20A4" w:rsidP="00BF20A4">
            <w:pPr>
              <w:spacing w:after="0" w:line="240" w:lineRule="auto"/>
              <w:jc w:val="left"/>
              <w:rPr>
                <w:rFonts w:ascii="Calibri" w:eastAsia="Times New Roman" w:hAnsi="Calibri" w:cs="Calibri"/>
                <w:color w:val="000000"/>
                <w:lang w:eastAsia="es-MX"/>
              </w:rPr>
            </w:pPr>
            <w:r w:rsidRPr="00BF20A4">
              <w:rPr>
                <w:rFonts w:ascii="Calibri" w:eastAsia="Times New Roman" w:hAnsi="Calibri" w:cs="Calibri"/>
                <w:color w:val="000000"/>
                <w:lang w:eastAsia="es-MX"/>
              </w:rPr>
              <w:t>COMPUTADORA PORTÁTIL TOSHIBA QOSMIO X775, MODELO X775-SP7160M, PROCESADOR INTEL CORE I7, DISCO DURO 500GB SERIAL ATA 7200 RPM, PANTALLA DE 17.3" CON RESOLUCIÓN DE 1600 X 900 PIXELES, TIPO TFT, MEMORIA RAMDE 8 GB, ADAPTADOR GRÁFICO NVIDIA, BLU-RAY DVD COMBO</w:t>
            </w:r>
            <w:proofErr w:type="gramStart"/>
            <w:r w:rsidRPr="00BF20A4">
              <w:rPr>
                <w:rFonts w:ascii="Calibri" w:eastAsia="Times New Roman" w:hAnsi="Calibri" w:cs="Calibri"/>
                <w:color w:val="000000"/>
                <w:lang w:eastAsia="es-MX"/>
              </w:rPr>
              <w:t>,WINDOWS</w:t>
            </w:r>
            <w:proofErr w:type="gramEnd"/>
            <w:r w:rsidRPr="00BF20A4">
              <w:rPr>
                <w:rFonts w:ascii="Calibri" w:eastAsia="Times New Roman" w:hAnsi="Calibri" w:cs="Calibri"/>
                <w:color w:val="000000"/>
                <w:lang w:eastAsia="es-MX"/>
              </w:rPr>
              <w:t xml:space="preserve"> 7 HOME DE 64 BITS.</w:t>
            </w:r>
          </w:p>
        </w:tc>
      </w:tr>
      <w:tr w:rsidR="00BF20A4" w:rsidRPr="00BF20A4" w:rsidTr="00BF20A4">
        <w:trPr>
          <w:trHeight w:val="136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lastRenderedPageBreak/>
              <w:t>4</w:t>
            </w:r>
          </w:p>
        </w:tc>
        <w:tc>
          <w:tcPr>
            <w:tcW w:w="1300" w:type="dxa"/>
            <w:tcBorders>
              <w:top w:val="nil"/>
              <w:left w:val="nil"/>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 </w:t>
            </w:r>
          </w:p>
        </w:tc>
        <w:tc>
          <w:tcPr>
            <w:tcW w:w="1200" w:type="dxa"/>
            <w:tcBorders>
              <w:top w:val="nil"/>
              <w:left w:val="nil"/>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PIEZA</w:t>
            </w:r>
          </w:p>
        </w:tc>
        <w:tc>
          <w:tcPr>
            <w:tcW w:w="8500" w:type="dxa"/>
            <w:tcBorders>
              <w:top w:val="nil"/>
              <w:left w:val="nil"/>
              <w:bottom w:val="single" w:sz="4" w:space="0" w:color="auto"/>
              <w:right w:val="single" w:sz="4" w:space="0" w:color="auto"/>
            </w:tcBorders>
            <w:shd w:val="clear" w:color="auto" w:fill="auto"/>
            <w:vAlign w:val="center"/>
            <w:hideMark/>
          </w:tcPr>
          <w:p w:rsidR="00BF20A4" w:rsidRPr="00BF20A4" w:rsidRDefault="00BF20A4" w:rsidP="00BF20A4">
            <w:pPr>
              <w:spacing w:after="0" w:line="240" w:lineRule="auto"/>
              <w:jc w:val="left"/>
              <w:rPr>
                <w:rFonts w:ascii="Calibri" w:eastAsia="Times New Roman" w:hAnsi="Calibri" w:cs="Calibri"/>
                <w:color w:val="000000"/>
                <w:lang w:eastAsia="es-MX"/>
              </w:rPr>
            </w:pPr>
            <w:r w:rsidRPr="00BF20A4">
              <w:rPr>
                <w:rFonts w:ascii="Calibri" w:eastAsia="Times New Roman" w:hAnsi="Calibri" w:cs="Calibri"/>
                <w:color w:val="000000"/>
                <w:lang w:eastAsia="es-MX"/>
              </w:rPr>
              <w:t>COMPUTADORA PORTÁTIL DELL, MODELO XPS 15</w:t>
            </w:r>
            <w:proofErr w:type="gramStart"/>
            <w:r w:rsidRPr="00BF20A4">
              <w:rPr>
                <w:rFonts w:ascii="Calibri" w:eastAsia="Times New Roman" w:hAnsi="Calibri" w:cs="Calibri"/>
                <w:color w:val="000000"/>
                <w:lang w:eastAsia="es-MX"/>
              </w:rPr>
              <w:t>,PROCESADOR</w:t>
            </w:r>
            <w:proofErr w:type="gramEnd"/>
            <w:r w:rsidRPr="00BF20A4">
              <w:rPr>
                <w:rFonts w:ascii="Calibri" w:eastAsia="Times New Roman" w:hAnsi="Calibri" w:cs="Calibri"/>
                <w:color w:val="000000"/>
                <w:lang w:eastAsia="es-MX"/>
              </w:rPr>
              <w:t xml:space="preserve"> INTEL CORE I7, (2670 QM), PANTALLA DE 15.5", 4GB DE MEMORIA RAM, DISCO DURO DE 750 GB SATA, TARJETADE VIDEO NVIDIA GEFORCE GT 525M, UNIDAD ÓPTICA CD7DVDDE DOBLE CAPA.</w:t>
            </w:r>
          </w:p>
        </w:tc>
      </w:tr>
      <w:tr w:rsidR="00BF20A4" w:rsidRPr="00BF20A4" w:rsidTr="00BF20A4">
        <w:trPr>
          <w:trHeight w:val="196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5</w:t>
            </w:r>
          </w:p>
        </w:tc>
        <w:tc>
          <w:tcPr>
            <w:tcW w:w="1300" w:type="dxa"/>
            <w:tcBorders>
              <w:top w:val="nil"/>
              <w:left w:val="nil"/>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 </w:t>
            </w:r>
          </w:p>
        </w:tc>
        <w:tc>
          <w:tcPr>
            <w:tcW w:w="1200" w:type="dxa"/>
            <w:tcBorders>
              <w:top w:val="nil"/>
              <w:left w:val="nil"/>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PIEZA</w:t>
            </w:r>
          </w:p>
        </w:tc>
        <w:tc>
          <w:tcPr>
            <w:tcW w:w="8500" w:type="dxa"/>
            <w:tcBorders>
              <w:top w:val="nil"/>
              <w:left w:val="nil"/>
              <w:bottom w:val="single" w:sz="4" w:space="0" w:color="auto"/>
              <w:right w:val="single" w:sz="4" w:space="0" w:color="auto"/>
            </w:tcBorders>
            <w:shd w:val="clear" w:color="auto" w:fill="auto"/>
            <w:vAlign w:val="center"/>
            <w:hideMark/>
          </w:tcPr>
          <w:p w:rsidR="00BF20A4" w:rsidRPr="00BF20A4" w:rsidRDefault="00BF20A4" w:rsidP="00BF20A4">
            <w:pPr>
              <w:spacing w:after="0" w:line="240" w:lineRule="auto"/>
              <w:jc w:val="left"/>
              <w:rPr>
                <w:rFonts w:ascii="Calibri" w:eastAsia="Times New Roman" w:hAnsi="Calibri" w:cs="Calibri"/>
                <w:color w:val="000000"/>
                <w:lang w:eastAsia="es-MX"/>
              </w:rPr>
            </w:pPr>
            <w:r w:rsidRPr="00BF20A4">
              <w:rPr>
                <w:rFonts w:ascii="Calibri" w:eastAsia="Times New Roman" w:hAnsi="Calibri" w:cs="Calibri"/>
                <w:color w:val="000000"/>
                <w:lang w:eastAsia="es-MX"/>
              </w:rPr>
              <w:t>IMPRESORA DE INYECCIÓN DE TINTA MARCA EPSON MODELOSTYLUS PHOTO T50, TECNOLOGÍA EPSON MICROPIEZO PUNTOVARIABLE, IMPRESIÓN A 6 COLORES, RESOLUCIÓN HASTA 5760X 1440 DPI, NÚMERO DE INYECTORES 90 BOQUILLAS X 6, VELOCIDAD DE IMPRESIÓN HASTA 38 PPM TEXTO NEGRO Y TEXTO A COLOR, FOTOS DE 10 X 15 CM EN 11 SEGUNDOS, BUFFER 64 KBYTES, ÁREA DE IMPRESION 21.6 X 111 CM.</w:t>
            </w:r>
          </w:p>
        </w:tc>
      </w:tr>
      <w:tr w:rsidR="00BF20A4" w:rsidRPr="00BF20A4" w:rsidTr="00BF20A4">
        <w:trPr>
          <w:trHeight w:val="9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6</w:t>
            </w:r>
          </w:p>
        </w:tc>
        <w:tc>
          <w:tcPr>
            <w:tcW w:w="1300" w:type="dxa"/>
            <w:tcBorders>
              <w:top w:val="nil"/>
              <w:left w:val="nil"/>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 </w:t>
            </w:r>
          </w:p>
        </w:tc>
        <w:tc>
          <w:tcPr>
            <w:tcW w:w="1200" w:type="dxa"/>
            <w:tcBorders>
              <w:top w:val="nil"/>
              <w:left w:val="nil"/>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PIEZA</w:t>
            </w:r>
          </w:p>
        </w:tc>
        <w:tc>
          <w:tcPr>
            <w:tcW w:w="8500" w:type="dxa"/>
            <w:tcBorders>
              <w:top w:val="nil"/>
              <w:left w:val="nil"/>
              <w:bottom w:val="single" w:sz="4" w:space="0" w:color="auto"/>
              <w:right w:val="single" w:sz="4" w:space="0" w:color="auto"/>
            </w:tcBorders>
            <w:shd w:val="clear" w:color="auto" w:fill="auto"/>
            <w:vAlign w:val="center"/>
            <w:hideMark/>
          </w:tcPr>
          <w:p w:rsidR="00BF20A4" w:rsidRPr="00BF20A4" w:rsidRDefault="00BF20A4" w:rsidP="00BF20A4">
            <w:pPr>
              <w:spacing w:after="0" w:line="240" w:lineRule="auto"/>
              <w:jc w:val="left"/>
              <w:rPr>
                <w:rFonts w:ascii="Calibri" w:eastAsia="Times New Roman" w:hAnsi="Calibri" w:cs="Calibri"/>
                <w:color w:val="000000"/>
                <w:lang w:eastAsia="es-MX"/>
              </w:rPr>
            </w:pPr>
            <w:r w:rsidRPr="00BF20A4">
              <w:rPr>
                <w:rFonts w:ascii="Calibri" w:eastAsia="Times New Roman" w:hAnsi="Calibri" w:cs="Calibri"/>
                <w:color w:val="000000"/>
                <w:lang w:eastAsia="es-MX"/>
              </w:rPr>
              <w:t>SCANNER MARCA EPSON, MODELO PERFECTION V700, CAMA PLANA, SENSOR DE LÍNEA MATRIX CCD, RESOLUCIÓN DE 6400X 9600 DPI CON TECNOLOGÍA MICRO STEP, PROFUNDIDAD DE COLOR 48 BITS.</w:t>
            </w:r>
          </w:p>
        </w:tc>
      </w:tr>
      <w:tr w:rsidR="00BF20A4" w:rsidRPr="00BF20A4" w:rsidTr="00BF20A4">
        <w:trPr>
          <w:trHeight w:val="15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7</w:t>
            </w:r>
          </w:p>
        </w:tc>
        <w:tc>
          <w:tcPr>
            <w:tcW w:w="1300" w:type="dxa"/>
            <w:tcBorders>
              <w:top w:val="nil"/>
              <w:left w:val="nil"/>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 </w:t>
            </w:r>
          </w:p>
        </w:tc>
        <w:tc>
          <w:tcPr>
            <w:tcW w:w="1200" w:type="dxa"/>
            <w:tcBorders>
              <w:top w:val="nil"/>
              <w:left w:val="nil"/>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45</w:t>
            </w:r>
          </w:p>
        </w:tc>
        <w:tc>
          <w:tcPr>
            <w:tcW w:w="1200" w:type="dxa"/>
            <w:tcBorders>
              <w:top w:val="nil"/>
              <w:left w:val="nil"/>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PIEZA</w:t>
            </w:r>
          </w:p>
        </w:tc>
        <w:tc>
          <w:tcPr>
            <w:tcW w:w="8500" w:type="dxa"/>
            <w:tcBorders>
              <w:top w:val="nil"/>
              <w:left w:val="nil"/>
              <w:bottom w:val="single" w:sz="4" w:space="0" w:color="auto"/>
              <w:right w:val="single" w:sz="4" w:space="0" w:color="auto"/>
            </w:tcBorders>
            <w:shd w:val="clear" w:color="auto" w:fill="auto"/>
            <w:vAlign w:val="center"/>
            <w:hideMark/>
          </w:tcPr>
          <w:p w:rsidR="00BF20A4" w:rsidRPr="00BF20A4" w:rsidRDefault="00BF20A4" w:rsidP="00BF20A4">
            <w:pPr>
              <w:spacing w:after="0" w:line="240" w:lineRule="auto"/>
              <w:jc w:val="left"/>
              <w:rPr>
                <w:rFonts w:ascii="Calibri" w:eastAsia="Times New Roman" w:hAnsi="Calibri" w:cs="Calibri"/>
                <w:color w:val="000000"/>
                <w:lang w:eastAsia="es-MX"/>
              </w:rPr>
            </w:pPr>
            <w:r w:rsidRPr="00BF20A4">
              <w:rPr>
                <w:rFonts w:ascii="Calibri" w:eastAsia="Times New Roman" w:hAnsi="Calibri" w:cs="Calibri"/>
                <w:color w:val="000000"/>
                <w:lang w:eastAsia="es-MX"/>
              </w:rPr>
              <w:t>WORKSTATION MARCA DELL, PROCESADOR QUAD CORE XEON E3-1225, MEMORIA RAM DE 8 GB, DDR3, TARJETA DE VIDEO 512MB AMD FIRE PRO 2270, DISCO DURO DE 1 TB 7200 RPM 3.5 INCH SATA, MONITOR DELL PROFESSIONAL P2210 DE 22 PULGADAS, MOUSE OPTICO CON CONECTOR USB, TECLADOEN ESPAÑOL, WINDOWS 7 PROFESSIONAL, 64 BITS EN ESPAÑOL.</w:t>
            </w:r>
          </w:p>
        </w:tc>
      </w:tr>
      <w:tr w:rsidR="00BF20A4" w:rsidRPr="00BF20A4" w:rsidTr="00BF20A4">
        <w:trPr>
          <w:trHeight w:val="9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8</w:t>
            </w:r>
          </w:p>
        </w:tc>
        <w:tc>
          <w:tcPr>
            <w:tcW w:w="1300" w:type="dxa"/>
            <w:tcBorders>
              <w:top w:val="nil"/>
              <w:left w:val="nil"/>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 </w:t>
            </w:r>
          </w:p>
        </w:tc>
        <w:tc>
          <w:tcPr>
            <w:tcW w:w="1200" w:type="dxa"/>
            <w:tcBorders>
              <w:top w:val="nil"/>
              <w:left w:val="nil"/>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PIEZA</w:t>
            </w:r>
          </w:p>
        </w:tc>
        <w:tc>
          <w:tcPr>
            <w:tcW w:w="8500" w:type="dxa"/>
            <w:tcBorders>
              <w:top w:val="nil"/>
              <w:left w:val="nil"/>
              <w:bottom w:val="single" w:sz="4" w:space="0" w:color="auto"/>
              <w:right w:val="single" w:sz="4" w:space="0" w:color="auto"/>
            </w:tcBorders>
            <w:shd w:val="clear" w:color="auto" w:fill="auto"/>
            <w:vAlign w:val="center"/>
            <w:hideMark/>
          </w:tcPr>
          <w:p w:rsidR="00BF20A4" w:rsidRPr="00BF20A4" w:rsidRDefault="00BF20A4" w:rsidP="00BF20A4">
            <w:pPr>
              <w:spacing w:after="0" w:line="240" w:lineRule="auto"/>
              <w:jc w:val="left"/>
              <w:rPr>
                <w:rFonts w:ascii="Calibri" w:eastAsia="Times New Roman" w:hAnsi="Calibri" w:cs="Calibri"/>
                <w:color w:val="000000"/>
                <w:lang w:eastAsia="es-MX"/>
              </w:rPr>
            </w:pPr>
            <w:r w:rsidRPr="00BF20A4">
              <w:rPr>
                <w:rFonts w:ascii="Calibri" w:eastAsia="Times New Roman" w:hAnsi="Calibri" w:cs="Calibri"/>
                <w:color w:val="000000"/>
                <w:lang w:eastAsia="es-MX"/>
              </w:rPr>
              <w:t>PROYECTOR PARA AUDITORIO, MARCA OPTOMA MODELO TX762, BRILLO DE 4,000 LÚMENES, RESOLUCIÓN DE 1024 X 768VGA, ZOOM DIGITAL, ALTO CONTRASTE 3,000:1, PUERTO HDMI.</w:t>
            </w:r>
          </w:p>
        </w:tc>
      </w:tr>
      <w:tr w:rsidR="00BF20A4" w:rsidRPr="00BF20A4" w:rsidTr="00BF20A4">
        <w:trPr>
          <w:trHeight w:val="9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9</w:t>
            </w:r>
          </w:p>
        </w:tc>
        <w:tc>
          <w:tcPr>
            <w:tcW w:w="1300" w:type="dxa"/>
            <w:tcBorders>
              <w:top w:val="nil"/>
              <w:left w:val="nil"/>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 </w:t>
            </w:r>
          </w:p>
        </w:tc>
        <w:tc>
          <w:tcPr>
            <w:tcW w:w="1200" w:type="dxa"/>
            <w:tcBorders>
              <w:top w:val="nil"/>
              <w:left w:val="nil"/>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6</w:t>
            </w:r>
          </w:p>
        </w:tc>
        <w:tc>
          <w:tcPr>
            <w:tcW w:w="1200" w:type="dxa"/>
            <w:tcBorders>
              <w:top w:val="nil"/>
              <w:left w:val="nil"/>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PIEZA</w:t>
            </w:r>
          </w:p>
        </w:tc>
        <w:tc>
          <w:tcPr>
            <w:tcW w:w="8500" w:type="dxa"/>
            <w:tcBorders>
              <w:top w:val="nil"/>
              <w:left w:val="nil"/>
              <w:bottom w:val="single" w:sz="4" w:space="0" w:color="auto"/>
              <w:right w:val="single" w:sz="4" w:space="0" w:color="auto"/>
            </w:tcBorders>
            <w:shd w:val="clear" w:color="auto" w:fill="auto"/>
            <w:vAlign w:val="center"/>
            <w:hideMark/>
          </w:tcPr>
          <w:p w:rsidR="00BF20A4" w:rsidRPr="00BF20A4" w:rsidRDefault="00BF20A4" w:rsidP="00BF20A4">
            <w:pPr>
              <w:spacing w:after="0" w:line="240" w:lineRule="auto"/>
              <w:jc w:val="left"/>
              <w:rPr>
                <w:rFonts w:ascii="Calibri" w:eastAsia="Times New Roman" w:hAnsi="Calibri" w:cs="Calibri"/>
                <w:color w:val="000000"/>
                <w:lang w:eastAsia="es-MX"/>
              </w:rPr>
            </w:pPr>
            <w:r w:rsidRPr="00BF20A4">
              <w:rPr>
                <w:rFonts w:ascii="Calibri" w:eastAsia="Times New Roman" w:hAnsi="Calibri" w:cs="Calibri"/>
                <w:color w:val="000000"/>
                <w:lang w:eastAsia="es-MX"/>
              </w:rPr>
              <w:t>PROYECTOR MARCA EPSON, MODELO 1750 SLIM, BRILLO DE 2,600 LÚMENES, PESO DE 1.7 KG., RESOLUCIÓN DE 1024 X 768XGA, MÁXIMA DE 1600 X 1200 UXGA, ZOOM DIGITAL, RANURAUSB, TECNOLOGÍA LCD.</w:t>
            </w:r>
          </w:p>
        </w:tc>
      </w:tr>
      <w:tr w:rsidR="00BF20A4" w:rsidRPr="00BF20A4" w:rsidTr="00BF20A4">
        <w:trPr>
          <w:trHeight w:val="6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10</w:t>
            </w:r>
          </w:p>
        </w:tc>
        <w:tc>
          <w:tcPr>
            <w:tcW w:w="1300" w:type="dxa"/>
            <w:tcBorders>
              <w:top w:val="nil"/>
              <w:left w:val="nil"/>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 </w:t>
            </w:r>
          </w:p>
        </w:tc>
        <w:tc>
          <w:tcPr>
            <w:tcW w:w="1200" w:type="dxa"/>
            <w:tcBorders>
              <w:top w:val="nil"/>
              <w:left w:val="nil"/>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PIEZA</w:t>
            </w:r>
          </w:p>
        </w:tc>
        <w:tc>
          <w:tcPr>
            <w:tcW w:w="8500" w:type="dxa"/>
            <w:tcBorders>
              <w:top w:val="nil"/>
              <w:left w:val="nil"/>
              <w:bottom w:val="single" w:sz="4" w:space="0" w:color="auto"/>
              <w:right w:val="single" w:sz="4" w:space="0" w:color="auto"/>
            </w:tcBorders>
            <w:shd w:val="clear" w:color="auto" w:fill="auto"/>
            <w:vAlign w:val="center"/>
            <w:hideMark/>
          </w:tcPr>
          <w:p w:rsidR="00BF20A4" w:rsidRPr="00BF20A4" w:rsidRDefault="00BF20A4" w:rsidP="00BF20A4">
            <w:pPr>
              <w:spacing w:after="0" w:line="240" w:lineRule="auto"/>
              <w:jc w:val="left"/>
              <w:rPr>
                <w:rFonts w:ascii="Calibri" w:eastAsia="Times New Roman" w:hAnsi="Calibri" w:cs="Calibri"/>
                <w:color w:val="000000"/>
                <w:lang w:eastAsia="es-MX"/>
              </w:rPr>
            </w:pPr>
            <w:r w:rsidRPr="00BF20A4">
              <w:rPr>
                <w:rFonts w:ascii="Calibri" w:eastAsia="Times New Roman" w:hAnsi="Calibri" w:cs="Calibri"/>
                <w:color w:val="000000"/>
                <w:lang w:eastAsia="es-MX"/>
              </w:rPr>
              <w:t>PROYECTOR MARCA VIEWSONIC, MODELO PJD5352 TIRO CORTO, BRILLO DE 2600 LÚMENES, PESO DE 2.5 KG</w:t>
            </w:r>
            <w:proofErr w:type="gramStart"/>
            <w:r w:rsidRPr="00BF20A4">
              <w:rPr>
                <w:rFonts w:ascii="Calibri" w:eastAsia="Times New Roman" w:hAnsi="Calibri" w:cs="Calibri"/>
                <w:color w:val="000000"/>
                <w:lang w:eastAsia="es-MX"/>
              </w:rPr>
              <w:t>,RESOLUCIÓN</w:t>
            </w:r>
            <w:proofErr w:type="gramEnd"/>
            <w:r w:rsidRPr="00BF20A4">
              <w:rPr>
                <w:rFonts w:ascii="Calibri" w:eastAsia="Times New Roman" w:hAnsi="Calibri" w:cs="Calibri"/>
                <w:color w:val="000000"/>
                <w:lang w:eastAsia="es-MX"/>
              </w:rPr>
              <w:t xml:space="preserve"> 1024 X 768 XGA.</w:t>
            </w:r>
          </w:p>
        </w:tc>
      </w:tr>
      <w:tr w:rsidR="00BF20A4" w:rsidRPr="00BF20A4" w:rsidTr="00BF20A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11</w:t>
            </w:r>
          </w:p>
        </w:tc>
        <w:tc>
          <w:tcPr>
            <w:tcW w:w="1300" w:type="dxa"/>
            <w:tcBorders>
              <w:top w:val="nil"/>
              <w:left w:val="nil"/>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 </w:t>
            </w:r>
          </w:p>
        </w:tc>
        <w:tc>
          <w:tcPr>
            <w:tcW w:w="1200" w:type="dxa"/>
            <w:tcBorders>
              <w:top w:val="nil"/>
              <w:left w:val="nil"/>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PIEZA</w:t>
            </w:r>
          </w:p>
        </w:tc>
        <w:tc>
          <w:tcPr>
            <w:tcW w:w="8500" w:type="dxa"/>
            <w:tcBorders>
              <w:top w:val="nil"/>
              <w:left w:val="nil"/>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left"/>
              <w:rPr>
                <w:rFonts w:ascii="Calibri" w:eastAsia="Times New Roman" w:hAnsi="Calibri" w:cs="Calibri"/>
                <w:color w:val="000000"/>
                <w:lang w:eastAsia="es-MX"/>
              </w:rPr>
            </w:pPr>
            <w:r w:rsidRPr="00BF20A4">
              <w:rPr>
                <w:rFonts w:ascii="Calibri" w:eastAsia="Times New Roman" w:hAnsi="Calibri" w:cs="Calibri"/>
                <w:color w:val="000000"/>
                <w:lang w:eastAsia="es-MX"/>
              </w:rPr>
              <w:t>PIZARRÓN ELECTRÓNICO MARCA SMART BOARD MODELO 680</w:t>
            </w:r>
          </w:p>
        </w:tc>
      </w:tr>
      <w:tr w:rsidR="00BF20A4" w:rsidRPr="00BF20A4" w:rsidTr="00BF20A4">
        <w:trPr>
          <w:trHeight w:val="9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lastRenderedPageBreak/>
              <w:t>12</w:t>
            </w:r>
          </w:p>
        </w:tc>
        <w:tc>
          <w:tcPr>
            <w:tcW w:w="1300" w:type="dxa"/>
            <w:tcBorders>
              <w:top w:val="nil"/>
              <w:left w:val="nil"/>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 </w:t>
            </w:r>
          </w:p>
        </w:tc>
        <w:tc>
          <w:tcPr>
            <w:tcW w:w="1200" w:type="dxa"/>
            <w:tcBorders>
              <w:top w:val="nil"/>
              <w:left w:val="nil"/>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PIEZA</w:t>
            </w:r>
          </w:p>
        </w:tc>
        <w:tc>
          <w:tcPr>
            <w:tcW w:w="8500" w:type="dxa"/>
            <w:tcBorders>
              <w:top w:val="nil"/>
              <w:left w:val="nil"/>
              <w:bottom w:val="single" w:sz="4" w:space="0" w:color="auto"/>
              <w:right w:val="single" w:sz="4" w:space="0" w:color="auto"/>
            </w:tcBorders>
            <w:shd w:val="clear" w:color="auto" w:fill="auto"/>
            <w:vAlign w:val="center"/>
            <w:hideMark/>
          </w:tcPr>
          <w:p w:rsidR="00BF20A4" w:rsidRPr="00BF20A4" w:rsidRDefault="00BF20A4" w:rsidP="00BF20A4">
            <w:pPr>
              <w:spacing w:after="0" w:line="240" w:lineRule="auto"/>
              <w:jc w:val="left"/>
              <w:rPr>
                <w:rFonts w:ascii="Calibri" w:eastAsia="Times New Roman" w:hAnsi="Calibri" w:cs="Calibri"/>
                <w:color w:val="000000"/>
                <w:lang w:eastAsia="es-MX"/>
              </w:rPr>
            </w:pPr>
            <w:r w:rsidRPr="00BF20A4">
              <w:rPr>
                <w:rFonts w:ascii="Calibri" w:eastAsia="Times New Roman" w:hAnsi="Calibri" w:cs="Calibri"/>
                <w:color w:val="000000"/>
                <w:lang w:eastAsia="es-MX"/>
              </w:rPr>
              <w:t>TABLET PC MARCA HEWLETT PACKARD, MODELO ELITEBOOK 2760P, PROCESADOR INTEL CORE I5, MEMORIA RAM 4 GB</w:t>
            </w:r>
            <w:proofErr w:type="gramStart"/>
            <w:r w:rsidRPr="00BF20A4">
              <w:rPr>
                <w:rFonts w:ascii="Calibri" w:eastAsia="Times New Roman" w:hAnsi="Calibri" w:cs="Calibri"/>
                <w:color w:val="000000"/>
                <w:lang w:eastAsia="es-MX"/>
              </w:rPr>
              <w:t>,DISCO</w:t>
            </w:r>
            <w:proofErr w:type="gramEnd"/>
            <w:r w:rsidRPr="00BF20A4">
              <w:rPr>
                <w:rFonts w:ascii="Calibri" w:eastAsia="Times New Roman" w:hAnsi="Calibri" w:cs="Calibri"/>
                <w:color w:val="000000"/>
                <w:lang w:eastAsia="es-MX"/>
              </w:rPr>
              <w:t xml:space="preserve"> DURO DE 320 GB, PANTALLA DE 12.1"  TFT.</w:t>
            </w:r>
          </w:p>
        </w:tc>
      </w:tr>
      <w:tr w:rsidR="00BF20A4" w:rsidRPr="00BF20A4" w:rsidTr="00BF20A4">
        <w:trPr>
          <w:trHeight w:val="15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13</w:t>
            </w:r>
          </w:p>
        </w:tc>
        <w:tc>
          <w:tcPr>
            <w:tcW w:w="1300" w:type="dxa"/>
            <w:tcBorders>
              <w:top w:val="nil"/>
              <w:left w:val="nil"/>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 </w:t>
            </w:r>
          </w:p>
        </w:tc>
        <w:tc>
          <w:tcPr>
            <w:tcW w:w="1200" w:type="dxa"/>
            <w:tcBorders>
              <w:top w:val="nil"/>
              <w:left w:val="nil"/>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PIEZA</w:t>
            </w:r>
          </w:p>
        </w:tc>
        <w:tc>
          <w:tcPr>
            <w:tcW w:w="8500" w:type="dxa"/>
            <w:tcBorders>
              <w:top w:val="nil"/>
              <w:left w:val="nil"/>
              <w:bottom w:val="single" w:sz="4" w:space="0" w:color="auto"/>
              <w:right w:val="single" w:sz="4" w:space="0" w:color="auto"/>
            </w:tcBorders>
            <w:shd w:val="clear" w:color="auto" w:fill="auto"/>
            <w:vAlign w:val="center"/>
            <w:hideMark/>
          </w:tcPr>
          <w:p w:rsidR="00BF20A4" w:rsidRPr="00BF20A4" w:rsidRDefault="00BF20A4" w:rsidP="00BF20A4">
            <w:pPr>
              <w:spacing w:after="0" w:line="240" w:lineRule="auto"/>
              <w:jc w:val="left"/>
              <w:rPr>
                <w:rFonts w:ascii="Calibri" w:eastAsia="Times New Roman" w:hAnsi="Calibri" w:cs="Calibri"/>
                <w:color w:val="000000"/>
                <w:lang w:eastAsia="es-MX"/>
              </w:rPr>
            </w:pPr>
            <w:r w:rsidRPr="00BF20A4">
              <w:rPr>
                <w:rFonts w:ascii="Calibri" w:eastAsia="Times New Roman" w:hAnsi="Calibri" w:cs="Calibri"/>
                <w:color w:val="000000"/>
                <w:lang w:eastAsia="es-MX"/>
              </w:rPr>
              <w:t xml:space="preserve">NO BREAK PARA SERVIDOR, MARCA APC MODELO SMART-UPS RT 1500VA 120V, 1050 WATTS / 1500 VA, ENTRADA 120V / SALIDA 120V, INTERFACE PORT DB-9 RS-232, SMART-SLOT, </w:t>
            </w:r>
            <w:proofErr w:type="gramStart"/>
            <w:r w:rsidRPr="00BF20A4">
              <w:rPr>
                <w:rFonts w:ascii="Calibri" w:eastAsia="Times New Roman" w:hAnsi="Calibri" w:cs="Calibri"/>
                <w:color w:val="000000"/>
                <w:lang w:eastAsia="es-MX"/>
              </w:rPr>
              <w:t>USB ,EXTENDED</w:t>
            </w:r>
            <w:proofErr w:type="gramEnd"/>
            <w:r w:rsidRPr="00BF20A4">
              <w:rPr>
                <w:rFonts w:ascii="Calibri" w:eastAsia="Times New Roman" w:hAnsi="Calibri" w:cs="Calibri"/>
                <w:color w:val="000000"/>
                <w:lang w:eastAsia="es-MX"/>
              </w:rPr>
              <w:t xml:space="preserve"> RUNTIME MODEL , ALTURA DEL RACK 2 U. INCLUYE: CD CON SOFTWARE, CD DE DOCUMENTACIÓN, GUÍA DEINSTALACIÓN, CABLE RS-232 DE SEÑALIZACIÓN SMART DEL UPS, CABLE USB, MANUAL DEL USUARIO.</w:t>
            </w:r>
          </w:p>
        </w:tc>
      </w:tr>
      <w:tr w:rsidR="00BF20A4" w:rsidRPr="00BF20A4" w:rsidTr="00BF20A4">
        <w:trPr>
          <w:trHeight w:val="430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14</w:t>
            </w:r>
          </w:p>
        </w:tc>
        <w:tc>
          <w:tcPr>
            <w:tcW w:w="1300" w:type="dxa"/>
            <w:tcBorders>
              <w:top w:val="nil"/>
              <w:left w:val="nil"/>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 </w:t>
            </w:r>
          </w:p>
        </w:tc>
        <w:tc>
          <w:tcPr>
            <w:tcW w:w="1200" w:type="dxa"/>
            <w:tcBorders>
              <w:top w:val="nil"/>
              <w:left w:val="nil"/>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PIEZA</w:t>
            </w:r>
          </w:p>
        </w:tc>
        <w:tc>
          <w:tcPr>
            <w:tcW w:w="8500" w:type="dxa"/>
            <w:tcBorders>
              <w:top w:val="nil"/>
              <w:left w:val="nil"/>
              <w:bottom w:val="single" w:sz="4" w:space="0" w:color="auto"/>
              <w:right w:val="single" w:sz="4" w:space="0" w:color="auto"/>
            </w:tcBorders>
            <w:shd w:val="clear" w:color="auto" w:fill="auto"/>
            <w:vAlign w:val="center"/>
            <w:hideMark/>
          </w:tcPr>
          <w:p w:rsidR="00BF20A4" w:rsidRPr="00BF20A4" w:rsidRDefault="00BF20A4" w:rsidP="00BF20A4">
            <w:pPr>
              <w:spacing w:after="0" w:line="240" w:lineRule="auto"/>
              <w:jc w:val="left"/>
              <w:rPr>
                <w:rFonts w:ascii="Calibri" w:eastAsia="Times New Roman" w:hAnsi="Calibri" w:cs="Calibri"/>
                <w:color w:val="000000"/>
                <w:lang w:eastAsia="es-MX"/>
              </w:rPr>
            </w:pPr>
            <w:r w:rsidRPr="00BF20A4">
              <w:rPr>
                <w:rFonts w:ascii="Calibri" w:eastAsia="Times New Roman" w:hAnsi="Calibri" w:cs="Calibri"/>
                <w:color w:val="000000"/>
                <w:lang w:eastAsia="es-MX"/>
              </w:rPr>
              <w:t>COMPUTADORA DE ESCRITORIO MARCA SONY, VAIO SERIE L, MODELO VPC-L243FL, PROCESADOR SEGUNDA GENERACIÓN INTEL® CORE™ I3-2350M, 2.30GHZ1, INTEL® HM65 EXPRESS CHIPSET SISTEMA OPERATIVO: WINDOWS® 7 HOME PREMIUM ORIGINAL DE 64 BIT DISCO DURO : HDD 750GB (VELOCIDAD DE 7200 RPM) MEMORIA: 6GB3 DDR SDRAM EXPANDIBLE HASTA 8GB (VELOCIDAD DE 1333MT/S) PANTALLA: PANTALLA VAIO PLUS TOUCHSCREEN FULL HD DE 24" (1920 X 1080), ASPECTO 16:9, TECNOLOGÍA BACKLIGHT LED TARJETA GRÁFICA :EXTERNA: NVIDIA® GEFORCE® GT 315M GPU, 512MB PESO : 12KG RANURAS: MEMORY STICK DUO™, SD MEMORY CARD,ENTRADA DC, I.LINK (IEEE1394), HI-SPEED USB (USB 2.0) X3,SUPERSPEED USB (USB 3.0) X2, SALIDA HDMI, ENTRADA HDMI, ENTRADA DE VIDEO, ENTRADA PARA AUDÍFONOS Y MICRÓFONO AUDIO : S-FORCE FRONT SURROUND 3D, DOLBYHOME THEATER®, S-MASTER, SOUND REALITY.</w:t>
            </w:r>
          </w:p>
        </w:tc>
      </w:tr>
      <w:tr w:rsidR="00BF20A4" w:rsidRPr="00BF20A4" w:rsidTr="00BF20A4">
        <w:trPr>
          <w:trHeight w:val="576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lastRenderedPageBreak/>
              <w:t>15</w:t>
            </w:r>
          </w:p>
        </w:tc>
        <w:tc>
          <w:tcPr>
            <w:tcW w:w="1300" w:type="dxa"/>
            <w:tcBorders>
              <w:top w:val="nil"/>
              <w:left w:val="nil"/>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15.1</w:t>
            </w:r>
          </w:p>
        </w:tc>
        <w:tc>
          <w:tcPr>
            <w:tcW w:w="1200" w:type="dxa"/>
            <w:tcBorders>
              <w:top w:val="nil"/>
              <w:left w:val="nil"/>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10</w:t>
            </w:r>
          </w:p>
        </w:tc>
        <w:tc>
          <w:tcPr>
            <w:tcW w:w="1200" w:type="dxa"/>
            <w:tcBorders>
              <w:top w:val="nil"/>
              <w:left w:val="nil"/>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EQUIPO</w:t>
            </w:r>
          </w:p>
        </w:tc>
        <w:tc>
          <w:tcPr>
            <w:tcW w:w="8500" w:type="dxa"/>
            <w:tcBorders>
              <w:top w:val="nil"/>
              <w:left w:val="nil"/>
              <w:bottom w:val="single" w:sz="4" w:space="0" w:color="auto"/>
              <w:right w:val="single" w:sz="4" w:space="0" w:color="auto"/>
            </w:tcBorders>
            <w:shd w:val="clear" w:color="auto" w:fill="auto"/>
            <w:vAlign w:val="center"/>
            <w:hideMark/>
          </w:tcPr>
          <w:p w:rsidR="00BF20A4" w:rsidRPr="00BF20A4" w:rsidRDefault="00BF20A4" w:rsidP="00BF20A4">
            <w:pPr>
              <w:spacing w:after="0" w:line="240" w:lineRule="auto"/>
              <w:jc w:val="left"/>
              <w:rPr>
                <w:rFonts w:ascii="Calibri" w:eastAsia="Times New Roman" w:hAnsi="Calibri" w:cs="Calibri"/>
                <w:color w:val="000000"/>
                <w:lang w:eastAsia="es-MX"/>
              </w:rPr>
            </w:pPr>
            <w:r w:rsidRPr="00BF20A4">
              <w:rPr>
                <w:rFonts w:ascii="Calibri" w:eastAsia="Times New Roman" w:hAnsi="Calibri" w:cs="Calibri"/>
                <w:color w:val="000000"/>
                <w:lang w:eastAsia="es-MX"/>
              </w:rPr>
              <w:t>VOSTRO 260ST - VOSTRO 260 SLIM TOWER CON DISEÑO EN NEGRO, SISTEMA OPERATIVO WINDOWS® 7 PROFESSIONAL , 64-BIT, ESPAÑOL, PROCESADOR SEGUNDA GENERACIÓN DEL PROCESADOR INTEL® CORE™I3-2120 (3MB CACHÉ, 3.30GHZ), MEMORIA 4 GB DOS CANALES SDRAM DDR3 A 1333 MHZ - 2 DIMMS, TECLADO MULTIMEDIA PROFESIONAL DELL, MONITOR DELL SERIE E E1911 DE 19", ANCHO, VGA/DVI, TARJETA DE VIDEO AMD RADEON™ HD 6450 1GB DDR3 (DVI, VGA, HDMI), DISCO DURO DE 500GB SERIAL ATA (7200RPM) CON DATABURST CACHÉ™,  LECTOR DE MEDIOS 8 EN 1 INTEGRADO, MOUSE DELL ÓPTICO USB MS111, TARJETA DE RED ADAPTADOR DE RED INTEGRADO 10/100/1000, MODEM Y WIRELESS SIN OPCIÓN DE MODEM, ADOBE® READER X, DISPOSITIVO ÓPTICO UNIDAD DE DVD+/-RW 16X, TARJETA DE SONIDO INTEGRATED 5.1, SIN BOCINAS (LAS BOCINAS SON REQUERIDAS PARA ESCUCHAR EL AUDIO DE SU SISTEMA), DELL WIRELESS 1502 (802.11N) WLAN MINI-CARD, SOFTWARE DE PRODUCTIVIDAD MICROSOFT® OFFICE STARTER 2010, SOFTWARE DE SEGURIDAD TREND MICRO WORRY-FREE BUSINESS SECURITY SERVICES - 15 MESES, SOPORTE DE HARDWARE 1 AÑO DE PROSUPPORT PARA IT, CON RESPUESTA AL SIGUIENTE DÍA LABORABLE, EXTENDED SERVICES PROCESAMIENTO INTERNACIONAL.</w:t>
            </w:r>
          </w:p>
        </w:tc>
      </w:tr>
      <w:tr w:rsidR="00BF20A4" w:rsidRPr="00BF20A4" w:rsidTr="00BF20A4">
        <w:trPr>
          <w:trHeight w:val="756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lastRenderedPageBreak/>
              <w:t>15</w:t>
            </w:r>
          </w:p>
        </w:tc>
        <w:tc>
          <w:tcPr>
            <w:tcW w:w="1300" w:type="dxa"/>
            <w:tcBorders>
              <w:top w:val="nil"/>
              <w:left w:val="nil"/>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15.2</w:t>
            </w:r>
          </w:p>
        </w:tc>
        <w:tc>
          <w:tcPr>
            <w:tcW w:w="1200" w:type="dxa"/>
            <w:tcBorders>
              <w:top w:val="nil"/>
              <w:left w:val="nil"/>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6</w:t>
            </w:r>
          </w:p>
        </w:tc>
        <w:tc>
          <w:tcPr>
            <w:tcW w:w="1200" w:type="dxa"/>
            <w:tcBorders>
              <w:top w:val="nil"/>
              <w:left w:val="nil"/>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EQUIPO</w:t>
            </w:r>
          </w:p>
        </w:tc>
        <w:tc>
          <w:tcPr>
            <w:tcW w:w="8500" w:type="dxa"/>
            <w:tcBorders>
              <w:top w:val="nil"/>
              <w:left w:val="nil"/>
              <w:bottom w:val="single" w:sz="4" w:space="0" w:color="auto"/>
              <w:right w:val="single" w:sz="4" w:space="0" w:color="auto"/>
            </w:tcBorders>
            <w:shd w:val="clear" w:color="auto" w:fill="auto"/>
            <w:vAlign w:val="center"/>
            <w:hideMark/>
          </w:tcPr>
          <w:p w:rsidR="00BF20A4" w:rsidRPr="00BF20A4" w:rsidRDefault="00BF20A4" w:rsidP="00BF20A4">
            <w:pPr>
              <w:spacing w:after="0" w:line="240" w:lineRule="auto"/>
              <w:jc w:val="left"/>
              <w:rPr>
                <w:rFonts w:ascii="Calibri" w:eastAsia="Times New Roman" w:hAnsi="Calibri" w:cs="Calibri"/>
                <w:color w:val="000000"/>
                <w:lang w:eastAsia="es-MX"/>
              </w:rPr>
            </w:pPr>
            <w:r w:rsidRPr="00BF20A4">
              <w:rPr>
                <w:rFonts w:ascii="Calibri" w:eastAsia="Times New Roman" w:hAnsi="Calibri" w:cs="Calibri"/>
                <w:color w:val="000000"/>
                <w:lang w:eastAsia="es-MX"/>
              </w:rPr>
              <w:t>OPTIPLEX 790 MT - OPTIPLEX 790 MINITOWER DE LA FUENTE DE ALIMENTACIÓN ESTÁNDAR, OPERATING SYSTEM WINDOWS® 7 PROFESSIONAL, 32-BIT, ESPAÑOL, PROCESADOR DUAL CORE I3-2120 (3.30 GHZ, 3M L3, 1GT), MEMORIA 2GB DDR3 NON-ECC SDRAM A 1333MHZ, 1 DIMM, TECLADO DELL USB, EN ESPAÑOL, MONITOR PLANO DELL E1911 DE 19 PULGADAS, TARJETA DE VIDEO INTEGRATED VIDEO, INTEL® HD GRAPHICS 2000 (1DP &amp; 1 VGA), DISCO DURO SATA DE 250GB 3.0GB/S Y 8MB DATABURSTCACHÉ™, MOUSE DELL ÓPTICO USB MS111 CON SCROLL, DISEÑO EN NEGRO, NETWORK ADAPTERS (NICS) INTEL ® ESTÁNDAR DE ADMINISTRACIÓN, UNIDAD ÓPTICA 16X DVD+/-RW SATA, ROXIO CREATOR™ CYBERLINKPOWERDVD™, NO MEDIA, QUIETKIT DISIPADOR DE CALOR PARA INTEL® CELERON CORE2 DUO, MT, BOCINAS INTERNAS DELL™, FUENTE DE PODER ESTÁNDAR PARA OPTIPLEX 980 MT, DOCUMENTACIÓN EN ESPAÑOL; CABLE DE CORRIENTE 125 VOLTIOS, SOFTWARE DE PRODUCTIVIDAD MICROSOFT® OFFICE STARTER 2010: FUNCIONALIDAD REDUCIDA DE WORD Y EXCEL CON PUBLICIDAD. NO INCLUYE POWERPOINT NI OUTLOOK. DELL ENERGY SMART ADMINISTRACIÓN DE OPCIONES DE ENERGÍA DELL ENERGY SMART HABILITADO, RISER CARDS CONMUTADOR PARA INTRUSIÓN DEL CHASSIS, NO RESOURCE DVD, HARDWARE SUPPORT SERVICES 3 AÑO DE PROSUPPORT PARA USUARIOS FINALES, CON SERVICIO TELEFÓNICO 24/7 Y CON RESPUESTA AL DÍA SIGUIENTE LABORABLE DE UN TÉCNICO EN SITIO. COMPLETE CARE PROTECCIÓN CONTRA DAÑOS ACCIDENTALES, 3 AÑOS, SOFTWARE DE SEGURIDAD TREND MICRO WORRY-FREE BUSINESS SECURITY SERVICES, 30 DÍAS, QUICK REFERENCE GUIDE SIN GUÍA TÉCNICA, SHIP PACKAGING OPTIONS MATERIAL DE ENVIO DEL SISTEMA, MINI TOWER.</w:t>
            </w:r>
          </w:p>
        </w:tc>
      </w:tr>
      <w:tr w:rsidR="00BF20A4" w:rsidRPr="00BF20A4" w:rsidTr="00BF20A4">
        <w:trPr>
          <w:trHeight w:val="5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15</w:t>
            </w:r>
          </w:p>
        </w:tc>
        <w:tc>
          <w:tcPr>
            <w:tcW w:w="1300" w:type="dxa"/>
            <w:tcBorders>
              <w:top w:val="nil"/>
              <w:left w:val="nil"/>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15.3</w:t>
            </w:r>
          </w:p>
        </w:tc>
        <w:tc>
          <w:tcPr>
            <w:tcW w:w="1200" w:type="dxa"/>
            <w:tcBorders>
              <w:top w:val="nil"/>
              <w:left w:val="nil"/>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6</w:t>
            </w:r>
          </w:p>
        </w:tc>
        <w:tc>
          <w:tcPr>
            <w:tcW w:w="1200" w:type="dxa"/>
            <w:tcBorders>
              <w:top w:val="nil"/>
              <w:left w:val="nil"/>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EQUIPO</w:t>
            </w:r>
          </w:p>
        </w:tc>
        <w:tc>
          <w:tcPr>
            <w:tcW w:w="8500" w:type="dxa"/>
            <w:tcBorders>
              <w:top w:val="nil"/>
              <w:left w:val="nil"/>
              <w:bottom w:val="single" w:sz="4" w:space="0" w:color="auto"/>
              <w:right w:val="single" w:sz="4" w:space="0" w:color="auto"/>
            </w:tcBorders>
            <w:shd w:val="clear" w:color="auto" w:fill="auto"/>
            <w:vAlign w:val="center"/>
            <w:hideMark/>
          </w:tcPr>
          <w:p w:rsidR="00BF20A4" w:rsidRPr="00BF20A4" w:rsidRDefault="00BF20A4" w:rsidP="00BF20A4">
            <w:pPr>
              <w:spacing w:after="0" w:line="240" w:lineRule="auto"/>
              <w:jc w:val="left"/>
              <w:rPr>
                <w:rFonts w:ascii="Calibri" w:eastAsia="Times New Roman" w:hAnsi="Calibri" w:cs="Calibri"/>
                <w:color w:val="000000"/>
                <w:lang w:eastAsia="es-MX"/>
              </w:rPr>
            </w:pPr>
            <w:r w:rsidRPr="00BF20A4">
              <w:rPr>
                <w:rFonts w:ascii="Calibri" w:eastAsia="Times New Roman" w:hAnsi="Calibri" w:cs="Calibri"/>
                <w:color w:val="000000"/>
                <w:lang w:eastAsia="es-MX"/>
              </w:rPr>
              <w:t>MONITOR DELL PROFESIONAL P2312H DE 23 PULGADAS</w:t>
            </w:r>
          </w:p>
        </w:tc>
      </w:tr>
      <w:tr w:rsidR="00BF20A4" w:rsidRPr="00BF20A4" w:rsidTr="00BF20A4">
        <w:trPr>
          <w:trHeight w:val="759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lastRenderedPageBreak/>
              <w:t>15</w:t>
            </w:r>
          </w:p>
        </w:tc>
        <w:tc>
          <w:tcPr>
            <w:tcW w:w="1300" w:type="dxa"/>
            <w:tcBorders>
              <w:top w:val="nil"/>
              <w:left w:val="nil"/>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15.4</w:t>
            </w:r>
          </w:p>
        </w:tc>
        <w:tc>
          <w:tcPr>
            <w:tcW w:w="1200" w:type="dxa"/>
            <w:tcBorders>
              <w:top w:val="nil"/>
              <w:left w:val="nil"/>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4</w:t>
            </w:r>
          </w:p>
        </w:tc>
        <w:tc>
          <w:tcPr>
            <w:tcW w:w="1200" w:type="dxa"/>
            <w:tcBorders>
              <w:top w:val="nil"/>
              <w:left w:val="nil"/>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EQUIPO</w:t>
            </w:r>
          </w:p>
        </w:tc>
        <w:tc>
          <w:tcPr>
            <w:tcW w:w="8500" w:type="dxa"/>
            <w:tcBorders>
              <w:top w:val="nil"/>
              <w:left w:val="nil"/>
              <w:bottom w:val="single" w:sz="4" w:space="0" w:color="auto"/>
              <w:right w:val="single" w:sz="4" w:space="0" w:color="auto"/>
            </w:tcBorders>
            <w:shd w:val="clear" w:color="auto" w:fill="auto"/>
            <w:vAlign w:val="center"/>
            <w:hideMark/>
          </w:tcPr>
          <w:p w:rsidR="00BF20A4" w:rsidRPr="00BF20A4" w:rsidRDefault="00BF20A4" w:rsidP="00BF20A4">
            <w:pPr>
              <w:spacing w:after="0" w:line="240" w:lineRule="auto"/>
              <w:jc w:val="left"/>
              <w:rPr>
                <w:rFonts w:ascii="Calibri" w:eastAsia="Times New Roman" w:hAnsi="Calibri" w:cs="Calibri"/>
                <w:color w:val="000000"/>
                <w:lang w:eastAsia="es-MX"/>
              </w:rPr>
            </w:pPr>
            <w:r w:rsidRPr="00BF20A4">
              <w:rPr>
                <w:rFonts w:ascii="Calibri" w:eastAsia="Times New Roman" w:hAnsi="Calibri" w:cs="Calibri"/>
                <w:color w:val="000000"/>
                <w:lang w:eastAsia="es-MX"/>
              </w:rPr>
              <w:t>OPTIPLEX 790 MT - OPTIPLEX 790 MINITOWER DE LA FUENTE DE ALIMENTACIÓN ESTÁNDAR, OPERATING SYSTEM WINDOWS® 7 PROFESSIONAL, 32-BIT, ESPAÑOL, PROCESADOR DUAL CORE I3-2120 (3.30 GHZ, 3M L3, 1GT), MEMORIA 4GB NON-ECC SDRAM DDR3 A 1333MHZ, 2 DIMMS, DELL MULTIMEDIA KEYBOARD, SPANISH, MONITOR ANCHO DELL ULTRASHARP&amp;#153; U2410 DE 24 PULGADAS, BASE DE ALTURA AJUSTABLE, VGA/ DVI/ DP/ HDMI, TARJETA DE VIDEO INTEGRATED VIDEO, INTEL® HD GRAPHICS 2000 (1DP &amp; 1 VGA), DISCO DURO SATA 3.5" DE 500GB (7200RPM) 3.0GB/S Y 16MB DE DATABURST CACHE™, MOUSE DELL USB 6-BUTTON LASER MOUSE, NETWORK ADAPTERS (NICS) INTEL ® ESTÁNDAR DE ADMINISTRACIÓN, UNIDAD ÓPTICA 16X DVD+/-RW SATA, ROXIO CREATOR™ CYBERLINKPOWERDVD™, NO MEDIA, QUIETKIT DISIPADOR DE CALOR PARA INTEL® CELERON CORE2 DUO, MT, BOCINAS INTERNAS DELL™, FUENTE DE PODER ESTÁNDAR PARA OPTIPLEX 980 MT, DOCUMENTACIÓN EN ESPAÑOL; CABLE DE CORRIENTE 125 VOLTIOS, SOFTWARE DE PRODUCTIVIDAD MICROSOFT® OFFICE STARTER 2010: FUNCIONALIDAD REDUCIDA DE WORD Y EXCEL CON PUBLICIDAD. NO INCLUYE POWERPOINT NI OUTLOOK. DELL ENERGY SMART ADMINISTRACIÓN DE OPCIONES DE ENERGÍA DELL ENERGY SMART HABILITADO, RISER CARDS CONMUTADOR PARA INTRUSIÓN DEL CHASSIS, NO RESOURCE DVD, 3 AÑO DE PROSUPPORT PARA USUARIOS FINALES, CON SERVICIO TELEFÓNICO 24/7 Y CON RESPUESTA AL DÍA SIGUIENTE LABORABLE DE UN TÉCNICO EN SITIO. PROTECCIÓN CONTRA DAÑOS ACCIDENTALES, 3 AÑOS, SOFTWARE DE SEGURIDAD TREND MICRO WORRY-FREE BUSINESS SECURITY SERVICES, 30 DÍAS, SIN GUÍA TÉCNICA, SHIP PACKAGING OPTIONS MATERIAL DE ENVIO DEL SISTEMA, MINI TOWER.</w:t>
            </w:r>
          </w:p>
        </w:tc>
      </w:tr>
      <w:tr w:rsidR="00BF20A4" w:rsidRPr="00BF20A4" w:rsidTr="00BF20A4">
        <w:trPr>
          <w:trHeight w:val="66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lastRenderedPageBreak/>
              <w:t>16</w:t>
            </w:r>
          </w:p>
        </w:tc>
        <w:tc>
          <w:tcPr>
            <w:tcW w:w="1300" w:type="dxa"/>
            <w:tcBorders>
              <w:top w:val="nil"/>
              <w:left w:val="nil"/>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16.1</w:t>
            </w:r>
          </w:p>
        </w:tc>
        <w:tc>
          <w:tcPr>
            <w:tcW w:w="1200" w:type="dxa"/>
            <w:tcBorders>
              <w:top w:val="nil"/>
              <w:left w:val="nil"/>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3</w:t>
            </w:r>
          </w:p>
        </w:tc>
        <w:tc>
          <w:tcPr>
            <w:tcW w:w="1200" w:type="dxa"/>
            <w:tcBorders>
              <w:top w:val="nil"/>
              <w:left w:val="nil"/>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EQUIPO</w:t>
            </w:r>
          </w:p>
        </w:tc>
        <w:tc>
          <w:tcPr>
            <w:tcW w:w="8500" w:type="dxa"/>
            <w:tcBorders>
              <w:top w:val="nil"/>
              <w:left w:val="nil"/>
              <w:bottom w:val="single" w:sz="4" w:space="0" w:color="auto"/>
              <w:right w:val="single" w:sz="4" w:space="0" w:color="auto"/>
            </w:tcBorders>
            <w:shd w:val="clear" w:color="auto" w:fill="auto"/>
            <w:vAlign w:val="center"/>
            <w:hideMark/>
          </w:tcPr>
          <w:p w:rsidR="00DB55C3" w:rsidRDefault="00BF20A4" w:rsidP="00DB55C3">
            <w:pPr>
              <w:spacing w:after="0" w:line="240" w:lineRule="auto"/>
              <w:jc w:val="left"/>
              <w:rPr>
                <w:rFonts w:ascii="Calibri" w:eastAsia="Times New Roman" w:hAnsi="Calibri" w:cs="Calibri"/>
                <w:color w:val="000000"/>
                <w:lang w:eastAsia="es-MX"/>
              </w:rPr>
            </w:pPr>
            <w:r w:rsidRPr="00BF20A4">
              <w:rPr>
                <w:rFonts w:ascii="Calibri" w:eastAsia="Times New Roman" w:hAnsi="Calibri" w:cs="Calibri"/>
                <w:color w:val="000000"/>
                <w:lang w:eastAsia="es-MX"/>
              </w:rPr>
              <w:t>UPS MARCA INDUSTRONIC MODELO UPS-IND 1370 – CARACTERÍSTICAS,  ON-LINE DOBLE CONVERSION,  ROBUSTEZ IDEAL PARA CARGAS PESADAS,  INVERSOR CON TECNOLOGIA IGBT,  FUNCIÓN COOLSTART, ARRANQUE EN BATERÍAS,  SOFTWARE PARA MONITOREO DE UPS-IND 1300,  BYPASS ELECTRÓNICO / AUTOMÁTICO CON CERO TIEMPO DE TRANSFERENCIA, BYPASS DE MANTENIMIENTO,  CORTE AUTOMATICO DE PROTECCIÓN A LA ENTRADA,  SALIDA CONFIGURABLE EN CAMPO ESPECIFICACIONES TÉCNICAS, ENTRADA,  VOLTAJE (VCA): 127/220, 120/208 / (165-275VCA),  FRECUENCIA: 50/ 60±5% (50/60HZ),  FACTOR DE POTENCIA: &gt;0.99 A PLENA CARGA,  CAPACIDAD (VA /W): 60,000/48,000,  FACTOR DE POTENCIA: 0.8, SALIDA,  VOLTAJE (VCA): 127/220, 120/208 ± 1% (TÍPICO),  FRECUENCIA (HZ): 50 / 60 ±0.5% (MODALIDAD BATERÍAS),  FORMA DE ONDA: ONDA SENOIDAL PURA THD&lt;3% (CARGA LINEAL),  TIEMPO DE TRANSFERENCIA: 0,  SOBRECARGA: 125% CARGA POR 60 SEGUNDOS, 150% POR 1 SEGUNDO, BATERIAS,  VOLTAJE (VCD): 192,  TIPO DE BATERÍA: FUERA DEL GABINETE,  TIEMPO DE RESPALDO: 5 MINUTOS (A PLENA CARGA),  CORRIENTE DE CARGA MAX (A): 3/4.5,  INTERFASE DE COMUNICACIÓN: RS232, CONTACTOS SECOS (ADAPTADORES USB Y SNMP SON OPCIONALES), OTROS,  SOFTWARE DE MONITOREO IND,  PANTALLA: DISPLAY LCD MOSTRANDO: VOLTAJE DE ENTRADA, VOLTAJE SALIDA, CAPACIDAD DE CARGA, VOLTAJE DE BATERÍAS, ESTÁTUS, OPERATIVO,  ALARMA: SOBRECARGA, ENTRADA DE CORRIENTE ALTERNA ANORMAL, BATERÍA BAJA,  PROTECCIÓN BATERIA BAJA, SOBRECALENTAMIENTO, CORTO CIRCUITO, SOBREVOLTAJE DE SALIDA Y VOLTAJE DE SALIDA BAJO,  RUIDO: 55,  TEMPERATURA DE OPERACIÓN: 0-40 °C,  HUMEDAD RELATIVA: 0-95% (LIBRE DE CONDENSACIÓN).</w:t>
            </w:r>
          </w:p>
          <w:p w:rsidR="00DB55C3" w:rsidRDefault="00DB55C3" w:rsidP="00DB55C3">
            <w:pPr>
              <w:numPr>
                <w:ilvl w:val="0"/>
                <w:numId w:val="50"/>
              </w:numPr>
              <w:spacing w:after="0" w:line="240" w:lineRule="auto"/>
              <w:jc w:val="left"/>
              <w:rPr>
                <w:rFonts w:ascii="Calibri" w:eastAsia="Times New Roman" w:hAnsi="Calibri" w:cs="Calibri"/>
                <w:color w:val="000000"/>
                <w:lang w:eastAsia="es-MX"/>
              </w:rPr>
            </w:pPr>
            <w:r w:rsidRPr="00DB55C3">
              <w:rPr>
                <w:rFonts w:ascii="Calibri" w:eastAsia="Times New Roman" w:hAnsi="Calibri" w:cs="Calibri"/>
                <w:color w:val="000000"/>
                <w:lang w:eastAsia="es-MX"/>
              </w:rPr>
              <w:t>2 Años de Garantía</w:t>
            </w:r>
          </w:p>
          <w:p w:rsidR="00DB55C3" w:rsidRPr="00DB55C3" w:rsidRDefault="00DB55C3" w:rsidP="00DB55C3">
            <w:pPr>
              <w:numPr>
                <w:ilvl w:val="0"/>
                <w:numId w:val="50"/>
              </w:numPr>
              <w:spacing w:after="0" w:line="240" w:lineRule="auto"/>
              <w:jc w:val="left"/>
              <w:rPr>
                <w:rFonts w:ascii="Calibri" w:eastAsia="Times New Roman" w:hAnsi="Calibri" w:cs="Calibri"/>
                <w:color w:val="000000"/>
                <w:lang w:eastAsia="es-MX"/>
              </w:rPr>
            </w:pPr>
            <w:r w:rsidRPr="00DB55C3">
              <w:rPr>
                <w:rFonts w:ascii="Calibri" w:eastAsia="Times New Roman" w:hAnsi="Calibri" w:cs="Calibri"/>
                <w:color w:val="000000"/>
                <w:lang w:eastAsia="es-MX"/>
              </w:rPr>
              <w:t>Servicio de Emergencia dentro 24/7</w:t>
            </w:r>
          </w:p>
          <w:p w:rsidR="00DB55C3" w:rsidRDefault="00DB55C3" w:rsidP="00DB55C3">
            <w:pPr>
              <w:numPr>
                <w:ilvl w:val="0"/>
                <w:numId w:val="50"/>
              </w:numPr>
              <w:spacing w:after="0" w:line="240" w:lineRule="auto"/>
              <w:jc w:val="left"/>
              <w:rPr>
                <w:rFonts w:ascii="Calibri" w:eastAsia="Times New Roman" w:hAnsi="Calibri" w:cs="Calibri"/>
                <w:color w:val="000000"/>
                <w:lang w:eastAsia="es-MX"/>
              </w:rPr>
            </w:pPr>
            <w:r w:rsidRPr="00DB55C3">
              <w:rPr>
                <w:rFonts w:ascii="Calibri" w:eastAsia="Times New Roman" w:hAnsi="Calibri" w:cs="Calibri"/>
                <w:color w:val="000000"/>
                <w:lang w:eastAsia="es-MX"/>
              </w:rPr>
              <w:t>Capac</w:t>
            </w:r>
            <w:r>
              <w:rPr>
                <w:rFonts w:ascii="Calibri" w:eastAsia="Times New Roman" w:hAnsi="Calibri" w:cs="Calibri"/>
                <w:color w:val="000000"/>
                <w:lang w:eastAsia="es-MX"/>
              </w:rPr>
              <w:t>itación técnica gratuita para el</w:t>
            </w:r>
            <w:r w:rsidRPr="00DB55C3">
              <w:rPr>
                <w:rFonts w:ascii="Calibri" w:eastAsia="Times New Roman" w:hAnsi="Calibri" w:cs="Calibri"/>
                <w:color w:val="000000"/>
                <w:lang w:eastAsia="es-MX"/>
              </w:rPr>
              <w:t xml:space="preserve"> personal de mantenimiento.</w:t>
            </w:r>
          </w:p>
          <w:p w:rsidR="00BF20A4" w:rsidRDefault="00DB55C3" w:rsidP="00DB55C3">
            <w:pPr>
              <w:numPr>
                <w:ilvl w:val="0"/>
                <w:numId w:val="50"/>
              </w:numPr>
              <w:spacing w:after="0" w:line="240" w:lineRule="auto"/>
              <w:jc w:val="left"/>
              <w:rPr>
                <w:rFonts w:ascii="Calibri" w:eastAsia="Times New Roman" w:hAnsi="Calibri" w:cs="Calibri"/>
                <w:color w:val="000000"/>
                <w:lang w:eastAsia="es-MX"/>
              </w:rPr>
            </w:pPr>
            <w:r w:rsidRPr="00DB55C3">
              <w:rPr>
                <w:rFonts w:ascii="Calibri" w:eastAsia="Times New Roman" w:hAnsi="Calibri" w:cs="Calibri"/>
                <w:color w:val="000000"/>
                <w:lang w:eastAsia="es-MX"/>
              </w:rPr>
              <w:t>Entregas</w:t>
            </w:r>
            <w:r>
              <w:rPr>
                <w:rFonts w:ascii="Calibri" w:eastAsia="Times New Roman" w:hAnsi="Calibri" w:cs="Calibri"/>
                <w:color w:val="000000"/>
                <w:lang w:eastAsia="es-MX"/>
              </w:rPr>
              <w:t xml:space="preserve"> gratuitas dentro de </w:t>
            </w:r>
            <w:r w:rsidRPr="00DB55C3">
              <w:rPr>
                <w:rFonts w:ascii="Calibri" w:eastAsia="Times New Roman" w:hAnsi="Calibri" w:cs="Calibri"/>
                <w:color w:val="000000"/>
                <w:lang w:eastAsia="es-MX"/>
              </w:rPr>
              <w:t>México, D.F</w:t>
            </w:r>
          </w:p>
          <w:p w:rsidR="00DB55C3" w:rsidRPr="00DB55C3" w:rsidRDefault="00DB55C3" w:rsidP="00DB55C3">
            <w:pPr>
              <w:numPr>
                <w:ilvl w:val="0"/>
                <w:numId w:val="50"/>
              </w:numPr>
              <w:spacing w:after="0" w:line="240" w:lineRule="auto"/>
              <w:jc w:val="left"/>
              <w:rPr>
                <w:rFonts w:ascii="Calibri" w:eastAsia="Times New Roman" w:hAnsi="Calibri" w:cs="Calibri"/>
                <w:color w:val="000000"/>
                <w:lang w:eastAsia="es-MX"/>
              </w:rPr>
            </w:pPr>
          </w:p>
        </w:tc>
      </w:tr>
      <w:tr w:rsidR="00BF20A4" w:rsidRPr="00BF20A4" w:rsidTr="00BF20A4">
        <w:trPr>
          <w:trHeight w:val="6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16</w:t>
            </w:r>
          </w:p>
        </w:tc>
        <w:tc>
          <w:tcPr>
            <w:tcW w:w="1300" w:type="dxa"/>
            <w:tcBorders>
              <w:top w:val="nil"/>
              <w:left w:val="nil"/>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16.2</w:t>
            </w:r>
          </w:p>
        </w:tc>
        <w:tc>
          <w:tcPr>
            <w:tcW w:w="1200" w:type="dxa"/>
            <w:tcBorders>
              <w:top w:val="nil"/>
              <w:left w:val="nil"/>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3</w:t>
            </w:r>
          </w:p>
        </w:tc>
        <w:tc>
          <w:tcPr>
            <w:tcW w:w="1200" w:type="dxa"/>
            <w:tcBorders>
              <w:top w:val="nil"/>
              <w:left w:val="nil"/>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EQUIPO</w:t>
            </w:r>
          </w:p>
        </w:tc>
        <w:tc>
          <w:tcPr>
            <w:tcW w:w="8500" w:type="dxa"/>
            <w:tcBorders>
              <w:top w:val="nil"/>
              <w:left w:val="nil"/>
              <w:bottom w:val="single" w:sz="4" w:space="0" w:color="auto"/>
              <w:right w:val="single" w:sz="4" w:space="0" w:color="auto"/>
            </w:tcBorders>
            <w:shd w:val="clear" w:color="auto" w:fill="auto"/>
            <w:vAlign w:val="center"/>
            <w:hideMark/>
          </w:tcPr>
          <w:p w:rsidR="00BF20A4" w:rsidRDefault="00BF20A4" w:rsidP="00BF20A4">
            <w:pPr>
              <w:spacing w:after="0" w:line="240" w:lineRule="auto"/>
              <w:jc w:val="left"/>
              <w:rPr>
                <w:rFonts w:ascii="Calibri" w:eastAsia="Times New Roman" w:hAnsi="Calibri" w:cs="Calibri"/>
                <w:color w:val="000000"/>
                <w:lang w:eastAsia="es-MX"/>
              </w:rPr>
            </w:pPr>
            <w:r w:rsidRPr="00BF20A4">
              <w:rPr>
                <w:rFonts w:ascii="Calibri" w:eastAsia="Times New Roman" w:hAnsi="Calibri" w:cs="Calibri"/>
                <w:color w:val="000000"/>
                <w:lang w:eastAsia="es-MX"/>
              </w:rPr>
              <w:t>BANCO DE BATERÍAS MODELO BAT -IND 1370-15 CON 15 BATERÍAS MINUTOS DE RESPALDO A PLENA CARGA Y 29 BATERÍAS</w:t>
            </w:r>
          </w:p>
          <w:p w:rsidR="00DB55C3" w:rsidRPr="00BF20A4" w:rsidRDefault="00DB55C3" w:rsidP="00BF20A4">
            <w:pPr>
              <w:spacing w:after="0" w:line="240" w:lineRule="auto"/>
              <w:jc w:val="left"/>
              <w:rPr>
                <w:rFonts w:ascii="Calibri" w:eastAsia="Times New Roman" w:hAnsi="Calibri" w:cs="Calibri"/>
                <w:color w:val="000000"/>
                <w:lang w:eastAsia="es-MX"/>
              </w:rPr>
            </w:pPr>
          </w:p>
        </w:tc>
      </w:tr>
      <w:tr w:rsidR="00BF20A4" w:rsidRPr="00BF20A4" w:rsidTr="00BF20A4">
        <w:trPr>
          <w:trHeight w:val="6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16</w:t>
            </w:r>
          </w:p>
        </w:tc>
        <w:tc>
          <w:tcPr>
            <w:tcW w:w="1300" w:type="dxa"/>
            <w:tcBorders>
              <w:top w:val="nil"/>
              <w:left w:val="nil"/>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16.3</w:t>
            </w:r>
          </w:p>
        </w:tc>
        <w:tc>
          <w:tcPr>
            <w:tcW w:w="1200" w:type="dxa"/>
            <w:tcBorders>
              <w:top w:val="nil"/>
              <w:left w:val="nil"/>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3</w:t>
            </w:r>
          </w:p>
        </w:tc>
        <w:tc>
          <w:tcPr>
            <w:tcW w:w="1200" w:type="dxa"/>
            <w:tcBorders>
              <w:top w:val="nil"/>
              <w:left w:val="nil"/>
              <w:bottom w:val="single" w:sz="4" w:space="0" w:color="auto"/>
              <w:right w:val="single" w:sz="4" w:space="0" w:color="auto"/>
            </w:tcBorders>
            <w:shd w:val="clear" w:color="auto" w:fill="auto"/>
            <w:noWrap/>
            <w:vAlign w:val="center"/>
            <w:hideMark/>
          </w:tcPr>
          <w:p w:rsidR="00BF20A4" w:rsidRPr="00BF20A4" w:rsidRDefault="00BF20A4"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EQUIPO</w:t>
            </w:r>
          </w:p>
        </w:tc>
        <w:tc>
          <w:tcPr>
            <w:tcW w:w="8500" w:type="dxa"/>
            <w:tcBorders>
              <w:top w:val="nil"/>
              <w:left w:val="nil"/>
              <w:bottom w:val="single" w:sz="4" w:space="0" w:color="auto"/>
              <w:right w:val="single" w:sz="4" w:space="0" w:color="auto"/>
            </w:tcBorders>
            <w:shd w:val="clear" w:color="auto" w:fill="auto"/>
            <w:vAlign w:val="center"/>
            <w:hideMark/>
          </w:tcPr>
          <w:p w:rsidR="00BF20A4" w:rsidRDefault="00BF20A4" w:rsidP="00BF20A4">
            <w:pPr>
              <w:spacing w:after="0" w:line="240" w:lineRule="auto"/>
              <w:jc w:val="left"/>
              <w:rPr>
                <w:rFonts w:ascii="Calibri" w:eastAsia="Times New Roman" w:hAnsi="Calibri" w:cs="Calibri"/>
                <w:color w:val="000000"/>
                <w:lang w:eastAsia="es-MX"/>
              </w:rPr>
            </w:pPr>
            <w:r w:rsidRPr="00BF20A4">
              <w:rPr>
                <w:rFonts w:ascii="Calibri" w:eastAsia="Times New Roman" w:hAnsi="Calibri" w:cs="Calibri"/>
                <w:color w:val="000000"/>
                <w:lang w:eastAsia="es-MX"/>
              </w:rPr>
              <w:t>ACONDICIONADOR DE POTENCIA MICRO-CONTROLADO MODELO AMCR-5370, CAPACIDAD 60.0 KVA, DE 3 FASES, 127/220 VCA VOLTAJE NOMINAL.</w:t>
            </w:r>
          </w:p>
          <w:p w:rsidR="00DB55C3" w:rsidRDefault="00DB55C3" w:rsidP="00DB55C3">
            <w:pPr>
              <w:numPr>
                <w:ilvl w:val="0"/>
                <w:numId w:val="50"/>
              </w:numPr>
              <w:spacing w:after="0" w:line="240" w:lineRule="auto"/>
              <w:jc w:val="left"/>
              <w:rPr>
                <w:rFonts w:ascii="Calibri" w:eastAsia="Times New Roman" w:hAnsi="Calibri" w:cs="Calibri"/>
                <w:color w:val="000000"/>
                <w:lang w:eastAsia="es-MX"/>
              </w:rPr>
            </w:pPr>
            <w:r>
              <w:rPr>
                <w:rFonts w:ascii="Calibri" w:eastAsia="Times New Roman" w:hAnsi="Calibri" w:cs="Calibri"/>
                <w:color w:val="000000"/>
                <w:lang w:eastAsia="es-MX"/>
              </w:rPr>
              <w:t>10</w:t>
            </w:r>
            <w:r w:rsidRPr="00DB55C3">
              <w:rPr>
                <w:rFonts w:ascii="Calibri" w:eastAsia="Times New Roman" w:hAnsi="Calibri" w:cs="Calibri"/>
                <w:color w:val="000000"/>
                <w:lang w:eastAsia="es-MX"/>
              </w:rPr>
              <w:t xml:space="preserve"> Años de Garantía</w:t>
            </w:r>
          </w:p>
          <w:p w:rsidR="00DB55C3" w:rsidRPr="00DB55C3" w:rsidRDefault="00DB55C3" w:rsidP="00DB55C3">
            <w:pPr>
              <w:numPr>
                <w:ilvl w:val="0"/>
                <w:numId w:val="50"/>
              </w:numPr>
              <w:spacing w:after="0" w:line="240" w:lineRule="auto"/>
              <w:jc w:val="left"/>
              <w:rPr>
                <w:rFonts w:ascii="Calibri" w:eastAsia="Times New Roman" w:hAnsi="Calibri" w:cs="Calibri"/>
                <w:color w:val="000000"/>
                <w:lang w:eastAsia="es-MX"/>
              </w:rPr>
            </w:pPr>
            <w:r w:rsidRPr="00DB55C3">
              <w:rPr>
                <w:rFonts w:ascii="Calibri" w:eastAsia="Times New Roman" w:hAnsi="Calibri" w:cs="Calibri"/>
                <w:color w:val="000000"/>
                <w:lang w:eastAsia="es-MX"/>
              </w:rPr>
              <w:lastRenderedPageBreak/>
              <w:t>Servicio de Emergencia dentro 24/7</w:t>
            </w:r>
          </w:p>
          <w:p w:rsidR="00DB55C3" w:rsidRDefault="00DB55C3" w:rsidP="00DB55C3">
            <w:pPr>
              <w:numPr>
                <w:ilvl w:val="0"/>
                <w:numId w:val="50"/>
              </w:numPr>
              <w:spacing w:after="0" w:line="240" w:lineRule="auto"/>
              <w:jc w:val="left"/>
              <w:rPr>
                <w:rFonts w:ascii="Calibri" w:eastAsia="Times New Roman" w:hAnsi="Calibri" w:cs="Calibri"/>
                <w:color w:val="000000"/>
                <w:lang w:eastAsia="es-MX"/>
              </w:rPr>
            </w:pPr>
            <w:r w:rsidRPr="00DB55C3">
              <w:rPr>
                <w:rFonts w:ascii="Calibri" w:eastAsia="Times New Roman" w:hAnsi="Calibri" w:cs="Calibri"/>
                <w:color w:val="000000"/>
                <w:lang w:eastAsia="es-MX"/>
              </w:rPr>
              <w:t>Capac</w:t>
            </w:r>
            <w:r>
              <w:rPr>
                <w:rFonts w:ascii="Calibri" w:eastAsia="Times New Roman" w:hAnsi="Calibri" w:cs="Calibri"/>
                <w:color w:val="000000"/>
                <w:lang w:eastAsia="es-MX"/>
              </w:rPr>
              <w:t>itación técnica gratuita para el</w:t>
            </w:r>
            <w:r w:rsidRPr="00DB55C3">
              <w:rPr>
                <w:rFonts w:ascii="Calibri" w:eastAsia="Times New Roman" w:hAnsi="Calibri" w:cs="Calibri"/>
                <w:color w:val="000000"/>
                <w:lang w:eastAsia="es-MX"/>
              </w:rPr>
              <w:t xml:space="preserve"> personal de mantenimiento.</w:t>
            </w:r>
          </w:p>
          <w:p w:rsidR="00DB55C3" w:rsidRDefault="00DB55C3" w:rsidP="00DB55C3">
            <w:pPr>
              <w:numPr>
                <w:ilvl w:val="0"/>
                <w:numId w:val="50"/>
              </w:numPr>
              <w:spacing w:after="0" w:line="240" w:lineRule="auto"/>
              <w:jc w:val="left"/>
              <w:rPr>
                <w:rFonts w:ascii="Calibri" w:eastAsia="Times New Roman" w:hAnsi="Calibri" w:cs="Calibri"/>
                <w:color w:val="000000"/>
                <w:lang w:eastAsia="es-MX"/>
              </w:rPr>
            </w:pPr>
            <w:r w:rsidRPr="00DB55C3">
              <w:rPr>
                <w:rFonts w:ascii="Calibri" w:eastAsia="Times New Roman" w:hAnsi="Calibri" w:cs="Calibri"/>
                <w:color w:val="000000"/>
                <w:lang w:eastAsia="es-MX"/>
              </w:rPr>
              <w:t>Entregas</w:t>
            </w:r>
            <w:r>
              <w:rPr>
                <w:rFonts w:ascii="Calibri" w:eastAsia="Times New Roman" w:hAnsi="Calibri" w:cs="Calibri"/>
                <w:color w:val="000000"/>
                <w:lang w:eastAsia="es-MX"/>
              </w:rPr>
              <w:t xml:space="preserve"> gratuitas dentro de</w:t>
            </w:r>
            <w:r>
              <w:rPr>
                <w:rFonts w:ascii="Calibri" w:eastAsia="Times New Roman" w:hAnsi="Calibri" w:cs="Calibri"/>
                <w:color w:val="000000"/>
                <w:lang w:eastAsia="es-MX"/>
              </w:rPr>
              <w:t xml:space="preserve"> </w:t>
            </w:r>
            <w:r w:rsidRPr="00DB55C3">
              <w:rPr>
                <w:rFonts w:ascii="Calibri" w:eastAsia="Times New Roman" w:hAnsi="Calibri" w:cs="Calibri"/>
                <w:color w:val="000000"/>
                <w:lang w:eastAsia="es-MX"/>
              </w:rPr>
              <w:t>México, D.F</w:t>
            </w:r>
          </w:p>
          <w:p w:rsidR="00DB55C3" w:rsidRPr="00BF20A4" w:rsidRDefault="00DB55C3" w:rsidP="00DB55C3">
            <w:pPr>
              <w:numPr>
                <w:ilvl w:val="0"/>
                <w:numId w:val="50"/>
              </w:numPr>
              <w:spacing w:after="0" w:line="240" w:lineRule="auto"/>
              <w:jc w:val="left"/>
              <w:rPr>
                <w:rFonts w:ascii="Calibri" w:eastAsia="Times New Roman" w:hAnsi="Calibri" w:cs="Calibri"/>
                <w:color w:val="000000"/>
                <w:lang w:eastAsia="es-MX"/>
              </w:rPr>
            </w:pPr>
          </w:p>
        </w:tc>
      </w:tr>
    </w:tbl>
    <w:p w:rsidR="00C1609B" w:rsidRPr="00557FD0" w:rsidRDefault="00C1609B" w:rsidP="00C1609B">
      <w:pPr>
        <w:spacing w:after="0" w:line="240" w:lineRule="auto"/>
        <w:rPr>
          <w:rFonts w:cs="Arial"/>
          <w:b/>
        </w:rPr>
      </w:pPr>
      <w:r w:rsidRPr="00557FD0">
        <w:rPr>
          <w:rFonts w:cs="Arial"/>
          <w:b/>
        </w:rPr>
        <w:lastRenderedPageBreak/>
        <w:t>LAS MARCAS Y MODELOS CONTENIDOS EN LAS DESCRIPCIONES DEL ANEXO TÉCNICO SON CLASIFICADAS COMO MARCA Y/O MODELO “TIPO” Y SE DEBERÁ DE COTIZAR UN PRODUCTO DE CARACTERÍSTICAS IGUALES O SUPERIORES.</w:t>
      </w:r>
    </w:p>
    <w:p w:rsidR="00C1609B" w:rsidRPr="00557FD0" w:rsidRDefault="00C1609B" w:rsidP="00C1609B">
      <w:pPr>
        <w:spacing w:after="0" w:line="240" w:lineRule="auto"/>
        <w:rPr>
          <w:rFonts w:cs="Arial"/>
        </w:rPr>
      </w:pPr>
    </w:p>
    <w:p w:rsidR="00C1609B" w:rsidRPr="00557FD0" w:rsidRDefault="00C1609B" w:rsidP="00C1609B">
      <w:pPr>
        <w:numPr>
          <w:ilvl w:val="0"/>
          <w:numId w:val="35"/>
        </w:numPr>
        <w:spacing w:after="0" w:line="240" w:lineRule="auto"/>
        <w:rPr>
          <w:rFonts w:cs="Arial"/>
        </w:rPr>
      </w:pPr>
      <w:r w:rsidRPr="00557FD0">
        <w:rPr>
          <w:rFonts w:cs="Arial"/>
        </w:rPr>
        <w:t xml:space="preserve">Para preservar la calidad y vida útil de los bienes objeto del presente contrato o pedido </w:t>
      </w:r>
      <w:r w:rsidRPr="00557FD0">
        <w:rPr>
          <w:rFonts w:cs="Arial"/>
          <w:b/>
          <w:bCs/>
        </w:rPr>
        <w:t>“EL PROVEEDOR”</w:t>
      </w:r>
      <w:r w:rsidRPr="00557FD0">
        <w:rPr>
          <w:rFonts w:cs="Arial"/>
        </w:rPr>
        <w:t xml:space="preserve"> se obliga a proporcionar los recipientes adecuados para el suministro de los mismos durante su transporte, almacenaje y utilización en su caso, en el mismo se deberán indicar los cuidados especiales requeridos.</w:t>
      </w:r>
    </w:p>
    <w:p w:rsidR="00C1609B" w:rsidRPr="00557FD0" w:rsidRDefault="00C1609B" w:rsidP="00C1609B">
      <w:pPr>
        <w:spacing w:after="0" w:line="240" w:lineRule="auto"/>
        <w:ind w:left="360"/>
        <w:rPr>
          <w:rFonts w:cs="Arial"/>
        </w:rPr>
      </w:pPr>
    </w:p>
    <w:p w:rsidR="00C1609B" w:rsidRPr="00557FD0" w:rsidRDefault="00C1609B" w:rsidP="00C1609B">
      <w:pPr>
        <w:numPr>
          <w:ilvl w:val="0"/>
          <w:numId w:val="35"/>
        </w:numPr>
        <w:spacing w:after="0" w:line="240" w:lineRule="auto"/>
        <w:rPr>
          <w:rFonts w:cs="Arial"/>
        </w:rPr>
      </w:pPr>
      <w:r w:rsidRPr="00557FD0">
        <w:rPr>
          <w:rFonts w:cs="Arial"/>
        </w:rPr>
        <w:t xml:space="preserve">En caso de que se detecten vicios ocultos o defectos en los bienes durante su uso, dentro del período de garantía de UN AÑO como mínimo, contados a partir de su entrega, </w:t>
      </w:r>
      <w:r w:rsidRPr="00557FD0">
        <w:rPr>
          <w:rFonts w:cs="Arial"/>
          <w:b/>
          <w:bCs/>
        </w:rPr>
        <w:t>“EL CINVESTAV”</w:t>
      </w:r>
      <w:r w:rsidRPr="00557FD0">
        <w:rPr>
          <w:rFonts w:cs="Arial"/>
        </w:rPr>
        <w:t xml:space="preserve"> podrá devolver los bienes, obligándose </w:t>
      </w:r>
      <w:r w:rsidRPr="00557FD0">
        <w:rPr>
          <w:rFonts w:cs="Arial"/>
          <w:b/>
          <w:bCs/>
        </w:rPr>
        <w:t>“EL PROVEEDOR”</w:t>
      </w:r>
      <w:r w:rsidRPr="00557FD0">
        <w:rPr>
          <w:rFonts w:cs="Arial"/>
        </w:rPr>
        <w:t xml:space="preserve"> a aceptarlos y a restituirlos  al 100% en un plazo no mayor de 10 (DÍEZ) días naturales, posteriores  a la fecha de la devolución.</w:t>
      </w:r>
    </w:p>
    <w:p w:rsidR="00C1609B" w:rsidRPr="00557FD0" w:rsidRDefault="00C1609B" w:rsidP="00C1609B">
      <w:pPr>
        <w:spacing w:after="0" w:line="240" w:lineRule="auto"/>
        <w:rPr>
          <w:rFonts w:cs="Arial"/>
        </w:rPr>
      </w:pPr>
    </w:p>
    <w:p w:rsidR="00C1609B" w:rsidRPr="00557FD0" w:rsidRDefault="00C1609B" w:rsidP="00C1609B">
      <w:pPr>
        <w:numPr>
          <w:ilvl w:val="0"/>
          <w:numId w:val="35"/>
        </w:numPr>
        <w:spacing w:after="0" w:line="240" w:lineRule="auto"/>
        <w:rPr>
          <w:rFonts w:cs="Arial"/>
          <w:b/>
          <w:bCs/>
        </w:rPr>
      </w:pPr>
      <w:r w:rsidRPr="00557FD0">
        <w:rPr>
          <w:rFonts w:cs="Arial"/>
        </w:rPr>
        <w:t xml:space="preserve">Los gastos que origine la devolución de los bienes serán por cuenta de </w:t>
      </w:r>
      <w:r w:rsidRPr="00557FD0">
        <w:rPr>
          <w:rFonts w:cs="Arial"/>
          <w:b/>
          <w:bCs/>
        </w:rPr>
        <w:t>“EL PROVEEDOR”.</w:t>
      </w:r>
    </w:p>
    <w:p w:rsidR="00C1609B" w:rsidRPr="00557FD0" w:rsidRDefault="00C1609B" w:rsidP="00C1609B">
      <w:pPr>
        <w:spacing w:after="0" w:line="240" w:lineRule="auto"/>
        <w:rPr>
          <w:rFonts w:cs="Arial"/>
          <w:b/>
          <w:bCs/>
        </w:rPr>
      </w:pPr>
    </w:p>
    <w:p w:rsidR="00C1609B" w:rsidRDefault="00C1609B" w:rsidP="00C1609B">
      <w:pPr>
        <w:numPr>
          <w:ilvl w:val="0"/>
          <w:numId w:val="35"/>
        </w:numPr>
        <w:spacing w:after="0" w:line="240" w:lineRule="auto"/>
        <w:rPr>
          <w:rFonts w:cs="Arial"/>
        </w:rPr>
      </w:pPr>
      <w:r w:rsidRPr="00557FD0">
        <w:rPr>
          <w:rFonts w:cs="Arial"/>
          <w:b/>
          <w:bCs/>
        </w:rPr>
        <w:t xml:space="preserve">“EL PROVEEDOR” </w:t>
      </w:r>
      <w:r w:rsidRPr="00557FD0">
        <w:rPr>
          <w:rFonts w:cs="Arial"/>
        </w:rPr>
        <w:t xml:space="preserve">garantiza que los bienes descritos en el anexo 1, están libres  de defectos  materiales y en buenas condiciones. En consecuencia, </w:t>
      </w:r>
      <w:r w:rsidRPr="00557FD0">
        <w:rPr>
          <w:rFonts w:cs="Arial"/>
          <w:b/>
          <w:bCs/>
        </w:rPr>
        <w:t xml:space="preserve">“EL PROVEEDOR” </w:t>
      </w:r>
      <w:r w:rsidRPr="00557FD0">
        <w:rPr>
          <w:rFonts w:cs="Arial"/>
        </w:rPr>
        <w:t xml:space="preserve">se compromete a responder de los defectos que existan en los bienes a suministrar, durante el tiempo de su vigencia y hasta el período de garantía de calidad y/o funcionamiento de los mismos otorgada por </w:t>
      </w:r>
      <w:r w:rsidRPr="00557FD0">
        <w:rPr>
          <w:rFonts w:cs="Arial"/>
          <w:b/>
          <w:bCs/>
        </w:rPr>
        <w:t>“EL PROVEEDOR”</w:t>
      </w:r>
      <w:r w:rsidRPr="00557FD0">
        <w:rPr>
          <w:rFonts w:cs="Arial"/>
        </w:rPr>
        <w:t xml:space="preserve"> en su cotización presentada a </w:t>
      </w:r>
      <w:r w:rsidRPr="00557FD0">
        <w:rPr>
          <w:rFonts w:cs="Arial"/>
          <w:b/>
          <w:bCs/>
        </w:rPr>
        <w:t>“EL</w:t>
      </w:r>
      <w:r w:rsidRPr="00557FD0">
        <w:rPr>
          <w:rFonts w:cs="Arial"/>
        </w:rPr>
        <w:t xml:space="preserve"> </w:t>
      </w:r>
      <w:r w:rsidRPr="00557FD0">
        <w:rPr>
          <w:rFonts w:cs="Arial"/>
          <w:b/>
          <w:bCs/>
        </w:rPr>
        <w:t>CINVESTAV”</w:t>
      </w:r>
      <w:r w:rsidRPr="00557FD0">
        <w:rPr>
          <w:rFonts w:cs="Arial"/>
        </w:rPr>
        <w:t xml:space="preserve">, debiendo reponer los bienes defectuosos en un plazo no mayor de 10 días naturales contados a partir de que sea requerido de ello por </w:t>
      </w:r>
      <w:r w:rsidRPr="00557FD0">
        <w:rPr>
          <w:rFonts w:cs="Arial"/>
          <w:b/>
          <w:bCs/>
        </w:rPr>
        <w:t>“EL CINVESTAV”</w:t>
      </w:r>
      <w:r w:rsidRPr="00557FD0">
        <w:rPr>
          <w:rFonts w:cs="Arial"/>
        </w:rPr>
        <w:t xml:space="preserve">, y en caso de que esto no resulte posible </w:t>
      </w:r>
      <w:r w:rsidRPr="00557FD0">
        <w:rPr>
          <w:rFonts w:cs="Arial"/>
          <w:b/>
          <w:bCs/>
        </w:rPr>
        <w:t>“EL PROVEEDOR”</w:t>
      </w:r>
      <w:r w:rsidRPr="00557FD0">
        <w:rPr>
          <w:rFonts w:cs="Arial"/>
        </w:rPr>
        <w:t xml:space="preserve"> tendrá la obligación de restituir a </w:t>
      </w:r>
      <w:r w:rsidRPr="00557FD0">
        <w:rPr>
          <w:rFonts w:cs="Arial"/>
          <w:b/>
          <w:bCs/>
        </w:rPr>
        <w:t>“EL CINVESTAV</w:t>
      </w:r>
      <w:r w:rsidRPr="00557FD0">
        <w:rPr>
          <w:rFonts w:cs="Arial"/>
        </w:rPr>
        <w:t>” su importe en igual término.</w:t>
      </w:r>
    </w:p>
    <w:p w:rsidR="00DB55C3" w:rsidRDefault="00DB55C3" w:rsidP="00DB55C3">
      <w:pPr>
        <w:pStyle w:val="Prrafodelista"/>
        <w:rPr>
          <w:rFonts w:cs="Arial"/>
        </w:rPr>
      </w:pPr>
    </w:p>
    <w:p w:rsidR="00BF20A4" w:rsidRDefault="00BF20A4" w:rsidP="00BC1CC0">
      <w:pPr>
        <w:spacing w:after="0" w:line="240" w:lineRule="auto"/>
        <w:jc w:val="center"/>
        <w:rPr>
          <w:rFonts w:cs="Arial"/>
          <w:b/>
          <w:sz w:val="16"/>
        </w:rPr>
      </w:pPr>
    </w:p>
    <w:p w:rsidR="00BF20A4" w:rsidRDefault="00BF20A4" w:rsidP="00BC1CC0">
      <w:pPr>
        <w:spacing w:after="0" w:line="240" w:lineRule="auto"/>
        <w:jc w:val="center"/>
        <w:rPr>
          <w:rFonts w:cs="Arial"/>
          <w:b/>
          <w:sz w:val="16"/>
        </w:rPr>
      </w:pPr>
    </w:p>
    <w:p w:rsidR="00BF20A4" w:rsidRDefault="00BF20A4" w:rsidP="00BC1CC0">
      <w:pPr>
        <w:spacing w:after="0" w:line="240" w:lineRule="auto"/>
        <w:jc w:val="center"/>
        <w:rPr>
          <w:rFonts w:cs="Arial"/>
          <w:b/>
          <w:sz w:val="16"/>
        </w:rPr>
      </w:pPr>
    </w:p>
    <w:p w:rsidR="00BF20A4" w:rsidRDefault="00BF20A4" w:rsidP="00BC1CC0">
      <w:pPr>
        <w:spacing w:after="0" w:line="240" w:lineRule="auto"/>
        <w:jc w:val="center"/>
        <w:rPr>
          <w:rFonts w:cs="Arial"/>
          <w:b/>
          <w:sz w:val="16"/>
        </w:rPr>
      </w:pPr>
    </w:p>
    <w:p w:rsidR="00BF20A4" w:rsidRDefault="00BF20A4" w:rsidP="00BC1CC0">
      <w:pPr>
        <w:spacing w:after="0" w:line="240" w:lineRule="auto"/>
        <w:jc w:val="center"/>
        <w:rPr>
          <w:rFonts w:cs="Arial"/>
          <w:b/>
          <w:sz w:val="16"/>
        </w:rPr>
      </w:pPr>
    </w:p>
    <w:p w:rsidR="00BF20A4" w:rsidRDefault="00BF20A4" w:rsidP="00BC1CC0">
      <w:pPr>
        <w:spacing w:after="0" w:line="240" w:lineRule="auto"/>
        <w:jc w:val="center"/>
        <w:rPr>
          <w:rFonts w:cs="Arial"/>
          <w:b/>
          <w:sz w:val="16"/>
        </w:rPr>
      </w:pPr>
    </w:p>
    <w:p w:rsidR="00BF20A4" w:rsidRDefault="00BF20A4" w:rsidP="00BC1CC0">
      <w:pPr>
        <w:spacing w:after="0" w:line="240" w:lineRule="auto"/>
        <w:jc w:val="center"/>
        <w:rPr>
          <w:rFonts w:cs="Arial"/>
          <w:b/>
          <w:sz w:val="16"/>
        </w:rPr>
      </w:pPr>
    </w:p>
    <w:p w:rsidR="00BF20A4" w:rsidRDefault="00BF20A4" w:rsidP="00BC1CC0">
      <w:pPr>
        <w:spacing w:after="0" w:line="240" w:lineRule="auto"/>
        <w:jc w:val="center"/>
        <w:rPr>
          <w:rFonts w:cs="Arial"/>
          <w:b/>
          <w:sz w:val="16"/>
        </w:rPr>
      </w:pPr>
    </w:p>
    <w:p w:rsidR="00BC1CC0" w:rsidRPr="00813CF1" w:rsidRDefault="0054261A" w:rsidP="00BC1CC0">
      <w:pPr>
        <w:spacing w:after="0" w:line="240" w:lineRule="auto"/>
        <w:jc w:val="center"/>
        <w:rPr>
          <w:rFonts w:cs="Arial"/>
          <w:b/>
          <w:sz w:val="16"/>
        </w:rPr>
      </w:pPr>
      <w:bookmarkStart w:id="61" w:name="_GoBack"/>
      <w:bookmarkEnd w:id="61"/>
      <w:r>
        <w:rPr>
          <w:rFonts w:cs="Arial"/>
          <w:b/>
          <w:sz w:val="16"/>
        </w:rPr>
        <w:lastRenderedPageBreak/>
        <w:t>LICITACIÓN PÚBLICA NACIONAL</w:t>
      </w:r>
    </w:p>
    <w:p w:rsidR="00BC1CC0" w:rsidRPr="00813CF1" w:rsidRDefault="00176745" w:rsidP="00BC1CC0">
      <w:pPr>
        <w:spacing w:after="0" w:line="240" w:lineRule="auto"/>
        <w:jc w:val="center"/>
        <w:rPr>
          <w:rFonts w:cs="Arial"/>
          <w:b/>
          <w:sz w:val="16"/>
        </w:rPr>
      </w:pPr>
      <w:r w:rsidRPr="00813CF1">
        <w:rPr>
          <w:rFonts w:cs="Arial"/>
          <w:b/>
          <w:sz w:val="16"/>
        </w:rPr>
        <w:t xml:space="preserve">NO. </w:t>
      </w:r>
      <w:r w:rsidR="00B740DF">
        <w:rPr>
          <w:rFonts w:cs="Arial"/>
          <w:b/>
          <w:sz w:val="16"/>
        </w:rPr>
        <w:t>LA-011L4J999-N402-2012</w:t>
      </w:r>
    </w:p>
    <w:p w:rsidR="00BC1CC0" w:rsidRPr="00813CF1" w:rsidRDefault="00BC1CC0" w:rsidP="00BC1CC0">
      <w:pPr>
        <w:spacing w:after="0" w:line="240" w:lineRule="auto"/>
        <w:jc w:val="center"/>
        <w:rPr>
          <w:rFonts w:cs="Arial"/>
          <w:b/>
          <w:sz w:val="16"/>
        </w:rPr>
      </w:pPr>
      <w:r w:rsidRPr="00813CF1">
        <w:rPr>
          <w:rFonts w:cs="Arial"/>
          <w:b/>
          <w:sz w:val="16"/>
        </w:rPr>
        <w:t>ANEXO NO. 2</w:t>
      </w:r>
    </w:p>
    <w:p w:rsidR="00BC1CC0" w:rsidRPr="00813CF1" w:rsidRDefault="00BC1CC0" w:rsidP="00BC1CC0">
      <w:pPr>
        <w:spacing w:after="0" w:line="240" w:lineRule="auto"/>
        <w:jc w:val="center"/>
        <w:rPr>
          <w:rFonts w:cs="Arial"/>
          <w:b/>
          <w:sz w:val="16"/>
        </w:rPr>
      </w:pPr>
      <w:r w:rsidRPr="00813CF1">
        <w:rPr>
          <w:rFonts w:cs="Arial"/>
          <w:b/>
          <w:sz w:val="16"/>
        </w:rPr>
        <w:t>RAZÓN SOCIAL ( EN HOJA MEMBRETADA DEL LICITANTE)</w:t>
      </w:r>
    </w:p>
    <w:p w:rsidR="00362E41" w:rsidRPr="00813CF1" w:rsidRDefault="00362E41" w:rsidP="00362E41">
      <w:pPr>
        <w:spacing w:after="0" w:line="240" w:lineRule="auto"/>
        <w:jc w:val="right"/>
        <w:rPr>
          <w:rFonts w:cs="Arial"/>
          <w:sz w:val="16"/>
        </w:rPr>
      </w:pPr>
      <w:r w:rsidRPr="00813CF1">
        <w:rPr>
          <w:rFonts w:cs="Arial"/>
          <w:sz w:val="16"/>
        </w:rPr>
        <w:t xml:space="preserve">MÉXICO,  D.F.,  A                DE                         </w:t>
      </w:r>
      <w:r w:rsidR="0083641C">
        <w:rPr>
          <w:rFonts w:cs="Arial"/>
          <w:sz w:val="16"/>
        </w:rPr>
        <w:t xml:space="preserve">                        DEL 201</w:t>
      </w:r>
      <w:r w:rsidR="009B472D">
        <w:rPr>
          <w:rFonts w:cs="Arial"/>
          <w:sz w:val="16"/>
        </w:rPr>
        <w:t>2</w:t>
      </w:r>
      <w:r w:rsidRPr="00813CF1">
        <w:rPr>
          <w:rFonts w:cs="Arial"/>
          <w:sz w:val="16"/>
        </w:rPr>
        <w:t>.</w:t>
      </w:r>
    </w:p>
    <w:p w:rsidR="00362E41" w:rsidRPr="00813CF1" w:rsidRDefault="00362E41" w:rsidP="00362E41">
      <w:pPr>
        <w:spacing w:after="0" w:line="240" w:lineRule="auto"/>
        <w:rPr>
          <w:rFonts w:cs="Arial"/>
          <w:sz w:val="16"/>
        </w:rPr>
      </w:pPr>
      <w:r w:rsidRPr="00813CF1">
        <w:rPr>
          <w:rFonts w:cs="Arial"/>
          <w:sz w:val="16"/>
        </w:rPr>
        <w:t>C.P. VÍCTOR ASPEITIA SALAZAR</w:t>
      </w:r>
    </w:p>
    <w:p w:rsidR="00362E41" w:rsidRPr="00813CF1" w:rsidRDefault="00362E41" w:rsidP="00362E41">
      <w:pPr>
        <w:spacing w:after="0" w:line="240" w:lineRule="auto"/>
        <w:rPr>
          <w:rFonts w:cs="Arial"/>
          <w:sz w:val="16"/>
        </w:rPr>
      </w:pPr>
      <w:r w:rsidRPr="00813CF1">
        <w:rPr>
          <w:rFonts w:cs="Arial"/>
          <w:sz w:val="16"/>
        </w:rPr>
        <w:t>SUBDIRECTOR DE RECURSOS MATERIALES</w:t>
      </w:r>
    </w:p>
    <w:p w:rsidR="00362E41" w:rsidRPr="00813CF1" w:rsidRDefault="00362E41" w:rsidP="00362E41">
      <w:pPr>
        <w:spacing w:after="0" w:line="240" w:lineRule="auto"/>
        <w:rPr>
          <w:rFonts w:cs="Arial"/>
          <w:sz w:val="16"/>
        </w:rPr>
      </w:pPr>
      <w:r w:rsidRPr="00813CF1">
        <w:rPr>
          <w:rFonts w:cs="Arial"/>
          <w:sz w:val="16"/>
        </w:rPr>
        <w:t>CENTRO DE INVESTIGACIÓN Y DE ESTUDIOS AVANZADOS DEL INSTITUTO POLITÉCNICO NACIONAL</w:t>
      </w:r>
    </w:p>
    <w:p w:rsidR="00362E41" w:rsidRPr="00813CF1" w:rsidRDefault="00362E41" w:rsidP="00362E41">
      <w:pPr>
        <w:spacing w:after="0" w:line="240" w:lineRule="auto"/>
        <w:rPr>
          <w:rFonts w:cs="Arial"/>
          <w:sz w:val="16"/>
        </w:rPr>
      </w:pPr>
      <w:r w:rsidRPr="00813CF1">
        <w:rPr>
          <w:rFonts w:cs="Arial"/>
          <w:sz w:val="16"/>
          <w:lang w:val="pt-BR"/>
        </w:rPr>
        <w:t xml:space="preserve">AV. INSTITUTO POLITÉCNICO NACIONAL  NO.  </w:t>
      </w:r>
      <w:r w:rsidRPr="00813CF1">
        <w:rPr>
          <w:rFonts w:cs="Arial"/>
          <w:sz w:val="16"/>
        </w:rPr>
        <w:t>2508   PLANTA BAJA</w:t>
      </w:r>
    </w:p>
    <w:p w:rsidR="00362E41" w:rsidRPr="00813CF1" w:rsidRDefault="00362E41" w:rsidP="00362E41">
      <w:pPr>
        <w:spacing w:after="0" w:line="240" w:lineRule="auto"/>
      </w:pPr>
      <w:r w:rsidRPr="00813CF1">
        <w:rPr>
          <w:rFonts w:cs="Arial"/>
          <w:sz w:val="16"/>
        </w:rPr>
        <w:t>COL. SAN PEDRO ZACATENCO MÉXICO,  D.F.</w:t>
      </w:r>
    </w:p>
    <w:tbl>
      <w:tblPr>
        <w:tblW w:w="12724" w:type="dxa"/>
        <w:tblLayout w:type="fixed"/>
        <w:tblLook w:val="0000" w:firstRow="0" w:lastRow="0" w:firstColumn="0" w:lastColumn="0" w:noHBand="0" w:noVBand="0"/>
      </w:tblPr>
      <w:tblGrid>
        <w:gridCol w:w="1384"/>
        <w:gridCol w:w="1075"/>
        <w:gridCol w:w="59"/>
        <w:gridCol w:w="4678"/>
        <w:gridCol w:w="1417"/>
        <w:gridCol w:w="1276"/>
        <w:gridCol w:w="120"/>
        <w:gridCol w:w="1156"/>
        <w:gridCol w:w="1559"/>
      </w:tblGrid>
      <w:tr w:rsidR="009B472D" w:rsidRPr="0020123C" w:rsidTr="009B472D">
        <w:trPr>
          <w:cantSplit/>
        </w:trPr>
        <w:tc>
          <w:tcPr>
            <w:tcW w:w="2518" w:type="dxa"/>
            <w:gridSpan w:val="3"/>
          </w:tcPr>
          <w:p w:rsidR="009B472D" w:rsidRPr="0020123C" w:rsidRDefault="009B472D" w:rsidP="009B472D">
            <w:pPr>
              <w:jc w:val="center"/>
              <w:rPr>
                <w:sz w:val="16"/>
              </w:rPr>
            </w:pPr>
          </w:p>
        </w:tc>
        <w:tc>
          <w:tcPr>
            <w:tcW w:w="7491" w:type="dxa"/>
            <w:gridSpan w:val="4"/>
            <w:tcBorders>
              <w:top w:val="double" w:sz="6" w:space="0" w:color="auto"/>
              <w:left w:val="double" w:sz="6" w:space="0" w:color="auto"/>
              <w:bottom w:val="double" w:sz="6" w:space="0" w:color="auto"/>
              <w:right w:val="double" w:sz="6" w:space="0" w:color="auto"/>
            </w:tcBorders>
          </w:tcPr>
          <w:p w:rsidR="009B472D" w:rsidRPr="0020123C" w:rsidRDefault="009B472D" w:rsidP="009B472D">
            <w:pPr>
              <w:jc w:val="center"/>
              <w:rPr>
                <w:sz w:val="16"/>
              </w:rPr>
            </w:pPr>
            <w:r w:rsidRPr="0020123C">
              <w:rPr>
                <w:sz w:val="16"/>
              </w:rPr>
              <w:t>Resumen de propuestas</w:t>
            </w:r>
          </w:p>
        </w:tc>
        <w:tc>
          <w:tcPr>
            <w:tcW w:w="2715" w:type="dxa"/>
            <w:gridSpan w:val="2"/>
          </w:tcPr>
          <w:p w:rsidR="009B472D" w:rsidRPr="0020123C" w:rsidRDefault="009B472D" w:rsidP="009B472D">
            <w:pPr>
              <w:jc w:val="center"/>
              <w:rPr>
                <w:sz w:val="16"/>
              </w:rPr>
            </w:pPr>
          </w:p>
        </w:tc>
      </w:tr>
      <w:tr w:rsidR="009B472D" w:rsidRPr="0020123C" w:rsidTr="009B472D">
        <w:trPr>
          <w:cantSplit/>
        </w:trPr>
        <w:tc>
          <w:tcPr>
            <w:tcW w:w="1384" w:type="dxa"/>
            <w:tcBorders>
              <w:top w:val="double" w:sz="6" w:space="0" w:color="auto"/>
              <w:left w:val="double" w:sz="6" w:space="0" w:color="auto"/>
              <w:bottom w:val="double" w:sz="6" w:space="0" w:color="auto"/>
            </w:tcBorders>
          </w:tcPr>
          <w:p w:rsidR="009B472D" w:rsidRPr="0020123C" w:rsidRDefault="009B472D" w:rsidP="009B472D">
            <w:pPr>
              <w:jc w:val="center"/>
              <w:rPr>
                <w:sz w:val="16"/>
              </w:rPr>
            </w:pPr>
            <w:r w:rsidRPr="0020123C">
              <w:rPr>
                <w:sz w:val="16"/>
              </w:rPr>
              <w:t>No. de</w:t>
            </w:r>
          </w:p>
          <w:p w:rsidR="009B472D" w:rsidRPr="0020123C" w:rsidRDefault="009B472D" w:rsidP="009B472D">
            <w:pPr>
              <w:jc w:val="center"/>
              <w:rPr>
                <w:sz w:val="16"/>
              </w:rPr>
            </w:pPr>
            <w:r w:rsidRPr="0020123C">
              <w:rPr>
                <w:sz w:val="16"/>
              </w:rPr>
              <w:t>partida</w:t>
            </w:r>
          </w:p>
          <w:p w:rsidR="009B472D" w:rsidRPr="0020123C" w:rsidRDefault="009B472D" w:rsidP="009B472D">
            <w:pPr>
              <w:jc w:val="center"/>
              <w:rPr>
                <w:sz w:val="16"/>
              </w:rPr>
            </w:pPr>
            <w:r w:rsidRPr="0020123C">
              <w:rPr>
                <w:sz w:val="16"/>
              </w:rPr>
              <w:t xml:space="preserve"> </w:t>
            </w:r>
          </w:p>
        </w:tc>
        <w:tc>
          <w:tcPr>
            <w:tcW w:w="5812" w:type="dxa"/>
            <w:gridSpan w:val="3"/>
            <w:tcBorders>
              <w:top w:val="double" w:sz="6" w:space="0" w:color="auto"/>
              <w:left w:val="double" w:sz="6" w:space="0" w:color="auto"/>
              <w:bottom w:val="double" w:sz="6" w:space="0" w:color="auto"/>
            </w:tcBorders>
          </w:tcPr>
          <w:p w:rsidR="009B472D" w:rsidRPr="0020123C" w:rsidRDefault="009B472D" w:rsidP="009B472D">
            <w:pPr>
              <w:jc w:val="center"/>
              <w:rPr>
                <w:sz w:val="16"/>
              </w:rPr>
            </w:pPr>
          </w:p>
          <w:p w:rsidR="009B472D" w:rsidRPr="0020123C" w:rsidRDefault="009B472D" w:rsidP="009B472D">
            <w:pPr>
              <w:jc w:val="center"/>
              <w:rPr>
                <w:sz w:val="16"/>
              </w:rPr>
            </w:pPr>
            <w:r w:rsidRPr="0020123C">
              <w:rPr>
                <w:sz w:val="16"/>
              </w:rPr>
              <w:t>Descripción genérica</w:t>
            </w:r>
          </w:p>
        </w:tc>
        <w:tc>
          <w:tcPr>
            <w:tcW w:w="1417" w:type="dxa"/>
            <w:tcBorders>
              <w:top w:val="double" w:sz="6" w:space="0" w:color="auto"/>
              <w:left w:val="double" w:sz="6" w:space="0" w:color="auto"/>
              <w:bottom w:val="double" w:sz="6" w:space="0" w:color="auto"/>
              <w:right w:val="double" w:sz="6" w:space="0" w:color="auto"/>
            </w:tcBorders>
          </w:tcPr>
          <w:p w:rsidR="009B472D" w:rsidRPr="0020123C" w:rsidRDefault="009B472D" w:rsidP="009B472D">
            <w:pPr>
              <w:jc w:val="center"/>
              <w:rPr>
                <w:sz w:val="16"/>
              </w:rPr>
            </w:pPr>
            <w:r w:rsidRPr="0020123C">
              <w:rPr>
                <w:sz w:val="16"/>
              </w:rPr>
              <w:t>Unidad</w:t>
            </w:r>
          </w:p>
          <w:p w:rsidR="009B472D" w:rsidRPr="0020123C" w:rsidRDefault="009B472D" w:rsidP="009B472D">
            <w:pPr>
              <w:jc w:val="center"/>
              <w:rPr>
                <w:sz w:val="16"/>
              </w:rPr>
            </w:pPr>
            <w:r w:rsidRPr="0020123C">
              <w:rPr>
                <w:sz w:val="16"/>
              </w:rPr>
              <w:t>de</w:t>
            </w:r>
          </w:p>
          <w:p w:rsidR="009B472D" w:rsidRPr="0020123C" w:rsidRDefault="009B472D" w:rsidP="009B472D">
            <w:pPr>
              <w:jc w:val="center"/>
              <w:rPr>
                <w:sz w:val="16"/>
              </w:rPr>
            </w:pPr>
            <w:r w:rsidRPr="0020123C">
              <w:rPr>
                <w:sz w:val="16"/>
              </w:rPr>
              <w:t>medida</w:t>
            </w:r>
          </w:p>
        </w:tc>
        <w:tc>
          <w:tcPr>
            <w:tcW w:w="1276" w:type="dxa"/>
            <w:tcBorders>
              <w:top w:val="double" w:sz="6" w:space="0" w:color="auto"/>
              <w:left w:val="double" w:sz="6" w:space="0" w:color="auto"/>
              <w:bottom w:val="double" w:sz="6" w:space="0" w:color="auto"/>
              <w:right w:val="double" w:sz="6" w:space="0" w:color="auto"/>
            </w:tcBorders>
          </w:tcPr>
          <w:p w:rsidR="009B472D" w:rsidRPr="0020123C" w:rsidRDefault="009B472D" w:rsidP="009B472D">
            <w:pPr>
              <w:jc w:val="center"/>
              <w:rPr>
                <w:sz w:val="16"/>
              </w:rPr>
            </w:pPr>
            <w:r w:rsidRPr="0020123C">
              <w:rPr>
                <w:sz w:val="16"/>
              </w:rPr>
              <w:t>Cantidad</w:t>
            </w:r>
          </w:p>
        </w:tc>
        <w:tc>
          <w:tcPr>
            <w:tcW w:w="1276" w:type="dxa"/>
            <w:gridSpan w:val="2"/>
            <w:tcBorders>
              <w:top w:val="double" w:sz="6" w:space="0" w:color="auto"/>
              <w:right w:val="double" w:sz="6" w:space="0" w:color="auto"/>
            </w:tcBorders>
          </w:tcPr>
          <w:p w:rsidR="009B472D" w:rsidRPr="0020123C" w:rsidRDefault="009B472D" w:rsidP="009B472D">
            <w:pPr>
              <w:jc w:val="center"/>
              <w:rPr>
                <w:sz w:val="16"/>
              </w:rPr>
            </w:pPr>
            <w:r w:rsidRPr="0020123C">
              <w:rPr>
                <w:sz w:val="16"/>
              </w:rPr>
              <w:t>Precio unitario</w:t>
            </w:r>
          </w:p>
          <w:p w:rsidR="009B472D" w:rsidRPr="0020123C" w:rsidRDefault="009B472D" w:rsidP="009B472D">
            <w:pPr>
              <w:jc w:val="center"/>
              <w:rPr>
                <w:sz w:val="16"/>
              </w:rPr>
            </w:pPr>
            <w:r w:rsidRPr="0020123C">
              <w:rPr>
                <w:sz w:val="16"/>
              </w:rPr>
              <w:t xml:space="preserve">$ </w:t>
            </w:r>
          </w:p>
        </w:tc>
        <w:tc>
          <w:tcPr>
            <w:tcW w:w="1559" w:type="dxa"/>
            <w:tcBorders>
              <w:top w:val="double" w:sz="6" w:space="0" w:color="auto"/>
              <w:right w:val="double" w:sz="6" w:space="0" w:color="auto"/>
            </w:tcBorders>
          </w:tcPr>
          <w:p w:rsidR="009B472D" w:rsidRPr="0020123C" w:rsidRDefault="009B472D" w:rsidP="009B472D">
            <w:pPr>
              <w:jc w:val="center"/>
              <w:rPr>
                <w:sz w:val="16"/>
              </w:rPr>
            </w:pPr>
            <w:r w:rsidRPr="0020123C">
              <w:rPr>
                <w:sz w:val="16"/>
              </w:rPr>
              <w:t>Precio total</w:t>
            </w:r>
          </w:p>
          <w:p w:rsidR="009B472D" w:rsidRPr="0020123C" w:rsidRDefault="009B472D" w:rsidP="009B472D">
            <w:pPr>
              <w:jc w:val="center"/>
              <w:rPr>
                <w:sz w:val="16"/>
              </w:rPr>
            </w:pPr>
            <w:r w:rsidRPr="0020123C">
              <w:rPr>
                <w:sz w:val="16"/>
              </w:rPr>
              <w:t xml:space="preserve">$ </w:t>
            </w:r>
          </w:p>
        </w:tc>
      </w:tr>
      <w:tr w:rsidR="009B472D" w:rsidRPr="0020123C" w:rsidTr="009B472D">
        <w:trPr>
          <w:cantSplit/>
        </w:trPr>
        <w:tc>
          <w:tcPr>
            <w:tcW w:w="1384" w:type="dxa"/>
            <w:tcBorders>
              <w:left w:val="double" w:sz="6" w:space="0" w:color="auto"/>
            </w:tcBorders>
          </w:tcPr>
          <w:p w:rsidR="009B472D" w:rsidRPr="0020123C" w:rsidRDefault="009B472D" w:rsidP="009B472D">
            <w:pPr>
              <w:rPr>
                <w:sz w:val="16"/>
              </w:rPr>
            </w:pPr>
          </w:p>
          <w:p w:rsidR="009B472D" w:rsidRPr="0020123C" w:rsidRDefault="009B472D" w:rsidP="009B472D">
            <w:pPr>
              <w:rPr>
                <w:sz w:val="16"/>
              </w:rPr>
            </w:pPr>
          </w:p>
          <w:p w:rsidR="009B472D" w:rsidRPr="0020123C" w:rsidRDefault="009B472D" w:rsidP="009B472D">
            <w:pPr>
              <w:rPr>
                <w:sz w:val="16"/>
              </w:rPr>
            </w:pPr>
          </w:p>
        </w:tc>
        <w:tc>
          <w:tcPr>
            <w:tcW w:w="5812" w:type="dxa"/>
            <w:gridSpan w:val="3"/>
            <w:tcBorders>
              <w:left w:val="double" w:sz="6" w:space="0" w:color="auto"/>
            </w:tcBorders>
          </w:tcPr>
          <w:p w:rsidR="009B472D" w:rsidRPr="0020123C" w:rsidRDefault="009B472D" w:rsidP="009B472D">
            <w:pPr>
              <w:rPr>
                <w:sz w:val="16"/>
              </w:rPr>
            </w:pPr>
          </w:p>
          <w:p w:rsidR="009B472D" w:rsidRPr="0020123C" w:rsidRDefault="009B472D" w:rsidP="009B472D">
            <w:pPr>
              <w:rPr>
                <w:sz w:val="16"/>
              </w:rPr>
            </w:pPr>
          </w:p>
        </w:tc>
        <w:tc>
          <w:tcPr>
            <w:tcW w:w="1417" w:type="dxa"/>
            <w:tcBorders>
              <w:left w:val="double" w:sz="6" w:space="0" w:color="auto"/>
              <w:right w:val="double" w:sz="6" w:space="0" w:color="auto"/>
            </w:tcBorders>
          </w:tcPr>
          <w:p w:rsidR="009B472D" w:rsidRPr="0020123C" w:rsidRDefault="009B472D" w:rsidP="009B472D">
            <w:pPr>
              <w:rPr>
                <w:sz w:val="16"/>
              </w:rPr>
            </w:pPr>
          </w:p>
        </w:tc>
        <w:tc>
          <w:tcPr>
            <w:tcW w:w="1276" w:type="dxa"/>
            <w:tcBorders>
              <w:left w:val="double" w:sz="6" w:space="0" w:color="auto"/>
              <w:right w:val="double" w:sz="6" w:space="0" w:color="auto"/>
            </w:tcBorders>
          </w:tcPr>
          <w:p w:rsidR="009B472D" w:rsidRPr="0020123C" w:rsidRDefault="009B472D" w:rsidP="009B472D">
            <w:pPr>
              <w:rPr>
                <w:sz w:val="16"/>
              </w:rPr>
            </w:pPr>
          </w:p>
        </w:tc>
        <w:tc>
          <w:tcPr>
            <w:tcW w:w="1276" w:type="dxa"/>
            <w:gridSpan w:val="2"/>
            <w:tcBorders>
              <w:top w:val="double" w:sz="6" w:space="0" w:color="auto"/>
              <w:right w:val="double" w:sz="6" w:space="0" w:color="auto"/>
            </w:tcBorders>
          </w:tcPr>
          <w:p w:rsidR="009B472D" w:rsidRPr="0020123C" w:rsidRDefault="009B472D" w:rsidP="009B472D">
            <w:pPr>
              <w:rPr>
                <w:sz w:val="16"/>
              </w:rPr>
            </w:pPr>
          </w:p>
        </w:tc>
        <w:tc>
          <w:tcPr>
            <w:tcW w:w="1559" w:type="dxa"/>
            <w:tcBorders>
              <w:top w:val="double" w:sz="6" w:space="0" w:color="auto"/>
              <w:right w:val="double" w:sz="6" w:space="0" w:color="auto"/>
            </w:tcBorders>
          </w:tcPr>
          <w:p w:rsidR="009B472D" w:rsidRPr="0020123C" w:rsidRDefault="009B472D" w:rsidP="009B472D">
            <w:pPr>
              <w:rPr>
                <w:sz w:val="16"/>
              </w:rPr>
            </w:pPr>
          </w:p>
        </w:tc>
      </w:tr>
      <w:tr w:rsidR="009B472D" w:rsidRPr="0020123C" w:rsidTr="009B472D">
        <w:trPr>
          <w:cantSplit/>
        </w:trPr>
        <w:tc>
          <w:tcPr>
            <w:tcW w:w="1384" w:type="dxa"/>
            <w:tcBorders>
              <w:left w:val="double" w:sz="6" w:space="0" w:color="auto"/>
              <w:bottom w:val="double" w:sz="6" w:space="0" w:color="auto"/>
            </w:tcBorders>
          </w:tcPr>
          <w:p w:rsidR="009B472D" w:rsidRPr="0020123C" w:rsidRDefault="009B472D" w:rsidP="009B472D">
            <w:pPr>
              <w:rPr>
                <w:sz w:val="16"/>
              </w:rPr>
            </w:pPr>
          </w:p>
        </w:tc>
        <w:tc>
          <w:tcPr>
            <w:tcW w:w="5812" w:type="dxa"/>
            <w:gridSpan w:val="3"/>
            <w:tcBorders>
              <w:left w:val="double" w:sz="6" w:space="0" w:color="auto"/>
              <w:bottom w:val="double" w:sz="6" w:space="0" w:color="auto"/>
            </w:tcBorders>
          </w:tcPr>
          <w:p w:rsidR="009B472D" w:rsidRPr="0020123C" w:rsidRDefault="009B472D" w:rsidP="009B472D">
            <w:pPr>
              <w:rPr>
                <w:sz w:val="16"/>
              </w:rPr>
            </w:pPr>
          </w:p>
        </w:tc>
        <w:tc>
          <w:tcPr>
            <w:tcW w:w="1417" w:type="dxa"/>
            <w:tcBorders>
              <w:left w:val="double" w:sz="6" w:space="0" w:color="auto"/>
              <w:bottom w:val="double" w:sz="6" w:space="0" w:color="auto"/>
              <w:right w:val="double" w:sz="6" w:space="0" w:color="auto"/>
            </w:tcBorders>
          </w:tcPr>
          <w:p w:rsidR="009B472D" w:rsidRPr="0020123C" w:rsidRDefault="009B472D" w:rsidP="009B472D">
            <w:pPr>
              <w:rPr>
                <w:sz w:val="16"/>
              </w:rPr>
            </w:pPr>
          </w:p>
        </w:tc>
        <w:tc>
          <w:tcPr>
            <w:tcW w:w="1276" w:type="dxa"/>
            <w:tcBorders>
              <w:left w:val="double" w:sz="6" w:space="0" w:color="auto"/>
              <w:bottom w:val="double" w:sz="6" w:space="0" w:color="auto"/>
              <w:right w:val="double" w:sz="6" w:space="0" w:color="auto"/>
            </w:tcBorders>
          </w:tcPr>
          <w:p w:rsidR="009B472D" w:rsidRPr="0020123C" w:rsidRDefault="009B472D" w:rsidP="009B472D">
            <w:pPr>
              <w:rPr>
                <w:sz w:val="16"/>
              </w:rPr>
            </w:pPr>
          </w:p>
        </w:tc>
        <w:tc>
          <w:tcPr>
            <w:tcW w:w="1276" w:type="dxa"/>
            <w:gridSpan w:val="2"/>
            <w:tcBorders>
              <w:bottom w:val="double" w:sz="6" w:space="0" w:color="auto"/>
              <w:right w:val="double" w:sz="6" w:space="0" w:color="auto"/>
            </w:tcBorders>
          </w:tcPr>
          <w:p w:rsidR="009B472D" w:rsidRPr="0020123C" w:rsidRDefault="009B472D" w:rsidP="009B472D">
            <w:pPr>
              <w:rPr>
                <w:sz w:val="16"/>
              </w:rPr>
            </w:pPr>
          </w:p>
        </w:tc>
        <w:tc>
          <w:tcPr>
            <w:tcW w:w="1559" w:type="dxa"/>
            <w:tcBorders>
              <w:bottom w:val="double" w:sz="6" w:space="0" w:color="auto"/>
              <w:right w:val="double" w:sz="6" w:space="0" w:color="auto"/>
            </w:tcBorders>
          </w:tcPr>
          <w:p w:rsidR="009B472D" w:rsidRPr="0020123C" w:rsidRDefault="009B472D" w:rsidP="009B472D">
            <w:pPr>
              <w:rPr>
                <w:sz w:val="16"/>
              </w:rPr>
            </w:pPr>
          </w:p>
        </w:tc>
      </w:tr>
      <w:tr w:rsidR="009B472D" w:rsidRPr="0020123C" w:rsidTr="009B472D">
        <w:trPr>
          <w:cantSplit/>
        </w:trPr>
        <w:tc>
          <w:tcPr>
            <w:tcW w:w="1384" w:type="dxa"/>
            <w:tcBorders>
              <w:left w:val="double" w:sz="6" w:space="0" w:color="auto"/>
            </w:tcBorders>
          </w:tcPr>
          <w:p w:rsidR="009B472D" w:rsidRPr="0020123C" w:rsidRDefault="009B472D" w:rsidP="009B472D">
            <w:pPr>
              <w:rPr>
                <w:sz w:val="16"/>
              </w:rPr>
            </w:pPr>
            <w:r w:rsidRPr="0020123C">
              <w:rPr>
                <w:sz w:val="16"/>
              </w:rPr>
              <w:t>Subtotal</w:t>
            </w:r>
          </w:p>
        </w:tc>
        <w:tc>
          <w:tcPr>
            <w:tcW w:w="5812" w:type="dxa"/>
            <w:gridSpan w:val="3"/>
          </w:tcPr>
          <w:p w:rsidR="009B472D" w:rsidRPr="0020123C" w:rsidRDefault="009B472D" w:rsidP="009B472D">
            <w:pPr>
              <w:rPr>
                <w:sz w:val="16"/>
              </w:rPr>
            </w:pPr>
          </w:p>
        </w:tc>
        <w:tc>
          <w:tcPr>
            <w:tcW w:w="5528" w:type="dxa"/>
            <w:gridSpan w:val="5"/>
            <w:tcBorders>
              <w:right w:val="double" w:sz="6" w:space="0" w:color="auto"/>
            </w:tcBorders>
          </w:tcPr>
          <w:p w:rsidR="009B472D" w:rsidRPr="0020123C" w:rsidRDefault="009B472D" w:rsidP="009B472D">
            <w:pPr>
              <w:jc w:val="right"/>
              <w:rPr>
                <w:sz w:val="16"/>
              </w:rPr>
            </w:pPr>
            <w:r w:rsidRPr="0020123C">
              <w:rPr>
                <w:sz w:val="16"/>
              </w:rPr>
              <w:t xml:space="preserve">                                                                                ____________</w:t>
            </w:r>
          </w:p>
        </w:tc>
      </w:tr>
      <w:tr w:rsidR="009B472D" w:rsidRPr="0020123C" w:rsidTr="009B472D">
        <w:trPr>
          <w:cantSplit/>
        </w:trPr>
        <w:tc>
          <w:tcPr>
            <w:tcW w:w="1384" w:type="dxa"/>
            <w:tcBorders>
              <w:left w:val="double" w:sz="6" w:space="0" w:color="auto"/>
            </w:tcBorders>
          </w:tcPr>
          <w:p w:rsidR="009B472D" w:rsidRPr="0020123C" w:rsidRDefault="009B472D" w:rsidP="009B472D">
            <w:pPr>
              <w:rPr>
                <w:sz w:val="16"/>
              </w:rPr>
            </w:pPr>
            <w:r w:rsidRPr="0020123C">
              <w:rPr>
                <w:sz w:val="16"/>
              </w:rPr>
              <w:t xml:space="preserve">+16% I.V.A. </w:t>
            </w:r>
          </w:p>
        </w:tc>
        <w:tc>
          <w:tcPr>
            <w:tcW w:w="5812" w:type="dxa"/>
            <w:gridSpan w:val="3"/>
          </w:tcPr>
          <w:p w:rsidR="009B472D" w:rsidRPr="0020123C" w:rsidRDefault="009B472D" w:rsidP="009B472D">
            <w:pPr>
              <w:rPr>
                <w:sz w:val="16"/>
              </w:rPr>
            </w:pPr>
          </w:p>
        </w:tc>
        <w:tc>
          <w:tcPr>
            <w:tcW w:w="5528" w:type="dxa"/>
            <w:gridSpan w:val="5"/>
            <w:tcBorders>
              <w:right w:val="double" w:sz="6" w:space="0" w:color="auto"/>
            </w:tcBorders>
          </w:tcPr>
          <w:p w:rsidR="009B472D" w:rsidRPr="0020123C" w:rsidRDefault="009B472D" w:rsidP="009B472D">
            <w:pPr>
              <w:jc w:val="right"/>
              <w:rPr>
                <w:sz w:val="16"/>
              </w:rPr>
            </w:pPr>
            <w:r w:rsidRPr="0020123C">
              <w:rPr>
                <w:sz w:val="16"/>
              </w:rPr>
              <w:t xml:space="preserve">                                                                                ____________</w:t>
            </w:r>
          </w:p>
        </w:tc>
      </w:tr>
      <w:tr w:rsidR="009B472D" w:rsidRPr="0020123C" w:rsidTr="009B472D">
        <w:trPr>
          <w:cantSplit/>
        </w:trPr>
        <w:tc>
          <w:tcPr>
            <w:tcW w:w="1384" w:type="dxa"/>
            <w:tcBorders>
              <w:left w:val="double" w:sz="6" w:space="0" w:color="auto"/>
            </w:tcBorders>
          </w:tcPr>
          <w:p w:rsidR="009B472D" w:rsidRPr="0020123C" w:rsidRDefault="009B472D" w:rsidP="009B472D">
            <w:pPr>
              <w:rPr>
                <w:sz w:val="16"/>
              </w:rPr>
            </w:pPr>
            <w:r w:rsidRPr="0020123C">
              <w:rPr>
                <w:sz w:val="16"/>
              </w:rPr>
              <w:t>Total</w:t>
            </w:r>
          </w:p>
        </w:tc>
        <w:tc>
          <w:tcPr>
            <w:tcW w:w="5812" w:type="dxa"/>
            <w:gridSpan w:val="3"/>
          </w:tcPr>
          <w:p w:rsidR="009B472D" w:rsidRPr="0020123C" w:rsidRDefault="009B472D" w:rsidP="009B472D">
            <w:pPr>
              <w:rPr>
                <w:sz w:val="16"/>
              </w:rPr>
            </w:pPr>
          </w:p>
        </w:tc>
        <w:tc>
          <w:tcPr>
            <w:tcW w:w="5528" w:type="dxa"/>
            <w:gridSpan w:val="5"/>
            <w:tcBorders>
              <w:right w:val="double" w:sz="6" w:space="0" w:color="auto"/>
            </w:tcBorders>
          </w:tcPr>
          <w:p w:rsidR="009B472D" w:rsidRPr="0020123C" w:rsidRDefault="009B472D" w:rsidP="009B472D">
            <w:pPr>
              <w:jc w:val="right"/>
              <w:rPr>
                <w:sz w:val="16"/>
              </w:rPr>
            </w:pPr>
            <w:r w:rsidRPr="0020123C">
              <w:rPr>
                <w:sz w:val="16"/>
              </w:rPr>
              <w:t>____________</w:t>
            </w:r>
          </w:p>
        </w:tc>
      </w:tr>
      <w:tr w:rsidR="009B472D" w:rsidRPr="0020123C" w:rsidTr="009B472D">
        <w:trPr>
          <w:cantSplit/>
        </w:trPr>
        <w:tc>
          <w:tcPr>
            <w:tcW w:w="2459" w:type="dxa"/>
            <w:gridSpan w:val="2"/>
            <w:tcBorders>
              <w:left w:val="double" w:sz="6" w:space="0" w:color="auto"/>
              <w:bottom w:val="double" w:sz="6" w:space="0" w:color="auto"/>
            </w:tcBorders>
          </w:tcPr>
          <w:p w:rsidR="009B472D" w:rsidRPr="0020123C" w:rsidRDefault="009B472D" w:rsidP="009B472D">
            <w:pPr>
              <w:rPr>
                <w:sz w:val="16"/>
              </w:rPr>
            </w:pPr>
            <w:r w:rsidRPr="0020123C">
              <w:rPr>
                <w:sz w:val="16"/>
              </w:rPr>
              <w:t>Total con letra</w:t>
            </w:r>
          </w:p>
        </w:tc>
        <w:tc>
          <w:tcPr>
            <w:tcW w:w="10265" w:type="dxa"/>
            <w:gridSpan w:val="7"/>
            <w:tcBorders>
              <w:bottom w:val="double" w:sz="6" w:space="0" w:color="auto"/>
              <w:right w:val="double" w:sz="6" w:space="0" w:color="auto"/>
            </w:tcBorders>
          </w:tcPr>
          <w:p w:rsidR="009B472D" w:rsidRPr="0020123C" w:rsidRDefault="009B472D" w:rsidP="009B472D">
            <w:pPr>
              <w:rPr>
                <w:sz w:val="16"/>
              </w:rPr>
            </w:pPr>
            <w:r w:rsidRPr="0020123C">
              <w:rPr>
                <w:sz w:val="16"/>
              </w:rPr>
              <w:t>__________________________________________________________________________________________________________</w:t>
            </w:r>
          </w:p>
        </w:tc>
      </w:tr>
    </w:tbl>
    <w:p w:rsidR="00362E41" w:rsidRPr="00813CF1" w:rsidRDefault="00362E41" w:rsidP="00362E41">
      <w:pPr>
        <w:rPr>
          <w:rFonts w:cs="Arial"/>
          <w:sz w:val="16"/>
        </w:rPr>
      </w:pPr>
      <w:r w:rsidRPr="00813CF1">
        <w:rPr>
          <w:rFonts w:cs="Arial"/>
          <w:sz w:val="16"/>
        </w:rPr>
        <w:t xml:space="preserve">MANIFESTAMOS A ESA INSTITUCIÓN CONVOCANTE QUE ESTAMOS DE ACUERDO EN TODOS LOS PUNTOS ESTIPULADOS EN LAS BASES DE LA </w:t>
      </w:r>
      <w:r w:rsidR="0054261A">
        <w:rPr>
          <w:rFonts w:cs="Arial"/>
          <w:sz w:val="16"/>
        </w:rPr>
        <w:t>LICITACIÓN PÚBLICA NACIONAL</w:t>
      </w:r>
      <w:r w:rsidRPr="00813CF1">
        <w:rPr>
          <w:rFonts w:cs="Arial"/>
          <w:sz w:val="16"/>
        </w:rPr>
        <w:t xml:space="preserve"> </w:t>
      </w:r>
      <w:r w:rsidRPr="00813CF1">
        <w:rPr>
          <w:rFonts w:cs="Arial"/>
          <w:noProof/>
          <w:sz w:val="16"/>
        </w:rPr>
        <w:t xml:space="preserve">NO. </w:t>
      </w:r>
      <w:r w:rsidR="00B740DF">
        <w:rPr>
          <w:rFonts w:cs="Arial"/>
          <w:noProof/>
          <w:sz w:val="16"/>
        </w:rPr>
        <w:t>LA-011L4J999-N402-2012</w:t>
      </w:r>
      <w:r w:rsidRPr="00813CF1">
        <w:rPr>
          <w:rFonts w:cs="Arial"/>
          <w:sz w:val="16"/>
        </w:rPr>
        <w:t>.</w:t>
      </w:r>
    </w:p>
    <w:p w:rsidR="00362E41" w:rsidRPr="00813CF1" w:rsidRDefault="00362E41" w:rsidP="00362E41">
      <w:pPr>
        <w:jc w:val="center"/>
        <w:rPr>
          <w:rFonts w:cs="Arial"/>
          <w:sz w:val="16"/>
          <w:lang w:val="pt-BR"/>
        </w:rPr>
      </w:pPr>
      <w:r w:rsidRPr="00813CF1">
        <w:rPr>
          <w:rFonts w:cs="Arial"/>
          <w:sz w:val="16"/>
          <w:lang w:val="pt-BR"/>
        </w:rPr>
        <w:t>A     T     E     N     T     A     M     E     N     T     E</w:t>
      </w:r>
    </w:p>
    <w:p w:rsidR="003042A3" w:rsidRPr="00813CF1" w:rsidRDefault="00362E41" w:rsidP="00362E41">
      <w:pPr>
        <w:spacing w:after="0" w:line="240" w:lineRule="auto"/>
        <w:jc w:val="center"/>
      </w:pPr>
      <w:r w:rsidRPr="00813CF1">
        <w:rPr>
          <w:rFonts w:cs="Arial"/>
          <w:sz w:val="16"/>
        </w:rPr>
        <w:t>(  NOMBRE   Y   FIRMA   DEL   REPRESENTANTE  )</w:t>
      </w:r>
    </w:p>
    <w:p w:rsidR="000F297F" w:rsidRPr="00813CF1" w:rsidRDefault="000F297F" w:rsidP="00BC1CC0">
      <w:pPr>
        <w:spacing w:after="0" w:line="240" w:lineRule="auto"/>
      </w:pPr>
    </w:p>
    <w:p w:rsidR="003042A3" w:rsidRPr="00813CF1" w:rsidRDefault="003042A3" w:rsidP="00BE71E3">
      <w:pPr>
        <w:spacing w:after="0" w:line="240" w:lineRule="auto"/>
        <w:rPr>
          <w:rFonts w:cs="Arial"/>
        </w:rPr>
        <w:sectPr w:rsidR="003042A3" w:rsidRPr="00813CF1" w:rsidSect="00557FD0">
          <w:footerReference w:type="even" r:id="rId10"/>
          <w:footerReference w:type="default" r:id="rId11"/>
          <w:pgSz w:w="15840" w:h="12240" w:orient="landscape" w:code="1"/>
          <w:pgMar w:top="1701" w:right="1418" w:bottom="1701" w:left="1418" w:header="709" w:footer="709" w:gutter="0"/>
          <w:cols w:space="708"/>
          <w:docGrid w:linePitch="360"/>
        </w:sectPr>
      </w:pPr>
    </w:p>
    <w:p w:rsidR="00362E41" w:rsidRPr="00813CF1" w:rsidRDefault="0054261A" w:rsidP="00362E41">
      <w:pPr>
        <w:spacing w:after="0" w:line="240" w:lineRule="auto"/>
        <w:jc w:val="center"/>
        <w:rPr>
          <w:rFonts w:cs="Arial"/>
          <w:b/>
          <w:sz w:val="16"/>
        </w:rPr>
      </w:pPr>
      <w:r>
        <w:rPr>
          <w:rFonts w:cs="Arial"/>
          <w:b/>
          <w:sz w:val="16"/>
        </w:rPr>
        <w:lastRenderedPageBreak/>
        <w:t>LICITACIÓN PÚBLICA NACIONAL</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B740DF">
        <w:rPr>
          <w:rFonts w:cs="Arial"/>
          <w:b/>
          <w:sz w:val="16"/>
        </w:rPr>
        <w:t>LA-011L4J999-N402-2012</w:t>
      </w:r>
    </w:p>
    <w:p w:rsidR="00362E41" w:rsidRPr="00813CF1" w:rsidRDefault="00362E41" w:rsidP="00362E41">
      <w:pPr>
        <w:spacing w:after="0" w:line="240" w:lineRule="auto"/>
        <w:jc w:val="center"/>
        <w:rPr>
          <w:rFonts w:cs="Arial"/>
          <w:b/>
          <w:sz w:val="16"/>
        </w:rPr>
      </w:pPr>
      <w:r w:rsidRPr="00813CF1">
        <w:rPr>
          <w:rFonts w:cs="Arial"/>
          <w:b/>
          <w:sz w:val="16"/>
        </w:rPr>
        <w:t>Anexo 3</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816EE1" w:rsidP="00362E41">
      <w:pPr>
        <w:spacing w:after="0" w:line="240" w:lineRule="auto"/>
        <w:ind w:left="851" w:hanging="851"/>
        <w:rPr>
          <w:rFonts w:cs="Arial"/>
          <w:b/>
          <w:i/>
          <w:sz w:val="16"/>
        </w:rPr>
      </w:pPr>
      <w:r>
        <w:rPr>
          <w:rFonts w:cs="Arial"/>
          <w:b/>
          <w:i/>
          <w:sz w:val="16"/>
        </w:rPr>
        <w:t>Nota</w:t>
      </w:r>
      <w:r w:rsidR="00362E41" w:rsidRPr="00813CF1">
        <w:rPr>
          <w:rFonts w:cs="Arial"/>
          <w:b/>
          <w:i/>
          <w:sz w:val="16"/>
        </w:rPr>
        <w:t>:  (Este texto deberá transcribirse en papel membretado del Licitante participante).</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right"/>
        <w:rPr>
          <w:rFonts w:cs="Arial"/>
          <w:b/>
          <w:sz w:val="16"/>
        </w:rPr>
      </w:pPr>
      <w:r w:rsidRPr="00813CF1">
        <w:rPr>
          <w:rFonts w:cs="Arial"/>
          <w:b/>
          <w:sz w:val="16"/>
        </w:rPr>
        <w:t>_________________(fecha)</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lang w:val="es-ES_tradnl"/>
        </w:rPr>
      </w:pPr>
      <w:r w:rsidRPr="00813CF1">
        <w:rPr>
          <w:rFonts w:cs="Arial"/>
          <w:sz w:val="16"/>
        </w:rPr>
        <w:t>C.P. VÍCTOR ASPEITIA SALAZAR</w:t>
      </w:r>
    </w:p>
    <w:p w:rsidR="00362E41" w:rsidRPr="00813CF1" w:rsidRDefault="00362E41" w:rsidP="00362E41">
      <w:pPr>
        <w:spacing w:after="0" w:line="240" w:lineRule="auto"/>
        <w:rPr>
          <w:rFonts w:cs="Arial"/>
          <w:sz w:val="16"/>
        </w:rPr>
      </w:pPr>
      <w:r w:rsidRPr="00813CF1">
        <w:rPr>
          <w:rFonts w:cs="Arial"/>
          <w:sz w:val="16"/>
        </w:rPr>
        <w:t>Subdirector de Recursos Materiales</w:t>
      </w:r>
    </w:p>
    <w:p w:rsidR="00362E41" w:rsidRPr="00813CF1" w:rsidRDefault="00362E41" w:rsidP="00362E41">
      <w:pPr>
        <w:spacing w:after="0" w:line="240" w:lineRule="auto"/>
        <w:rPr>
          <w:rFonts w:cs="Arial"/>
          <w:sz w:val="16"/>
        </w:rPr>
      </w:pPr>
      <w:r w:rsidRPr="00813CF1">
        <w:rPr>
          <w:rFonts w:cs="Arial"/>
          <w:sz w:val="16"/>
        </w:rPr>
        <w:t>Centro de Investigación y de Estudios Avanzados del Instituto Politécnico Nacional</w:t>
      </w:r>
    </w:p>
    <w:p w:rsidR="00362E41" w:rsidRPr="00813CF1" w:rsidRDefault="00362E41" w:rsidP="00362E41">
      <w:pPr>
        <w:spacing w:after="0" w:line="240" w:lineRule="auto"/>
        <w:rPr>
          <w:rFonts w:cs="Arial"/>
          <w:sz w:val="16"/>
        </w:rPr>
      </w:pPr>
      <w:r w:rsidRPr="00813CF1">
        <w:rPr>
          <w:rFonts w:cs="Arial"/>
          <w:sz w:val="16"/>
        </w:rPr>
        <w:t>P    r    e    s    e    n    t    e.</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 xml:space="preserve">Me refiero a la convocatoria Publicada en el Diario Oficial de </w:t>
      </w:r>
      <w:smartTag w:uri="urn:schemas-microsoft-com:office:smarttags" w:element="PersonName">
        <w:smartTagPr>
          <w:attr w:name="ProductID" w:val="la Federaci￳n"/>
        </w:smartTagPr>
        <w:r w:rsidRPr="00813CF1">
          <w:rPr>
            <w:rFonts w:cs="Arial"/>
            <w:sz w:val="16"/>
          </w:rPr>
          <w:t>la Federación</w:t>
        </w:r>
      </w:smartTag>
      <w:r w:rsidRPr="00813CF1">
        <w:rPr>
          <w:rFonts w:cs="Arial"/>
          <w:sz w:val="16"/>
        </w:rPr>
        <w:t xml:space="preserve">, con base en la cual solicitamos a usted participar en la </w:t>
      </w:r>
      <w:r w:rsidR="0054261A">
        <w:rPr>
          <w:rFonts w:cs="Arial"/>
          <w:sz w:val="16"/>
        </w:rPr>
        <w:t>Licitación Pública Nacional</w:t>
      </w:r>
      <w:r w:rsidRPr="00813CF1">
        <w:rPr>
          <w:rFonts w:cs="Arial"/>
          <w:sz w:val="16"/>
        </w:rPr>
        <w:t xml:space="preserve"> </w:t>
      </w:r>
      <w:r w:rsidRPr="00813CF1">
        <w:rPr>
          <w:rFonts w:cs="Arial"/>
          <w:noProof/>
          <w:sz w:val="16"/>
        </w:rPr>
        <w:t xml:space="preserve">No. </w:t>
      </w:r>
      <w:r w:rsidR="00B740DF">
        <w:rPr>
          <w:rFonts w:cs="Arial"/>
          <w:noProof/>
          <w:sz w:val="16"/>
        </w:rPr>
        <w:t>LA-011L4J999-N402-2012</w:t>
      </w:r>
      <w:r w:rsidRPr="00813CF1">
        <w:rPr>
          <w:rFonts w:cs="Arial"/>
          <w:sz w:val="16"/>
        </w:rPr>
        <w:t>, relativa a la ___________________________________________________________________</w:t>
      </w:r>
    </w:p>
    <w:p w:rsidR="00362E41" w:rsidRPr="00813CF1" w:rsidRDefault="00362E41" w:rsidP="00362E41">
      <w:pPr>
        <w:spacing w:after="0" w:line="240" w:lineRule="auto"/>
        <w:rPr>
          <w:rFonts w:cs="Arial"/>
          <w:i/>
          <w:sz w:val="16"/>
        </w:rPr>
      </w:pPr>
      <w:r w:rsidRPr="00813CF1">
        <w:rPr>
          <w:rFonts w:cs="Arial"/>
          <w:b/>
          <w:i/>
          <w:sz w:val="16"/>
        </w:rPr>
        <w:t xml:space="preserve">(nombre </w:t>
      </w:r>
      <w:r w:rsidRPr="00813CF1">
        <w:rPr>
          <w:rFonts w:cs="Arial"/>
          <w:i/>
          <w:sz w:val="16"/>
        </w:rPr>
        <w:t xml:space="preserve"> </w:t>
      </w:r>
      <w:r w:rsidRPr="00813CF1">
        <w:rPr>
          <w:rFonts w:cs="Arial"/>
          <w:b/>
          <w:i/>
          <w:sz w:val="16"/>
        </w:rPr>
        <w:t>de  la  licitación)</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Sobre el particular, por mi propio derecho, en mi carácter de:</w:t>
      </w:r>
    </w:p>
    <w:p w:rsidR="00362E41" w:rsidRPr="00813CF1" w:rsidRDefault="00362E41" w:rsidP="00362E41">
      <w:pPr>
        <w:spacing w:after="0" w:line="240" w:lineRule="auto"/>
        <w:rPr>
          <w:rFonts w:cs="Arial"/>
          <w:sz w:val="16"/>
        </w:rPr>
      </w:pPr>
      <w:r w:rsidRPr="00813CF1">
        <w:rPr>
          <w:rFonts w:cs="Arial"/>
          <w:sz w:val="16"/>
        </w:rPr>
        <w:t>______________________________________________  de la empresa   _____________________________________</w:t>
      </w:r>
    </w:p>
    <w:p w:rsidR="00362E41" w:rsidRPr="00813CF1" w:rsidRDefault="00362E41" w:rsidP="00362E41">
      <w:pPr>
        <w:spacing w:after="0" w:line="240" w:lineRule="auto"/>
        <w:rPr>
          <w:rFonts w:cs="Arial"/>
          <w:i/>
          <w:sz w:val="16"/>
        </w:rPr>
      </w:pPr>
      <w:r w:rsidRPr="00813CF1">
        <w:rPr>
          <w:rFonts w:cs="Arial"/>
          <w:i/>
          <w:sz w:val="16"/>
        </w:rPr>
        <w:tab/>
      </w:r>
      <w:r w:rsidRPr="00813CF1">
        <w:rPr>
          <w:rFonts w:cs="Arial"/>
          <w:b/>
          <w:i/>
          <w:sz w:val="16"/>
        </w:rPr>
        <w:t>(puesto)</w:t>
      </w:r>
      <w:r w:rsidRPr="00813CF1">
        <w:rPr>
          <w:rFonts w:cs="Arial"/>
          <w:b/>
          <w:i/>
          <w:sz w:val="16"/>
        </w:rPr>
        <w:tab/>
      </w:r>
      <w:r w:rsidRPr="00813CF1">
        <w:rPr>
          <w:rFonts w:cs="Arial"/>
          <w:b/>
          <w:i/>
          <w:sz w:val="16"/>
        </w:rPr>
        <w:tab/>
      </w:r>
      <w:r w:rsidRPr="00813CF1">
        <w:rPr>
          <w:rFonts w:cs="Arial"/>
          <w:i/>
          <w:sz w:val="16"/>
        </w:rPr>
        <w:tab/>
      </w:r>
      <w:r w:rsidRPr="00813CF1">
        <w:rPr>
          <w:rFonts w:cs="Arial"/>
          <w:i/>
          <w:sz w:val="16"/>
        </w:rPr>
        <w:tab/>
      </w:r>
      <w:r w:rsidRPr="00813CF1">
        <w:rPr>
          <w:rFonts w:cs="Arial"/>
          <w:i/>
          <w:sz w:val="16"/>
        </w:rPr>
        <w:tab/>
      </w:r>
      <w:r w:rsidRPr="00813CF1">
        <w:rPr>
          <w:rFonts w:cs="Arial"/>
          <w:i/>
          <w:sz w:val="16"/>
        </w:rPr>
        <w:tab/>
      </w:r>
      <w:r w:rsidRPr="00813CF1">
        <w:rPr>
          <w:rFonts w:cs="Arial"/>
          <w:i/>
          <w:sz w:val="16"/>
        </w:rPr>
        <w:tab/>
      </w:r>
      <w:r w:rsidRPr="00813CF1">
        <w:rPr>
          <w:rFonts w:cs="Arial"/>
          <w:b/>
          <w:i/>
          <w:sz w:val="16"/>
        </w:rPr>
        <w:t>(nombre  o  razón  social)</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Manifiesto a usted lo siguiente:</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993" w:hanging="426"/>
        <w:rPr>
          <w:rFonts w:cs="Arial"/>
          <w:sz w:val="16"/>
        </w:rPr>
      </w:pPr>
      <w:r w:rsidRPr="00813CF1">
        <w:rPr>
          <w:rFonts w:cs="Arial"/>
          <w:sz w:val="16"/>
        </w:rPr>
        <w:t>a)</w:t>
      </w:r>
      <w:r w:rsidRPr="00813CF1">
        <w:rPr>
          <w:rFonts w:cs="Arial"/>
          <w:sz w:val="16"/>
        </w:rPr>
        <w:tab/>
        <w:t>Que conozco y acato las disposiciones legales, para la entrega de los bienes que rigen estas operaciones con los Organismos Públicos Descentralizados del Gobierno Federal.</w:t>
      </w:r>
    </w:p>
    <w:p w:rsidR="00362E41" w:rsidRPr="00813CF1" w:rsidRDefault="00362E41" w:rsidP="00362E41">
      <w:pPr>
        <w:spacing w:after="0" w:line="240" w:lineRule="auto"/>
        <w:ind w:left="993" w:hanging="426"/>
        <w:rPr>
          <w:rFonts w:cs="Arial"/>
          <w:sz w:val="16"/>
        </w:rPr>
      </w:pPr>
      <w:r w:rsidRPr="00813CF1">
        <w:rPr>
          <w:rFonts w:cs="Arial"/>
          <w:sz w:val="16"/>
        </w:rPr>
        <w:tab/>
      </w:r>
      <w:r w:rsidRPr="00813CF1">
        <w:rPr>
          <w:rFonts w:cs="Arial"/>
          <w:sz w:val="16"/>
        </w:rPr>
        <w:tab/>
      </w:r>
      <w:r w:rsidRPr="00813CF1">
        <w:rPr>
          <w:rFonts w:cs="Arial"/>
          <w:sz w:val="16"/>
        </w:rPr>
        <w:tab/>
      </w:r>
      <w:r w:rsidRPr="00813CF1">
        <w:rPr>
          <w:rFonts w:cs="Arial"/>
          <w:sz w:val="16"/>
        </w:rPr>
        <w:tab/>
      </w:r>
      <w:r w:rsidRPr="00813CF1">
        <w:rPr>
          <w:rFonts w:cs="Arial"/>
          <w:sz w:val="16"/>
        </w:rPr>
        <w:tab/>
      </w:r>
    </w:p>
    <w:p w:rsidR="00362E41" w:rsidRPr="00813CF1" w:rsidRDefault="00362E41" w:rsidP="00362E41">
      <w:pPr>
        <w:spacing w:after="0" w:line="240" w:lineRule="auto"/>
        <w:ind w:left="993" w:hanging="426"/>
        <w:rPr>
          <w:rFonts w:cs="Arial"/>
          <w:sz w:val="16"/>
        </w:rPr>
      </w:pPr>
      <w:r w:rsidRPr="00813CF1">
        <w:rPr>
          <w:rFonts w:cs="Arial"/>
          <w:sz w:val="16"/>
        </w:rPr>
        <w:t>b)</w:t>
      </w:r>
      <w:r w:rsidRPr="00813CF1">
        <w:rPr>
          <w:rFonts w:cs="Arial"/>
          <w:sz w:val="16"/>
        </w:rPr>
        <w:tab/>
        <w:t>Que las condiciones de mi propuesta son las siguientes:</w:t>
      </w:r>
    </w:p>
    <w:p w:rsidR="00362E41" w:rsidRPr="00813CF1" w:rsidRDefault="00362E41" w:rsidP="00362E41">
      <w:pPr>
        <w:spacing w:after="0" w:line="240" w:lineRule="auto"/>
        <w:ind w:left="993" w:hanging="426"/>
        <w:rPr>
          <w:rFonts w:cs="Arial"/>
          <w:sz w:val="16"/>
        </w:rPr>
      </w:pPr>
    </w:p>
    <w:p w:rsidR="00362E41" w:rsidRPr="00813CF1" w:rsidRDefault="00362E41" w:rsidP="00362E41">
      <w:pPr>
        <w:spacing w:after="0" w:line="240" w:lineRule="auto"/>
        <w:ind w:left="993" w:hanging="426"/>
        <w:rPr>
          <w:rFonts w:cs="Arial"/>
          <w:b/>
          <w:i/>
          <w:sz w:val="16"/>
        </w:rPr>
      </w:pPr>
      <w:r w:rsidRPr="00813CF1">
        <w:rPr>
          <w:rFonts w:cs="Arial"/>
          <w:sz w:val="16"/>
        </w:rPr>
        <w:t xml:space="preserve">b.1) </w:t>
      </w:r>
      <w:r w:rsidRPr="00813CF1">
        <w:rPr>
          <w:rFonts w:cs="Arial"/>
          <w:sz w:val="16"/>
        </w:rPr>
        <w:tab/>
        <w:t>Precios fijos durante el período de la licitación y hasta su total entrega de los bienes, a que se refiere el punto 1.2 de las bases de esta licitación, siendo mi propuesta por $ _______________________________</w:t>
      </w:r>
      <w:r w:rsidRPr="00813CF1">
        <w:t xml:space="preserve"> (</w:t>
      </w:r>
      <w:r w:rsidRPr="00813CF1">
        <w:rPr>
          <w:rFonts w:cs="Arial"/>
          <w:b/>
          <w:i/>
          <w:sz w:val="16"/>
        </w:rPr>
        <w:t>importe total en pesos mexicanos  sin incluir el I.V.A.)</w:t>
      </w:r>
    </w:p>
    <w:p w:rsidR="00362E41" w:rsidRPr="00813CF1" w:rsidRDefault="00362E41" w:rsidP="00362E41">
      <w:pPr>
        <w:spacing w:after="0" w:line="240" w:lineRule="auto"/>
        <w:rPr>
          <w:rFonts w:cs="Arial"/>
          <w:sz w:val="16"/>
        </w:rPr>
      </w:pPr>
      <w:r w:rsidRPr="00813CF1">
        <w:rPr>
          <w:rFonts w:cs="Arial"/>
          <w:b/>
          <w:sz w:val="16"/>
        </w:rPr>
        <w:t xml:space="preserve"> </w:t>
      </w:r>
    </w:p>
    <w:p w:rsidR="00362E41" w:rsidRPr="00813CF1" w:rsidRDefault="00362E41" w:rsidP="00362E41">
      <w:pPr>
        <w:spacing w:after="0" w:line="240" w:lineRule="auto"/>
        <w:ind w:left="284" w:firstLine="709"/>
        <w:rPr>
          <w:rFonts w:cs="Arial"/>
          <w:sz w:val="16"/>
        </w:rPr>
      </w:pPr>
      <w:r w:rsidRPr="00813CF1">
        <w:rPr>
          <w:rFonts w:cs="Arial"/>
          <w:sz w:val="16"/>
        </w:rPr>
        <w:t>Importe que se desglosa en el Anexo 2 de mi propuesta.</w:t>
      </w:r>
    </w:p>
    <w:p w:rsidR="00362E41" w:rsidRPr="00813CF1" w:rsidRDefault="00362E41" w:rsidP="00362E41">
      <w:pPr>
        <w:spacing w:after="0" w:line="240" w:lineRule="auto"/>
        <w:ind w:left="993" w:hanging="426"/>
        <w:rPr>
          <w:rFonts w:cs="Arial"/>
          <w:sz w:val="16"/>
        </w:rPr>
      </w:pPr>
    </w:p>
    <w:p w:rsidR="00362E41" w:rsidRPr="00813CF1" w:rsidRDefault="00816EE1" w:rsidP="00362E41">
      <w:pPr>
        <w:spacing w:after="0" w:line="240" w:lineRule="auto"/>
        <w:ind w:left="993" w:hanging="426"/>
        <w:rPr>
          <w:rFonts w:cs="Arial"/>
          <w:sz w:val="16"/>
        </w:rPr>
      </w:pPr>
      <w:r>
        <w:rPr>
          <w:rFonts w:cs="Arial"/>
          <w:sz w:val="16"/>
        </w:rPr>
        <w:t>b</w:t>
      </w:r>
      <w:r w:rsidR="00362E41" w:rsidRPr="00813CF1">
        <w:rPr>
          <w:rFonts w:cs="Arial"/>
          <w:sz w:val="16"/>
        </w:rPr>
        <w:t>.2</w:t>
      </w:r>
      <w:r>
        <w:rPr>
          <w:rFonts w:cs="Arial"/>
          <w:sz w:val="16"/>
        </w:rPr>
        <w:t>)</w:t>
      </w:r>
      <w:r w:rsidR="00362E41" w:rsidRPr="00813CF1">
        <w:rPr>
          <w:rFonts w:cs="Arial"/>
          <w:sz w:val="16"/>
        </w:rPr>
        <w:tab/>
        <w:t>Que la entrega de los bienes será en el sitio que se indica en el punto 1.3 y Anexo No. 1 de las bases de esta licitación.</w:t>
      </w:r>
    </w:p>
    <w:p w:rsidR="00362E41" w:rsidRPr="00813CF1" w:rsidRDefault="00362E41" w:rsidP="00362E41">
      <w:pPr>
        <w:spacing w:after="0" w:line="240" w:lineRule="auto"/>
        <w:rPr>
          <w:rFonts w:cs="Arial"/>
          <w:b/>
          <w:sz w:val="16"/>
        </w:rPr>
      </w:pPr>
    </w:p>
    <w:p w:rsidR="00362E41" w:rsidRPr="00813CF1" w:rsidRDefault="00816EE1" w:rsidP="00362E41">
      <w:pPr>
        <w:spacing w:after="0" w:line="240" w:lineRule="auto"/>
        <w:ind w:left="993" w:hanging="426"/>
        <w:rPr>
          <w:rFonts w:cs="Arial"/>
          <w:sz w:val="16"/>
        </w:rPr>
      </w:pPr>
      <w:r>
        <w:rPr>
          <w:rFonts w:cs="Arial"/>
          <w:sz w:val="16"/>
        </w:rPr>
        <w:t>b</w:t>
      </w:r>
      <w:r w:rsidR="00362E41" w:rsidRPr="00813CF1">
        <w:rPr>
          <w:rFonts w:cs="Arial"/>
          <w:sz w:val="16"/>
        </w:rPr>
        <w:t>.3</w:t>
      </w:r>
      <w:r>
        <w:rPr>
          <w:rFonts w:cs="Arial"/>
          <w:sz w:val="16"/>
        </w:rPr>
        <w:t>)</w:t>
      </w:r>
      <w:r w:rsidR="00362E41" w:rsidRPr="00813CF1">
        <w:rPr>
          <w:rFonts w:cs="Arial"/>
          <w:sz w:val="16"/>
        </w:rPr>
        <w:tab/>
        <w:t>Que manifiesto mi conformidad con las condiciones de pago señaladas en las bases de la licitación.</w:t>
      </w:r>
    </w:p>
    <w:p w:rsidR="00362E41" w:rsidRPr="00813CF1" w:rsidRDefault="00362E41" w:rsidP="00362E41">
      <w:pPr>
        <w:spacing w:after="0" w:line="240" w:lineRule="auto"/>
        <w:rPr>
          <w:rFonts w:cs="Arial"/>
          <w:b/>
          <w:sz w:val="16"/>
        </w:rPr>
      </w:pPr>
    </w:p>
    <w:p w:rsidR="00362E41" w:rsidRPr="00813CF1" w:rsidRDefault="00362E41" w:rsidP="00362E41">
      <w:pPr>
        <w:spacing w:after="0" w:line="240" w:lineRule="auto"/>
        <w:rPr>
          <w:rFonts w:cs="Arial"/>
          <w:b/>
          <w:sz w:val="16"/>
        </w:rPr>
      </w:pPr>
    </w:p>
    <w:p w:rsidR="00362E41" w:rsidRPr="00813CF1" w:rsidRDefault="00362E41" w:rsidP="00362E41">
      <w:pPr>
        <w:spacing w:after="0" w:line="240" w:lineRule="auto"/>
        <w:rPr>
          <w:rFonts w:cs="Arial"/>
          <w:sz w:val="16"/>
        </w:rPr>
      </w:pPr>
      <w:r w:rsidRPr="00813CF1">
        <w:rPr>
          <w:rFonts w:cs="Arial"/>
          <w:sz w:val="16"/>
        </w:rPr>
        <w:t xml:space="preserve">Hago constar que las bases de la </w:t>
      </w:r>
      <w:r w:rsidR="0054261A">
        <w:rPr>
          <w:rFonts w:cs="Arial"/>
          <w:sz w:val="16"/>
        </w:rPr>
        <w:t>Licitación Pública Nacional</w:t>
      </w:r>
      <w:r w:rsidRPr="00813CF1">
        <w:rPr>
          <w:rFonts w:cs="Arial"/>
          <w:sz w:val="16"/>
        </w:rPr>
        <w:t xml:space="preserve"> </w:t>
      </w:r>
      <w:r w:rsidRPr="00813CF1">
        <w:rPr>
          <w:rFonts w:cs="Arial"/>
          <w:noProof/>
          <w:sz w:val="16"/>
        </w:rPr>
        <w:t xml:space="preserve">No. </w:t>
      </w:r>
      <w:r w:rsidR="00B740DF">
        <w:rPr>
          <w:rFonts w:cs="Arial"/>
          <w:noProof/>
          <w:sz w:val="16"/>
        </w:rPr>
        <w:t>LA-011L4J999-N402-2012</w:t>
      </w:r>
      <w:r w:rsidRPr="00813CF1">
        <w:rPr>
          <w:rFonts w:cs="Arial"/>
          <w:sz w:val="16"/>
        </w:rPr>
        <w:t xml:space="preserve"> convocada por el Centro de Investigación y de Estudios Avanzados del Instituto Politécnico Nacional, han sido revisadas por el personal técnico y jurídico de esta empresa participante y estamos de acuerdo en que rijan las operaciones comerciales entre ese Centro y mi representada, sometiéndonos a las Normas de Derecho Mexicano, respecto a cualquier controversia que se llegara a suscitar, en lo relativo a estas operaciones.</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sz w:val="16"/>
        </w:rPr>
      </w:pPr>
      <w:r w:rsidRPr="00813CF1">
        <w:rPr>
          <w:rFonts w:cs="Arial"/>
          <w:sz w:val="16"/>
        </w:rPr>
        <w:t>A     t     e     n     t     a     m     e     n     t     e</w:t>
      </w:r>
    </w:p>
    <w:p w:rsidR="00362E41" w:rsidRPr="00813CF1" w:rsidRDefault="00362E41" w:rsidP="00362E41">
      <w:pPr>
        <w:spacing w:after="0" w:line="240" w:lineRule="auto"/>
        <w:jc w:val="center"/>
        <w:rPr>
          <w:rFonts w:cs="Arial"/>
          <w:sz w:val="16"/>
        </w:rPr>
      </w:pPr>
      <w:r w:rsidRPr="00813CF1">
        <w:rPr>
          <w:rFonts w:cs="Arial"/>
          <w:sz w:val="16"/>
        </w:rPr>
        <w:t>__________________________________________</w:t>
      </w:r>
    </w:p>
    <w:p w:rsidR="00362E41" w:rsidRPr="00813CF1" w:rsidRDefault="00362E41" w:rsidP="00362E41">
      <w:pPr>
        <w:spacing w:after="0" w:line="240" w:lineRule="auto"/>
        <w:jc w:val="center"/>
        <w:rPr>
          <w:rFonts w:cs="Arial"/>
          <w:b/>
          <w:i/>
          <w:sz w:val="16"/>
        </w:rPr>
      </w:pPr>
      <w:r w:rsidRPr="00813CF1">
        <w:rPr>
          <w:rFonts w:cs="Arial"/>
          <w:b/>
          <w:i/>
          <w:sz w:val="16"/>
        </w:rPr>
        <w:t xml:space="preserve">(nombre, cargo   y   firma  </w:t>
      </w:r>
    </w:p>
    <w:p w:rsidR="00362E41" w:rsidRPr="00813CF1" w:rsidRDefault="00362E41" w:rsidP="00362E41">
      <w:pPr>
        <w:spacing w:after="0" w:line="240" w:lineRule="auto"/>
        <w:jc w:val="center"/>
        <w:rPr>
          <w:rFonts w:cs="Arial"/>
          <w:sz w:val="16"/>
        </w:rPr>
      </w:pPr>
      <w:r w:rsidRPr="00813CF1">
        <w:rPr>
          <w:rFonts w:cs="Arial"/>
          <w:b/>
          <w:i/>
          <w:sz w:val="16"/>
        </w:rPr>
        <w:t>del representante legal)</w:t>
      </w:r>
      <w:r w:rsidRPr="00813CF1">
        <w:rPr>
          <w:rFonts w:cs="Arial"/>
          <w:sz w:val="16"/>
        </w:rPr>
        <w:t xml:space="preserve"> </w:t>
      </w:r>
    </w:p>
    <w:p w:rsidR="00362E41" w:rsidRPr="00813CF1" w:rsidRDefault="00362E41" w:rsidP="00362E41">
      <w:pPr>
        <w:spacing w:after="0" w:line="240" w:lineRule="auto"/>
        <w:rPr>
          <w:rFonts w:cs="Arial"/>
          <w:sz w:val="16"/>
        </w:rPr>
      </w:pPr>
    </w:p>
    <w:p w:rsidR="00362E41" w:rsidRPr="00813CF1" w:rsidRDefault="00816EE1" w:rsidP="00362E41">
      <w:pPr>
        <w:spacing w:after="0" w:line="240" w:lineRule="auto"/>
        <w:jc w:val="center"/>
        <w:rPr>
          <w:rFonts w:cs="Arial"/>
          <w:sz w:val="16"/>
        </w:rPr>
      </w:pPr>
      <w:r>
        <w:rPr>
          <w:rFonts w:cs="Arial"/>
          <w:b/>
          <w:bCs/>
          <w:sz w:val="16"/>
        </w:rPr>
        <w:t xml:space="preserve">NOTA: </w:t>
      </w:r>
      <w:r w:rsidR="00362E41" w:rsidRPr="00813CF1">
        <w:rPr>
          <w:rFonts w:cs="Arial"/>
          <w:sz w:val="16"/>
        </w:rPr>
        <w:t>Este documento debe estar firmado por el representante legal de la empresa concursante.</w:t>
      </w:r>
    </w:p>
    <w:p w:rsidR="00362E41" w:rsidRPr="00813CF1" w:rsidRDefault="00362E41" w:rsidP="00362E41">
      <w:pPr>
        <w:spacing w:after="0" w:line="240" w:lineRule="auto"/>
        <w:jc w:val="center"/>
        <w:rPr>
          <w:rFonts w:cs="Arial"/>
          <w:b/>
          <w:sz w:val="16"/>
        </w:rPr>
      </w:pPr>
      <w:r w:rsidRPr="00813CF1">
        <w:rPr>
          <w:rFonts w:cs="Arial"/>
          <w:sz w:val="16"/>
        </w:rPr>
        <w:br w:type="page"/>
      </w:r>
      <w:r w:rsidR="0054261A">
        <w:rPr>
          <w:rFonts w:cs="Arial"/>
          <w:b/>
          <w:sz w:val="16"/>
        </w:rPr>
        <w:lastRenderedPageBreak/>
        <w:t>LICITACIÓN PÚBLICA NACIONAL</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B740DF">
        <w:rPr>
          <w:rFonts w:cs="Arial"/>
          <w:b/>
          <w:sz w:val="16"/>
        </w:rPr>
        <w:t>LA-011L4J999-N402-2012</w:t>
      </w:r>
    </w:p>
    <w:p w:rsidR="00362E41" w:rsidRPr="00813CF1" w:rsidRDefault="00362E41" w:rsidP="00362E41">
      <w:pPr>
        <w:spacing w:after="0" w:line="240" w:lineRule="auto"/>
        <w:jc w:val="center"/>
        <w:rPr>
          <w:rFonts w:cs="Arial"/>
          <w:b/>
          <w:sz w:val="16"/>
        </w:rPr>
      </w:pPr>
      <w:r w:rsidRPr="00813CF1">
        <w:rPr>
          <w:rFonts w:cs="Arial"/>
          <w:b/>
          <w:sz w:val="16"/>
        </w:rPr>
        <w:t>Anexo No. 4</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r w:rsidRPr="00813CF1">
        <w:rPr>
          <w:rFonts w:cs="Arial"/>
          <w:b/>
          <w:sz w:val="16"/>
        </w:rPr>
        <w:t>Solicitud de inscripción</w:t>
      </w:r>
    </w:p>
    <w:p w:rsidR="00362E41" w:rsidRPr="00813CF1" w:rsidRDefault="00362E41" w:rsidP="00362E41">
      <w:pPr>
        <w:spacing w:after="0" w:line="240" w:lineRule="auto"/>
        <w:jc w:val="center"/>
        <w:rPr>
          <w:rFonts w:cs="Arial"/>
          <w:b/>
          <w:sz w:val="16"/>
        </w:rPr>
      </w:pPr>
      <w:r w:rsidRPr="00813CF1">
        <w:rPr>
          <w:rFonts w:cs="Arial"/>
          <w:b/>
          <w:sz w:val="16"/>
        </w:rPr>
        <w:t>(En papel membretado del licitante)</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right"/>
        <w:rPr>
          <w:rFonts w:cs="Arial"/>
          <w:bCs/>
          <w:sz w:val="16"/>
        </w:rPr>
      </w:pPr>
      <w:r w:rsidRPr="00813CF1">
        <w:rPr>
          <w:rFonts w:cs="Arial"/>
          <w:bCs/>
          <w:sz w:val="16"/>
        </w:rPr>
        <w:t>México, D. F. a</w:t>
      </w:r>
      <w:r w:rsidR="0083641C">
        <w:rPr>
          <w:rFonts w:cs="Arial"/>
          <w:bCs/>
          <w:sz w:val="16"/>
        </w:rPr>
        <w:t xml:space="preserve"> ____ de __</w:t>
      </w:r>
      <w:r w:rsidR="009B472D">
        <w:rPr>
          <w:rFonts w:cs="Arial"/>
          <w:bCs/>
          <w:sz w:val="16"/>
        </w:rPr>
        <w:t xml:space="preserve">_____________ </w:t>
      </w:r>
      <w:proofErr w:type="spellStart"/>
      <w:r w:rsidR="009B472D">
        <w:rPr>
          <w:rFonts w:cs="Arial"/>
          <w:bCs/>
          <w:sz w:val="16"/>
        </w:rPr>
        <w:t>de</w:t>
      </w:r>
      <w:proofErr w:type="spellEnd"/>
      <w:r w:rsidR="009B472D">
        <w:rPr>
          <w:rFonts w:cs="Arial"/>
          <w:bCs/>
          <w:sz w:val="16"/>
        </w:rPr>
        <w:t xml:space="preserve"> 2012</w:t>
      </w:r>
      <w:r w:rsidRPr="00813CF1">
        <w:rPr>
          <w:rFonts w:cs="Arial"/>
          <w:bCs/>
          <w:sz w:val="16"/>
        </w:rPr>
        <w:t>.</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rPr>
          <w:rFonts w:cs="Arial"/>
          <w:sz w:val="16"/>
        </w:rPr>
      </w:pPr>
      <w:r w:rsidRPr="00813CF1">
        <w:rPr>
          <w:rFonts w:cs="Arial"/>
          <w:sz w:val="16"/>
        </w:rPr>
        <w:t>Razón social de la empresa: ______________________________________   R. F. C.: _______________________</w:t>
      </w:r>
    </w:p>
    <w:p w:rsidR="00362E41" w:rsidRPr="00813CF1" w:rsidRDefault="00362E41" w:rsidP="00362E41">
      <w:pPr>
        <w:spacing w:after="0" w:line="240" w:lineRule="auto"/>
        <w:rPr>
          <w:rFonts w:cs="Arial"/>
          <w:sz w:val="16"/>
        </w:rPr>
      </w:pPr>
      <w:r w:rsidRPr="00813CF1">
        <w:rPr>
          <w:rFonts w:cs="Arial"/>
          <w:sz w:val="16"/>
        </w:rPr>
        <w:t>Con domicilio en: _______________________________________________  Colonia: _______________________</w:t>
      </w:r>
    </w:p>
    <w:p w:rsidR="00362E41" w:rsidRPr="00813CF1" w:rsidRDefault="00362E41" w:rsidP="00362E41">
      <w:pPr>
        <w:spacing w:after="0" w:line="240" w:lineRule="auto"/>
        <w:rPr>
          <w:rFonts w:cs="Arial"/>
          <w:sz w:val="16"/>
        </w:rPr>
      </w:pPr>
      <w:proofErr w:type="spellStart"/>
      <w:r w:rsidRPr="00813CF1">
        <w:rPr>
          <w:rFonts w:cs="Arial"/>
          <w:sz w:val="16"/>
        </w:rPr>
        <w:t>Deleg</w:t>
      </w:r>
      <w:proofErr w:type="spellEnd"/>
      <w:r w:rsidRPr="00813CF1">
        <w:rPr>
          <w:rFonts w:cs="Arial"/>
          <w:sz w:val="16"/>
        </w:rPr>
        <w:t xml:space="preserve">. o </w:t>
      </w:r>
      <w:proofErr w:type="spellStart"/>
      <w:r w:rsidRPr="00813CF1">
        <w:rPr>
          <w:rFonts w:cs="Arial"/>
          <w:sz w:val="16"/>
        </w:rPr>
        <w:t>mpio</w:t>
      </w:r>
      <w:proofErr w:type="spellEnd"/>
      <w:r w:rsidRPr="00813CF1">
        <w:rPr>
          <w:rFonts w:cs="Arial"/>
          <w:sz w:val="16"/>
        </w:rPr>
        <w:t xml:space="preserve">.: _________________________  C. P.: __________________   </w:t>
      </w:r>
      <w:proofErr w:type="spellStart"/>
      <w:r w:rsidRPr="00813CF1">
        <w:rPr>
          <w:rFonts w:cs="Arial"/>
          <w:sz w:val="16"/>
        </w:rPr>
        <w:t>Ent</w:t>
      </w:r>
      <w:proofErr w:type="spellEnd"/>
      <w:r w:rsidRPr="00813CF1">
        <w:rPr>
          <w:rFonts w:cs="Arial"/>
          <w:sz w:val="16"/>
        </w:rPr>
        <w:t>. Fed.: ______________________</w:t>
      </w:r>
    </w:p>
    <w:p w:rsidR="00362E41" w:rsidRPr="00813CF1" w:rsidRDefault="00362E41" w:rsidP="00362E41">
      <w:pPr>
        <w:spacing w:after="0" w:line="240" w:lineRule="auto"/>
        <w:rPr>
          <w:rFonts w:cs="Arial"/>
          <w:sz w:val="16"/>
        </w:rPr>
      </w:pPr>
      <w:r w:rsidRPr="00813CF1">
        <w:rPr>
          <w:rFonts w:cs="Arial"/>
          <w:sz w:val="16"/>
        </w:rPr>
        <w:t>Teléfono (s): ___________________________________________________   Fax: __________________________</w:t>
      </w:r>
    </w:p>
    <w:p w:rsidR="00362E41" w:rsidRPr="00813CF1" w:rsidRDefault="00362E41" w:rsidP="00362E41">
      <w:pPr>
        <w:spacing w:after="0" w:line="240" w:lineRule="auto"/>
        <w:rPr>
          <w:rFonts w:cs="Arial"/>
          <w:sz w:val="16"/>
        </w:rPr>
      </w:pPr>
      <w:r w:rsidRPr="00813CF1">
        <w:rPr>
          <w:rFonts w:cs="Arial"/>
          <w:sz w:val="16"/>
        </w:rPr>
        <w:t>Correo electrónico:______________________________________________</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 xml:space="preserve">El suscrito, en mi carácter de representante legal de la empresa arriba señalada, solicito la inscripción de mi representada para participar en la </w:t>
      </w:r>
      <w:r w:rsidR="0054261A">
        <w:rPr>
          <w:rFonts w:cs="Arial"/>
          <w:sz w:val="16"/>
        </w:rPr>
        <w:t>Licitación Pública Nacional</w:t>
      </w:r>
      <w:r w:rsidRPr="00813CF1">
        <w:rPr>
          <w:rFonts w:cs="Arial"/>
          <w:sz w:val="16"/>
        </w:rPr>
        <w:t xml:space="preserve"> ________________________________________, a celebrar el día ______ de ___________</w:t>
      </w:r>
      <w:r w:rsidR="009B472D">
        <w:rPr>
          <w:rFonts w:cs="Arial"/>
          <w:sz w:val="16"/>
        </w:rPr>
        <w:t>_______ del 2012</w:t>
      </w:r>
      <w:r w:rsidRPr="00813CF1">
        <w:rPr>
          <w:rFonts w:cs="Arial"/>
          <w:sz w:val="16"/>
        </w:rPr>
        <w:t>, manifestando lo siguiente:</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1.</w:t>
      </w:r>
      <w:r w:rsidRPr="00813CF1">
        <w:rPr>
          <w:rFonts w:cs="Arial"/>
          <w:sz w:val="16"/>
        </w:rPr>
        <w:tab/>
        <w:t>Que hemos leído detalladamente todos los puntos de las bases para la licitación de referencia proporcionada por el Centro de Investigación y de Estudios Avanzados del Instituto Politécnico Nacional; que han sido revisadas por nuestra empresa y que estamos conformes en participar bajo los lineamientos que se estipulan en las mismas.</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2.</w:t>
      </w:r>
      <w:r w:rsidRPr="00813CF1">
        <w:rPr>
          <w:rFonts w:cs="Arial"/>
          <w:sz w:val="16"/>
        </w:rPr>
        <w:tab/>
        <w:t>Que si resultamos favorecidos en la licitación, la empresa que represento cumplirá con el contrato a que se refiere esta licitación de acuerdo a las especificaciones indicadas en el Anexo No. 1 de esta licitación y con los precios unitarios ofertados en el Anexo 2 de las bases de la licitación.</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3.</w:t>
      </w:r>
      <w:r w:rsidRPr="00813CF1">
        <w:rPr>
          <w:rFonts w:cs="Arial"/>
          <w:sz w:val="16"/>
        </w:rPr>
        <w:tab/>
        <w:t xml:space="preserve">Que hemos formulado cuidadosamente cada uno de los precios ofertados, así como, también hemos tomado en consideración las circunstancias previsibles que pueden influir sobre ellos. Los precios en pesos mexicanos ofertados son fijos hasta la total entrega y/o instalación y puesta en marcha de los bienes a entera satisfacción de </w:t>
      </w:r>
      <w:smartTag w:uri="urn:schemas-microsoft-com:office:smarttags" w:element="PersonName">
        <w:smartTagPr>
          <w:attr w:name="ProductID" w:val="la Instituci￳n"/>
        </w:smartTagPr>
        <w:r w:rsidRPr="00813CF1">
          <w:rPr>
            <w:rFonts w:cs="Arial"/>
            <w:sz w:val="16"/>
          </w:rPr>
          <w:t>la Institución</w:t>
        </w:r>
      </w:smartTag>
      <w:r w:rsidRPr="00813CF1">
        <w:rPr>
          <w:rFonts w:cs="Arial"/>
          <w:sz w:val="16"/>
        </w:rPr>
        <w:t>, y formulados expresamente como se indica en el formato Anexo 2 de las bases de la licitación.</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4.</w:t>
      </w:r>
      <w:r w:rsidRPr="00813CF1">
        <w:rPr>
          <w:rFonts w:cs="Arial"/>
          <w:sz w:val="16"/>
        </w:rPr>
        <w:tab/>
        <w:t xml:space="preserve">Que nos comprometemos a firmar el contrato respectivo dentro de los términos establecidos por </w:t>
      </w:r>
      <w:smartTag w:uri="urn:schemas-microsoft-com:office:smarttags" w:element="PersonName">
        <w:smartTagPr>
          <w:attr w:name="ProductID" w:val="la Ley"/>
        </w:smartTagPr>
        <w:r w:rsidRPr="00813CF1">
          <w:rPr>
            <w:rFonts w:cs="Arial"/>
            <w:sz w:val="16"/>
          </w:rPr>
          <w:t>la Ley</w:t>
        </w:r>
      </w:smartTag>
      <w:r w:rsidRPr="00813CF1">
        <w:rPr>
          <w:rFonts w:cs="Arial"/>
          <w:sz w:val="16"/>
        </w:rPr>
        <w:t xml:space="preserve"> de Adquisiciones, Arrendamientos y Servicios del Sector Público y su Reglamento.</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5.</w:t>
      </w:r>
      <w:r w:rsidRPr="00813CF1">
        <w:rPr>
          <w:rFonts w:cs="Arial"/>
          <w:sz w:val="16"/>
        </w:rPr>
        <w:tab/>
        <w:t>Que estamos conformes con las condiciones de pago señaladas en el punto 6.4 de las bases de la licitación.</w:t>
      </w:r>
    </w:p>
    <w:p w:rsidR="00362E41" w:rsidRPr="00813CF1" w:rsidRDefault="00362E41" w:rsidP="00362E41">
      <w:pPr>
        <w:spacing w:after="0" w:line="240" w:lineRule="auto"/>
        <w:ind w:left="357" w:hanging="357"/>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r w:rsidRPr="00813CF1">
        <w:rPr>
          <w:rFonts w:cs="Arial"/>
          <w:sz w:val="16"/>
        </w:rPr>
        <w:t>A     t     e     n     t     a     m     e     n     t     e</w:t>
      </w: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r w:rsidRPr="00813CF1">
        <w:rPr>
          <w:rFonts w:cs="Arial"/>
          <w:sz w:val="16"/>
        </w:rPr>
        <w:t>_____________________________________</w:t>
      </w:r>
    </w:p>
    <w:p w:rsidR="00362E41" w:rsidRPr="00813CF1" w:rsidRDefault="00362E41" w:rsidP="00362E41">
      <w:pPr>
        <w:spacing w:after="0" w:line="240" w:lineRule="auto"/>
        <w:jc w:val="center"/>
        <w:rPr>
          <w:rFonts w:cs="Arial"/>
          <w:b/>
          <w:i/>
          <w:sz w:val="16"/>
        </w:rPr>
      </w:pPr>
      <w:r w:rsidRPr="00813CF1">
        <w:rPr>
          <w:rFonts w:cs="Arial"/>
          <w:b/>
          <w:i/>
          <w:sz w:val="16"/>
        </w:rPr>
        <w:t>(  Nombre completo y  firma del</w:t>
      </w:r>
    </w:p>
    <w:p w:rsidR="00362E41" w:rsidRPr="00813CF1" w:rsidRDefault="00362E41" w:rsidP="00362E41">
      <w:pPr>
        <w:spacing w:after="0" w:line="240" w:lineRule="auto"/>
        <w:jc w:val="center"/>
        <w:rPr>
          <w:rFonts w:cs="Arial"/>
          <w:b/>
          <w:i/>
          <w:sz w:val="16"/>
        </w:rPr>
      </w:pPr>
      <w:r w:rsidRPr="00813CF1">
        <w:rPr>
          <w:rFonts w:cs="Arial"/>
          <w:b/>
          <w:i/>
          <w:sz w:val="16"/>
        </w:rPr>
        <w:t>representante  legal de la empresa)</w:t>
      </w: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b/>
          <w:sz w:val="16"/>
        </w:rPr>
      </w:pPr>
      <w:r w:rsidRPr="00813CF1">
        <w:rPr>
          <w:rFonts w:cs="Arial"/>
          <w:sz w:val="16"/>
        </w:rPr>
        <w:br w:type="page"/>
      </w:r>
      <w:r w:rsidR="0054261A">
        <w:rPr>
          <w:rFonts w:cs="Arial"/>
          <w:b/>
          <w:sz w:val="16"/>
        </w:rPr>
        <w:lastRenderedPageBreak/>
        <w:t>LICITACIÓN PÚBLICA NACIONAL</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B740DF">
        <w:rPr>
          <w:rFonts w:cs="Arial"/>
          <w:b/>
          <w:sz w:val="16"/>
        </w:rPr>
        <w:t>LA-011L4J999-N402-2012</w:t>
      </w:r>
    </w:p>
    <w:p w:rsidR="00362E41" w:rsidRPr="00813CF1" w:rsidRDefault="00362E41" w:rsidP="00362E41">
      <w:pPr>
        <w:spacing w:after="0" w:line="240" w:lineRule="auto"/>
        <w:jc w:val="center"/>
        <w:rPr>
          <w:rFonts w:cs="Arial"/>
          <w:b/>
          <w:sz w:val="16"/>
        </w:rPr>
      </w:pPr>
      <w:r w:rsidRPr="00813CF1">
        <w:rPr>
          <w:rFonts w:cs="Arial"/>
          <w:b/>
          <w:sz w:val="16"/>
        </w:rPr>
        <w:t>Anexo 5</w:t>
      </w:r>
    </w:p>
    <w:p w:rsidR="00362E41" w:rsidRPr="00813CF1" w:rsidRDefault="00362E41" w:rsidP="00362E41">
      <w:pPr>
        <w:spacing w:after="0" w:line="240" w:lineRule="auto"/>
        <w:jc w:val="center"/>
        <w:rPr>
          <w:rFonts w:cs="Arial"/>
          <w:b/>
          <w:sz w:val="16"/>
        </w:rPr>
      </w:pPr>
    </w:p>
    <w:p w:rsidR="00362E41" w:rsidRPr="00813CF1" w:rsidRDefault="00362E41" w:rsidP="00362E41">
      <w:pPr>
        <w:pStyle w:val="titulo1"/>
        <w:jc w:val="both"/>
        <w:rPr>
          <w:rFonts w:cs="Arial"/>
          <w:sz w:val="16"/>
        </w:rPr>
      </w:pPr>
    </w:p>
    <w:tbl>
      <w:tblPr>
        <w:tblW w:w="0" w:type="auto"/>
        <w:tblLayout w:type="fixed"/>
        <w:tblCellMar>
          <w:left w:w="30" w:type="dxa"/>
          <w:right w:w="30" w:type="dxa"/>
        </w:tblCellMar>
        <w:tblLook w:val="0000" w:firstRow="0" w:lastRow="0" w:firstColumn="0" w:lastColumn="0" w:noHBand="0" w:noVBand="0"/>
      </w:tblPr>
      <w:tblGrid>
        <w:gridCol w:w="1306"/>
        <w:gridCol w:w="284"/>
        <w:gridCol w:w="979"/>
        <w:gridCol w:w="1262"/>
        <w:gridCol w:w="1262"/>
        <w:gridCol w:w="1458"/>
        <w:gridCol w:w="1262"/>
        <w:gridCol w:w="1263"/>
        <w:gridCol w:w="1019"/>
      </w:tblGrid>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0095" w:type="dxa"/>
            <w:gridSpan w:val="9"/>
          </w:tcPr>
          <w:p w:rsidR="00362E41" w:rsidRPr="00813CF1" w:rsidRDefault="00362E41" w:rsidP="00694565">
            <w:pPr>
              <w:spacing w:after="0" w:line="240" w:lineRule="auto"/>
              <w:jc w:val="center"/>
              <w:rPr>
                <w:rFonts w:cs="Arial"/>
                <w:b/>
                <w:snapToGrid w:val="0"/>
                <w:color w:val="000000"/>
                <w:sz w:val="16"/>
              </w:rPr>
            </w:pPr>
            <w:r w:rsidRPr="00813CF1">
              <w:rPr>
                <w:rFonts w:cs="Arial"/>
                <w:b/>
                <w:snapToGrid w:val="0"/>
                <w:color w:val="000000"/>
                <w:sz w:val="16"/>
              </w:rPr>
              <w:t>Datos que acreditan la personalidad jurídica del participante y otros</w:t>
            </w:r>
          </w:p>
        </w:tc>
      </w:tr>
      <w:tr w:rsidR="00362E41" w:rsidRPr="00813CF1" w:rsidTr="00694565">
        <w:trPr>
          <w:trHeight w:val="218"/>
        </w:trPr>
        <w:tc>
          <w:tcPr>
            <w:tcW w:w="1306" w:type="dxa"/>
          </w:tcPr>
          <w:p w:rsidR="00362E41" w:rsidRPr="00813CF1" w:rsidRDefault="00362E41" w:rsidP="00694565">
            <w:pPr>
              <w:spacing w:after="0" w:line="240" w:lineRule="auto"/>
              <w:jc w:val="center"/>
              <w:rPr>
                <w:rFonts w:cs="Arial"/>
                <w:b/>
                <w:snapToGrid w:val="0"/>
                <w:color w:val="000000"/>
                <w:sz w:val="16"/>
              </w:rPr>
            </w:pPr>
          </w:p>
        </w:tc>
        <w:tc>
          <w:tcPr>
            <w:tcW w:w="1263" w:type="dxa"/>
            <w:gridSpan w:val="2"/>
          </w:tcPr>
          <w:p w:rsidR="00362E41" w:rsidRPr="00813CF1" w:rsidRDefault="00362E41" w:rsidP="00694565">
            <w:pPr>
              <w:spacing w:after="0" w:line="240" w:lineRule="auto"/>
              <w:jc w:val="center"/>
              <w:rPr>
                <w:rFonts w:cs="Arial"/>
                <w:snapToGrid w:val="0"/>
                <w:color w:val="000000"/>
                <w:sz w:val="16"/>
              </w:rPr>
            </w:pPr>
          </w:p>
        </w:tc>
        <w:tc>
          <w:tcPr>
            <w:tcW w:w="1262" w:type="dxa"/>
          </w:tcPr>
          <w:p w:rsidR="00362E41" w:rsidRPr="00813CF1" w:rsidRDefault="00362E41" w:rsidP="00694565">
            <w:pPr>
              <w:spacing w:after="0" w:line="240" w:lineRule="auto"/>
              <w:jc w:val="center"/>
              <w:rPr>
                <w:rFonts w:cs="Arial"/>
                <w:snapToGrid w:val="0"/>
                <w:color w:val="000000"/>
                <w:sz w:val="16"/>
              </w:rPr>
            </w:pPr>
          </w:p>
        </w:tc>
        <w:tc>
          <w:tcPr>
            <w:tcW w:w="1262" w:type="dxa"/>
          </w:tcPr>
          <w:p w:rsidR="00362E41" w:rsidRPr="00813CF1" w:rsidRDefault="00362E41" w:rsidP="00694565">
            <w:pPr>
              <w:spacing w:after="0" w:line="240" w:lineRule="auto"/>
              <w:jc w:val="center"/>
              <w:rPr>
                <w:rFonts w:cs="Arial"/>
                <w:snapToGrid w:val="0"/>
                <w:color w:val="000000"/>
                <w:sz w:val="16"/>
              </w:rPr>
            </w:pPr>
          </w:p>
        </w:tc>
        <w:tc>
          <w:tcPr>
            <w:tcW w:w="1458" w:type="dxa"/>
          </w:tcPr>
          <w:p w:rsidR="00362E41" w:rsidRPr="00813CF1" w:rsidRDefault="00362E41" w:rsidP="00694565">
            <w:pPr>
              <w:spacing w:after="0" w:line="240" w:lineRule="auto"/>
              <w:jc w:val="center"/>
              <w:rPr>
                <w:rFonts w:cs="Arial"/>
                <w:snapToGrid w:val="0"/>
                <w:color w:val="000000"/>
                <w:sz w:val="16"/>
              </w:rPr>
            </w:pPr>
          </w:p>
        </w:tc>
        <w:tc>
          <w:tcPr>
            <w:tcW w:w="1262" w:type="dxa"/>
          </w:tcPr>
          <w:p w:rsidR="00362E41" w:rsidRPr="00813CF1" w:rsidRDefault="00362E41" w:rsidP="00694565">
            <w:pPr>
              <w:spacing w:after="0" w:line="240" w:lineRule="auto"/>
              <w:jc w:val="center"/>
              <w:rPr>
                <w:rFonts w:cs="Arial"/>
                <w:snapToGrid w:val="0"/>
                <w:color w:val="000000"/>
                <w:sz w:val="16"/>
              </w:rPr>
            </w:pPr>
          </w:p>
        </w:tc>
        <w:tc>
          <w:tcPr>
            <w:tcW w:w="1263" w:type="dxa"/>
          </w:tcPr>
          <w:p w:rsidR="00362E41" w:rsidRPr="00813CF1" w:rsidRDefault="00362E41" w:rsidP="00694565">
            <w:pPr>
              <w:spacing w:after="0" w:line="240" w:lineRule="auto"/>
              <w:jc w:val="center"/>
              <w:rPr>
                <w:rFonts w:cs="Arial"/>
                <w:snapToGrid w:val="0"/>
                <w:color w:val="000000"/>
                <w:sz w:val="16"/>
              </w:rPr>
            </w:pPr>
          </w:p>
        </w:tc>
        <w:tc>
          <w:tcPr>
            <w:tcW w:w="1019" w:type="dxa"/>
          </w:tcPr>
          <w:p w:rsidR="00362E41" w:rsidRPr="00813CF1" w:rsidRDefault="00362E41" w:rsidP="00694565">
            <w:pPr>
              <w:spacing w:after="0" w:line="240" w:lineRule="auto"/>
              <w:jc w:val="center"/>
              <w:rPr>
                <w:rFonts w:cs="Arial"/>
                <w:snapToGrid w:val="0"/>
                <w:color w:val="000000"/>
                <w:sz w:val="16"/>
              </w:rPr>
            </w:pPr>
          </w:p>
        </w:tc>
      </w:tr>
      <w:tr w:rsidR="00362E41" w:rsidRPr="00813CF1" w:rsidTr="00694565">
        <w:trPr>
          <w:trHeight w:val="218"/>
        </w:trPr>
        <w:tc>
          <w:tcPr>
            <w:tcW w:w="6551" w:type="dxa"/>
            <w:gridSpan w:val="6"/>
          </w:tcPr>
          <w:p w:rsidR="00362E41" w:rsidRPr="00813CF1" w:rsidRDefault="00362E41" w:rsidP="00694565">
            <w:pPr>
              <w:spacing w:after="0" w:line="240" w:lineRule="auto"/>
              <w:rPr>
                <w:rFonts w:cs="Arial"/>
                <w:snapToGrid w:val="0"/>
                <w:color w:val="000000"/>
                <w:sz w:val="16"/>
              </w:rPr>
            </w:pPr>
            <w:r w:rsidRPr="00813CF1">
              <w:rPr>
                <w:rFonts w:cs="Arial"/>
                <w:sz w:val="16"/>
              </w:rPr>
              <w:t>Centro de Investigación y de Estudios Avanzados del Instituto Politécnico Nacional</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5093" w:type="dxa"/>
            <w:gridSpan w:val="5"/>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Av. Instituto Politécnico Nacional No. 2508</w:t>
            </w:r>
          </w:p>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 xml:space="preserve">Col. San Pedro Zacatenco, </w:t>
            </w:r>
          </w:p>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 P. 07360</w:t>
            </w: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3831" w:type="dxa"/>
            <w:gridSpan w:val="4"/>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Delegación Gustavo A. Madero, México, D. F.</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5093" w:type="dxa"/>
            <w:gridSpan w:val="5"/>
          </w:tcPr>
          <w:p w:rsidR="00362E41" w:rsidRPr="00813CF1" w:rsidRDefault="00362E41" w:rsidP="00694565">
            <w:pPr>
              <w:spacing w:after="0" w:line="240" w:lineRule="auto"/>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8789" w:type="dxa"/>
            <w:gridSpan w:val="8"/>
          </w:tcPr>
          <w:p w:rsidR="00362E41" w:rsidRPr="00813CF1" w:rsidRDefault="00362E41" w:rsidP="00694565">
            <w:pPr>
              <w:spacing w:after="0" w:line="240" w:lineRule="auto"/>
              <w:rPr>
                <w:rFonts w:cs="Arial"/>
                <w:snapToGrid w:val="0"/>
                <w:color w:val="000000"/>
                <w:sz w:val="16"/>
              </w:rPr>
            </w:pPr>
            <w:r w:rsidRPr="00813CF1">
              <w:rPr>
                <w:rFonts w:cs="Arial"/>
                <w:b/>
                <w:bCs/>
                <w:snapToGrid w:val="0"/>
                <w:color w:val="000000"/>
                <w:sz w:val="16"/>
              </w:rPr>
              <w:t>(Nombre del representante legal)</w:t>
            </w:r>
            <w:r w:rsidRPr="00813CF1">
              <w:rPr>
                <w:rFonts w:cs="Arial"/>
                <w:snapToGrid w:val="0"/>
                <w:color w:val="000000"/>
                <w:sz w:val="16"/>
              </w:rPr>
              <w:t>,    manifiesto bajo protesta de decir verdad, que los datos aquí asentados, son</w:t>
            </w:r>
          </w:p>
        </w:tc>
      </w:tr>
      <w:tr w:rsidR="00362E41" w:rsidRPr="00813CF1" w:rsidTr="00694565">
        <w:trPr>
          <w:trHeight w:val="218"/>
        </w:trPr>
        <w:tc>
          <w:tcPr>
            <w:tcW w:w="10095" w:type="dxa"/>
            <w:gridSpan w:val="9"/>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ciertos y han sido debidamente verificados, así como que cuento con facultades suficientes para suscribir la propuesta</w:t>
            </w:r>
          </w:p>
        </w:tc>
      </w:tr>
      <w:tr w:rsidR="00362E41" w:rsidRPr="00813CF1" w:rsidTr="00694565">
        <w:trPr>
          <w:trHeight w:val="218"/>
        </w:trPr>
        <w:tc>
          <w:tcPr>
            <w:tcW w:w="10095" w:type="dxa"/>
            <w:gridSpan w:val="9"/>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 xml:space="preserve">en la presente </w:t>
            </w:r>
            <w:r w:rsidR="0054261A">
              <w:rPr>
                <w:rFonts w:cs="Arial"/>
                <w:snapToGrid w:val="0"/>
                <w:color w:val="000000"/>
                <w:sz w:val="16"/>
              </w:rPr>
              <w:t>Licitación Pública Nacional</w:t>
            </w:r>
            <w:r w:rsidRPr="00813CF1">
              <w:rPr>
                <w:rFonts w:cs="Arial"/>
                <w:snapToGrid w:val="0"/>
                <w:color w:val="000000"/>
                <w:sz w:val="16"/>
              </w:rPr>
              <w:t xml:space="preserve">  y el contrato derivado del  procedimiento de evaluación si me favorece, a</w:t>
            </w:r>
          </w:p>
        </w:tc>
      </w:tr>
      <w:tr w:rsidR="00362E41" w:rsidRPr="00813CF1" w:rsidTr="00694565">
        <w:trPr>
          <w:trHeight w:val="218"/>
        </w:trPr>
        <w:tc>
          <w:tcPr>
            <w:tcW w:w="6551" w:type="dxa"/>
            <w:gridSpan w:val="6"/>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nombre y representación de: (</w:t>
            </w:r>
            <w:r w:rsidRPr="00813CF1">
              <w:rPr>
                <w:rFonts w:cs="Arial"/>
                <w:b/>
                <w:snapToGrid w:val="0"/>
                <w:color w:val="000000"/>
                <w:sz w:val="16"/>
              </w:rPr>
              <w:t>nombre de la persona física o moral</w:t>
            </w:r>
            <w:r w:rsidRPr="00813CF1">
              <w:rPr>
                <w:rFonts w:cs="Arial"/>
                <w:snapToGrid w:val="0"/>
                <w:color w:val="000000"/>
                <w:sz w:val="16"/>
              </w:rPr>
              <w:t>).</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 Licitación:</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4" w:type="dxa"/>
            <w:gridSpan w:val="2"/>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523"/>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Descripción:</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3831" w:type="dxa"/>
            <w:gridSpan w:val="4"/>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Registro Federal de Contribuyentes:</w:t>
            </w: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3831" w:type="dxa"/>
            <w:gridSpan w:val="4"/>
            <w:tcBorders>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590" w:type="dxa"/>
            <w:gridSpan w:val="2"/>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Nacionalidad:</w:t>
            </w:r>
          </w:p>
        </w:tc>
        <w:tc>
          <w:tcPr>
            <w:tcW w:w="97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590" w:type="dxa"/>
            <w:gridSpan w:val="2"/>
          </w:tcPr>
          <w:p w:rsidR="00362E41" w:rsidRPr="00813CF1" w:rsidRDefault="00362E41" w:rsidP="00694565">
            <w:pPr>
              <w:spacing w:after="0" w:line="240" w:lineRule="auto"/>
              <w:jc w:val="right"/>
              <w:rPr>
                <w:rFonts w:cs="Arial"/>
                <w:snapToGrid w:val="0"/>
                <w:color w:val="000000"/>
                <w:sz w:val="16"/>
              </w:rPr>
            </w:pPr>
          </w:p>
        </w:tc>
        <w:tc>
          <w:tcPr>
            <w:tcW w:w="979"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590" w:type="dxa"/>
            <w:gridSpan w:val="2"/>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a) Domicilio fiscal:</w:t>
            </w:r>
          </w:p>
        </w:tc>
        <w:tc>
          <w:tcPr>
            <w:tcW w:w="979"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2569" w:type="dxa"/>
            <w:gridSpan w:val="3"/>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Calle y número:</w:t>
            </w: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Delegación o municipio:</w:t>
            </w: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Colonia:</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Entidad Federativa:</w:t>
            </w: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Código postal:</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Fax:</w:t>
            </w: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left w:val="nil"/>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Teléfonos:</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Correo electrónico:</w:t>
            </w: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34"/>
        </w:trPr>
        <w:tc>
          <w:tcPr>
            <w:tcW w:w="3831" w:type="dxa"/>
            <w:gridSpan w:val="4"/>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b) Acta constitutiva y sus reformas:</w:t>
            </w: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3831" w:type="dxa"/>
            <w:gridSpan w:val="4"/>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 de la escritura pública en la que</w:t>
            </w:r>
          </w:p>
        </w:tc>
        <w:tc>
          <w:tcPr>
            <w:tcW w:w="1262" w:type="dxa"/>
            <w:tcBorders>
              <w:top w:val="single" w:sz="12" w:space="0" w:color="auto"/>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Fecha:</w:t>
            </w:r>
          </w:p>
        </w:tc>
        <w:tc>
          <w:tcPr>
            <w:tcW w:w="1262" w:type="dxa"/>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consta su acta constitutiva:</w:t>
            </w: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3831" w:type="dxa"/>
            <w:gridSpan w:val="4"/>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Nombre, número y lugar del notario</w:t>
            </w: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3831" w:type="dxa"/>
            <w:gridSpan w:val="4"/>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público ante el cual se dio fe de la</w:t>
            </w: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misma:</w:t>
            </w: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bl>
    <w:p w:rsidR="00362E41" w:rsidRPr="00813CF1" w:rsidRDefault="00362E41" w:rsidP="00362E41">
      <w:pPr>
        <w:spacing w:after="0" w:line="240" w:lineRule="auto"/>
        <w:rPr>
          <w:rFonts w:cs="Arial"/>
          <w:sz w:val="16"/>
        </w:rPr>
      </w:pPr>
      <w:r w:rsidRPr="00813CF1">
        <w:rPr>
          <w:rFonts w:cs="Arial"/>
          <w:sz w:val="16"/>
        </w:rPr>
        <w:br w:type="page"/>
      </w:r>
    </w:p>
    <w:tbl>
      <w:tblPr>
        <w:tblW w:w="10095" w:type="dxa"/>
        <w:tblLayout w:type="fixed"/>
        <w:tblCellMar>
          <w:left w:w="30" w:type="dxa"/>
          <w:right w:w="30" w:type="dxa"/>
        </w:tblCellMar>
        <w:tblLook w:val="0000" w:firstRow="0" w:lastRow="0" w:firstColumn="0" w:lastColumn="0" w:noHBand="0" w:noVBand="0"/>
      </w:tblPr>
      <w:tblGrid>
        <w:gridCol w:w="1306"/>
        <w:gridCol w:w="567"/>
        <w:gridCol w:w="696"/>
        <w:gridCol w:w="1262"/>
        <w:gridCol w:w="1262"/>
        <w:gridCol w:w="1458"/>
        <w:gridCol w:w="1134"/>
        <w:gridCol w:w="128"/>
        <w:gridCol w:w="1263"/>
        <w:gridCol w:w="310"/>
        <w:gridCol w:w="709"/>
      </w:tblGrid>
      <w:tr w:rsidR="00362E41" w:rsidRPr="00813CF1" w:rsidTr="00694565">
        <w:trPr>
          <w:trHeight w:val="290"/>
        </w:trPr>
        <w:tc>
          <w:tcPr>
            <w:tcW w:w="1873" w:type="dxa"/>
            <w:gridSpan w:val="2"/>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Relación de accionistas</w:t>
            </w:r>
          </w:p>
        </w:tc>
        <w:tc>
          <w:tcPr>
            <w:tcW w:w="696"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720" w:type="dxa"/>
            <w:gridSpan w:val="3"/>
          </w:tcPr>
          <w:p w:rsidR="00362E41" w:rsidRPr="00813CF1" w:rsidRDefault="00362E41" w:rsidP="00694565">
            <w:pPr>
              <w:spacing w:after="0" w:line="240" w:lineRule="auto"/>
              <w:jc w:val="center"/>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top w:val="single" w:sz="12" w:space="0" w:color="auto"/>
              <w:bottom w:val="single" w:sz="12" w:space="0" w:color="auto"/>
            </w:tcBorders>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Apellido paterno</w:t>
            </w:r>
          </w:p>
        </w:tc>
        <w:tc>
          <w:tcPr>
            <w:tcW w:w="1262"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Apellido materno</w:t>
            </w:r>
          </w:p>
        </w:tc>
        <w:tc>
          <w:tcPr>
            <w:tcW w:w="1262"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r w:rsidRPr="00813CF1">
              <w:rPr>
                <w:rFonts w:cs="Arial"/>
                <w:snapToGrid w:val="0"/>
                <w:color w:val="000000"/>
                <w:sz w:val="16"/>
              </w:rPr>
              <w:t>Nombre (s)</w:t>
            </w:r>
          </w:p>
        </w:tc>
        <w:tc>
          <w:tcPr>
            <w:tcW w:w="1019"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Borders>
              <w:top w:val="single" w:sz="12" w:space="0" w:color="auto"/>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top w:val="single" w:sz="12" w:space="0" w:color="auto"/>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34"/>
        </w:trPr>
        <w:tc>
          <w:tcPr>
            <w:tcW w:w="2569" w:type="dxa"/>
            <w:gridSpan w:val="3"/>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Descripción del objeto social:</w:t>
            </w:r>
          </w:p>
        </w:tc>
        <w:tc>
          <w:tcPr>
            <w:tcW w:w="1262"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62"/>
        </w:trPr>
        <w:tc>
          <w:tcPr>
            <w:tcW w:w="2569" w:type="dxa"/>
            <w:gridSpan w:val="3"/>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Reformas al acta constitutiva:</w:t>
            </w:r>
          </w:p>
        </w:tc>
        <w:tc>
          <w:tcPr>
            <w:tcW w:w="1262"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6551" w:type="dxa"/>
            <w:gridSpan w:val="6"/>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 Datos del documento mediante el cual acredita su personalidad y facultades.</w:t>
            </w:r>
          </w:p>
        </w:tc>
        <w:tc>
          <w:tcPr>
            <w:tcW w:w="1262" w:type="dxa"/>
            <w:gridSpan w:val="2"/>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Nombre del apoderado o</w:t>
            </w: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3"/>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Escritura pública, número</w:t>
            </w: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Representante:</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3"/>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 xml:space="preserve">o el documento que </w:t>
            </w: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Borders>
              <w:left w:val="nil"/>
            </w:tcBorders>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3"/>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corresponda para el caso</w:t>
            </w: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nil"/>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3"/>
            <w:tcBorders>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 licitantes extranjeros</w:t>
            </w:r>
          </w:p>
        </w:tc>
        <w:tc>
          <w:tcPr>
            <w:tcW w:w="1019" w:type="dxa"/>
            <w:gridSpan w:val="2"/>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Nombre, número y lugar</w:t>
            </w: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left w:val="single" w:sz="12" w:space="0" w:color="auto"/>
              <w:righ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Fecha:</w:t>
            </w:r>
          </w:p>
        </w:tc>
        <w:tc>
          <w:tcPr>
            <w:tcW w:w="1019" w:type="dxa"/>
            <w:gridSpan w:val="2"/>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del notario público ante</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el cual se otorgó:</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nil"/>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left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9076" w:type="dxa"/>
            <w:gridSpan w:val="9"/>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 Asimismo, declaro, bajo protesta de decir la verdad, que no me encuentro en ninguno de los supuestos</w:t>
            </w:r>
          </w:p>
        </w:tc>
        <w:tc>
          <w:tcPr>
            <w:tcW w:w="1019" w:type="dxa"/>
            <w:gridSpan w:val="2"/>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9076" w:type="dxa"/>
            <w:gridSpan w:val="9"/>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establecidos en el punto 5 del Anexo 9 de los documentos emitidos para la presente licitación.</w:t>
            </w: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6551" w:type="dxa"/>
            <w:gridSpan w:val="6"/>
            <w:tcBorders>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p>
        </w:tc>
        <w:tc>
          <w:tcPr>
            <w:tcW w:w="1262"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(Lugar y fecha)</w:t>
            </w: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720" w:type="dxa"/>
            <w:gridSpan w:val="3"/>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Protesto lo necesario</w:t>
            </w: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592" w:type="dxa"/>
            <w:gridSpan w:val="2"/>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(Firma del representante legal)</w:t>
            </w:r>
          </w:p>
        </w:tc>
        <w:tc>
          <w:tcPr>
            <w:tcW w:w="128"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592" w:type="dxa"/>
            <w:gridSpan w:val="2"/>
          </w:tcPr>
          <w:p w:rsidR="00362E41" w:rsidRPr="00813CF1" w:rsidRDefault="00362E41" w:rsidP="00694565">
            <w:pPr>
              <w:spacing w:after="0" w:line="240" w:lineRule="auto"/>
              <w:jc w:val="right"/>
              <w:rPr>
                <w:rFonts w:cs="Arial"/>
                <w:snapToGrid w:val="0"/>
                <w:color w:val="000000"/>
                <w:sz w:val="16"/>
              </w:rPr>
            </w:pPr>
          </w:p>
        </w:tc>
        <w:tc>
          <w:tcPr>
            <w:tcW w:w="128"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592" w:type="dxa"/>
            <w:gridSpan w:val="2"/>
          </w:tcPr>
          <w:p w:rsidR="00362E41" w:rsidRPr="00813CF1" w:rsidRDefault="00362E41" w:rsidP="00694565">
            <w:pPr>
              <w:spacing w:after="0" w:line="240" w:lineRule="auto"/>
              <w:jc w:val="right"/>
              <w:rPr>
                <w:rFonts w:cs="Arial"/>
                <w:snapToGrid w:val="0"/>
                <w:color w:val="000000"/>
                <w:sz w:val="16"/>
              </w:rPr>
            </w:pPr>
          </w:p>
        </w:tc>
        <w:tc>
          <w:tcPr>
            <w:tcW w:w="128"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0095" w:type="dxa"/>
            <w:gridSpan w:val="11"/>
            <w:tcBorders>
              <w:top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Fin del formato. Este formato podrá ser reproducido por cada participante según sus necesidades de espacio, debiendo respetar íntegramente su contenido y el orden indicado.</w:t>
            </w: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573" w:type="dxa"/>
            <w:gridSpan w:val="2"/>
          </w:tcPr>
          <w:p w:rsidR="00362E41" w:rsidRPr="00813CF1" w:rsidRDefault="00362E41" w:rsidP="00694565">
            <w:pPr>
              <w:spacing w:after="0" w:line="240" w:lineRule="auto"/>
              <w:jc w:val="right"/>
              <w:rPr>
                <w:rFonts w:cs="Arial"/>
                <w:snapToGrid w:val="0"/>
                <w:color w:val="000000"/>
                <w:sz w:val="16"/>
              </w:rPr>
            </w:pPr>
          </w:p>
        </w:tc>
        <w:tc>
          <w:tcPr>
            <w:tcW w:w="70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573" w:type="dxa"/>
            <w:gridSpan w:val="2"/>
          </w:tcPr>
          <w:p w:rsidR="00362E41" w:rsidRPr="00813CF1" w:rsidRDefault="00362E41" w:rsidP="00694565">
            <w:pPr>
              <w:spacing w:after="0" w:line="240" w:lineRule="auto"/>
              <w:jc w:val="right"/>
              <w:rPr>
                <w:rFonts w:cs="Arial"/>
                <w:snapToGrid w:val="0"/>
                <w:color w:val="000000"/>
                <w:sz w:val="16"/>
              </w:rPr>
            </w:pPr>
          </w:p>
        </w:tc>
        <w:tc>
          <w:tcPr>
            <w:tcW w:w="709" w:type="dxa"/>
          </w:tcPr>
          <w:p w:rsidR="00362E41" w:rsidRPr="00813CF1" w:rsidRDefault="00362E41" w:rsidP="00694565">
            <w:pPr>
              <w:spacing w:after="0" w:line="240" w:lineRule="auto"/>
              <w:jc w:val="right"/>
              <w:rPr>
                <w:rFonts w:cs="Arial"/>
                <w:snapToGrid w:val="0"/>
                <w:color w:val="000000"/>
                <w:sz w:val="16"/>
              </w:rPr>
            </w:pPr>
          </w:p>
        </w:tc>
      </w:tr>
    </w:tbl>
    <w:p w:rsidR="00362E41" w:rsidRPr="00813CF1" w:rsidRDefault="00362E41" w:rsidP="00362E41">
      <w:pPr>
        <w:pStyle w:val="titulo1"/>
        <w:jc w:val="both"/>
        <w:rPr>
          <w:rFonts w:cs="Arial"/>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rPr>
          <w:rFonts w:cs="Arial"/>
          <w:b/>
          <w:sz w:val="16"/>
          <w:szCs w:val="16"/>
        </w:rPr>
      </w:pPr>
      <w:r w:rsidRPr="00813CF1">
        <w:rPr>
          <w:rFonts w:cs="Arial"/>
          <w:b/>
          <w:sz w:val="16"/>
          <w:szCs w:val="16"/>
        </w:rPr>
        <w:t xml:space="preserve">Nota: </w:t>
      </w:r>
    </w:p>
    <w:p w:rsidR="00362E41" w:rsidRPr="00813CF1" w:rsidRDefault="009B472D" w:rsidP="00362E41">
      <w:pPr>
        <w:rPr>
          <w:rFonts w:cs="Arial"/>
          <w:b/>
          <w:sz w:val="16"/>
          <w:szCs w:val="16"/>
        </w:rPr>
      </w:pPr>
      <w:r>
        <w:rPr>
          <w:rFonts w:cs="Arial"/>
          <w:b/>
          <w:sz w:val="16"/>
          <w:szCs w:val="16"/>
        </w:rPr>
        <w:t>Se deberá presentar</w:t>
      </w:r>
      <w:r w:rsidR="00362E41" w:rsidRPr="00813CF1">
        <w:rPr>
          <w:rFonts w:cs="Arial"/>
          <w:b/>
          <w:sz w:val="16"/>
          <w:szCs w:val="16"/>
        </w:rPr>
        <w:t xml:space="preserve"> 1 copia simple en tamaño carta de:</w:t>
      </w:r>
    </w:p>
    <w:p w:rsidR="00362E41" w:rsidRPr="00813CF1" w:rsidRDefault="00362E41" w:rsidP="00362E41">
      <w:pPr>
        <w:rPr>
          <w:rFonts w:cs="Arial"/>
          <w:b/>
          <w:sz w:val="16"/>
          <w:szCs w:val="16"/>
        </w:rPr>
      </w:pPr>
      <w:r w:rsidRPr="00813CF1">
        <w:rPr>
          <w:rFonts w:cs="Arial"/>
          <w:b/>
          <w:sz w:val="16"/>
          <w:szCs w:val="16"/>
        </w:rPr>
        <w:t>- Acta constitutiva  y/o Acta de Nacimiento</w:t>
      </w:r>
    </w:p>
    <w:p w:rsidR="00362E41" w:rsidRPr="00813CF1" w:rsidRDefault="00362E41" w:rsidP="00362E41">
      <w:pPr>
        <w:rPr>
          <w:rFonts w:cs="Arial"/>
          <w:b/>
          <w:sz w:val="16"/>
          <w:szCs w:val="16"/>
        </w:rPr>
      </w:pPr>
      <w:r w:rsidRPr="00813CF1">
        <w:rPr>
          <w:rFonts w:cs="Arial"/>
          <w:b/>
          <w:sz w:val="16"/>
          <w:szCs w:val="16"/>
        </w:rPr>
        <w:t>- R. F. C.</w:t>
      </w:r>
    </w:p>
    <w:p w:rsidR="00362E41" w:rsidRPr="00813CF1" w:rsidRDefault="00362E41" w:rsidP="00362E41">
      <w:pPr>
        <w:rPr>
          <w:rFonts w:cs="Arial"/>
          <w:b/>
          <w:sz w:val="16"/>
          <w:szCs w:val="16"/>
        </w:rPr>
      </w:pPr>
      <w:r w:rsidRPr="00813CF1">
        <w:rPr>
          <w:rFonts w:cs="Arial"/>
          <w:b/>
          <w:sz w:val="16"/>
          <w:szCs w:val="16"/>
        </w:rPr>
        <w:t>- Poder notarial  del representante legal de la empresa y copia de su identificación oficial con fotografía.</w:t>
      </w:r>
    </w:p>
    <w:p w:rsidR="00362E41" w:rsidRPr="00813CF1" w:rsidRDefault="00362E41" w:rsidP="00362E41">
      <w:pPr>
        <w:rPr>
          <w:rFonts w:cs="Arial"/>
          <w:b/>
          <w:sz w:val="16"/>
          <w:szCs w:val="16"/>
        </w:rPr>
      </w:pPr>
      <w:r w:rsidRPr="00813CF1">
        <w:rPr>
          <w:rFonts w:cs="Arial"/>
          <w:b/>
          <w:sz w:val="16"/>
          <w:szCs w:val="16"/>
        </w:rPr>
        <w:t>- Comprobante de domicilio</w:t>
      </w:r>
    </w:p>
    <w:p w:rsidR="00362E41" w:rsidRPr="00813CF1" w:rsidRDefault="00362E41" w:rsidP="00362E41">
      <w:pPr>
        <w:rPr>
          <w:rFonts w:cs="Arial"/>
          <w:b/>
          <w:sz w:val="16"/>
          <w:szCs w:val="16"/>
        </w:rPr>
      </w:pPr>
      <w:r w:rsidRPr="00813CF1">
        <w:rPr>
          <w:rFonts w:cs="Arial"/>
          <w:b/>
          <w:sz w:val="16"/>
          <w:szCs w:val="16"/>
        </w:rPr>
        <w:t>- CURP</w:t>
      </w:r>
    </w:p>
    <w:p w:rsidR="00362E41" w:rsidRPr="00813CF1" w:rsidRDefault="00362E41" w:rsidP="00362E41">
      <w:pPr>
        <w:spacing w:after="0" w:line="240" w:lineRule="auto"/>
        <w:jc w:val="center"/>
        <w:rPr>
          <w:rFonts w:cs="Arial"/>
          <w:b/>
          <w:sz w:val="16"/>
        </w:rPr>
      </w:pPr>
    </w:p>
    <w:p w:rsidR="00362E41" w:rsidRPr="00813CF1" w:rsidRDefault="0054261A" w:rsidP="00362E41">
      <w:pPr>
        <w:spacing w:after="0" w:line="240" w:lineRule="auto"/>
        <w:jc w:val="center"/>
        <w:rPr>
          <w:rFonts w:cs="Arial"/>
          <w:b/>
          <w:sz w:val="16"/>
        </w:rPr>
      </w:pPr>
      <w:r>
        <w:rPr>
          <w:rFonts w:cs="Arial"/>
          <w:b/>
          <w:sz w:val="16"/>
        </w:rPr>
        <w:lastRenderedPageBreak/>
        <w:t>LICITACIÓN PÚBLICA NACIONAL</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B740DF">
        <w:rPr>
          <w:rFonts w:cs="Arial"/>
          <w:b/>
          <w:sz w:val="16"/>
        </w:rPr>
        <w:t>LA-011L4J999-N402-2012</w:t>
      </w:r>
    </w:p>
    <w:p w:rsidR="00362E41" w:rsidRPr="00813CF1" w:rsidRDefault="00362E41" w:rsidP="00362E41">
      <w:pPr>
        <w:spacing w:after="0" w:line="240" w:lineRule="auto"/>
        <w:jc w:val="center"/>
        <w:rPr>
          <w:rFonts w:cs="Arial"/>
          <w:b/>
          <w:sz w:val="16"/>
          <w:lang w:val="pt-BR"/>
        </w:rPr>
      </w:pPr>
      <w:r w:rsidRPr="00813CF1">
        <w:rPr>
          <w:rFonts w:cs="Arial"/>
          <w:b/>
          <w:sz w:val="16"/>
          <w:lang w:val="pt-BR"/>
        </w:rPr>
        <w:t>Anexo 6</w:t>
      </w:r>
    </w:p>
    <w:p w:rsidR="00362E41" w:rsidRPr="00813CF1" w:rsidRDefault="00362E41" w:rsidP="00362E41">
      <w:pPr>
        <w:spacing w:after="0" w:line="240" w:lineRule="auto"/>
        <w:jc w:val="center"/>
        <w:rPr>
          <w:rFonts w:cs="Arial"/>
          <w:b/>
          <w:sz w:val="16"/>
          <w:lang w:val="pt-BR"/>
        </w:rPr>
      </w:pPr>
      <w:r w:rsidRPr="00813CF1">
        <w:rPr>
          <w:rFonts w:cs="Arial"/>
          <w:b/>
          <w:sz w:val="16"/>
          <w:lang w:val="pt-BR"/>
        </w:rPr>
        <w:t>Modelo de contrato</w:t>
      </w:r>
    </w:p>
    <w:p w:rsidR="00362E41" w:rsidRPr="00813CF1" w:rsidRDefault="00362E41" w:rsidP="00362E41">
      <w:pPr>
        <w:pStyle w:val="Ttulo"/>
        <w:rPr>
          <w:rFonts w:cs="Arial"/>
          <w:sz w:val="16"/>
        </w:rPr>
      </w:pPr>
    </w:p>
    <w:p w:rsidR="00362E41" w:rsidRPr="00813CF1" w:rsidRDefault="00362E41" w:rsidP="00362E41">
      <w:pPr>
        <w:pStyle w:val="Ttulo"/>
        <w:rPr>
          <w:rFonts w:cs="Arial"/>
          <w:sz w:val="16"/>
        </w:rPr>
      </w:pPr>
    </w:p>
    <w:p w:rsidR="000F297F" w:rsidRPr="00363B0E" w:rsidRDefault="000F297F" w:rsidP="000F297F">
      <w:pPr>
        <w:tabs>
          <w:tab w:val="left" w:pos="360"/>
          <w:tab w:val="left" w:pos="7449"/>
        </w:tabs>
        <w:ind w:right="150"/>
        <w:jc w:val="center"/>
        <w:outlineLvl w:val="0"/>
        <w:rPr>
          <w:rFonts w:cs="Arial"/>
          <w:b/>
          <w:sz w:val="20"/>
          <w:szCs w:val="20"/>
        </w:rPr>
      </w:pPr>
      <w:r w:rsidRPr="00363B0E">
        <w:rPr>
          <w:rFonts w:cs="Arial"/>
          <w:b/>
          <w:sz w:val="20"/>
          <w:szCs w:val="20"/>
        </w:rPr>
        <w:t xml:space="preserve">CENTRO DE INVESTIGACIÓN Y DE ESTUDIOS AVANZADOS DEL </w:t>
      </w:r>
    </w:p>
    <w:p w:rsidR="000F297F" w:rsidRPr="00363B0E" w:rsidRDefault="000F297F" w:rsidP="000F297F">
      <w:pPr>
        <w:tabs>
          <w:tab w:val="left" w:pos="360"/>
          <w:tab w:val="left" w:pos="7449"/>
        </w:tabs>
        <w:ind w:right="150"/>
        <w:jc w:val="center"/>
        <w:outlineLvl w:val="0"/>
        <w:rPr>
          <w:rFonts w:cs="Arial"/>
          <w:b/>
          <w:sz w:val="20"/>
          <w:szCs w:val="20"/>
        </w:rPr>
      </w:pPr>
      <w:r w:rsidRPr="00363B0E">
        <w:rPr>
          <w:rFonts w:cs="Arial"/>
          <w:b/>
          <w:sz w:val="20"/>
          <w:szCs w:val="20"/>
        </w:rPr>
        <w:t>INSTITUTO POLITÉCNICO NACIONAL</w:t>
      </w:r>
    </w:p>
    <w:p w:rsidR="000F297F" w:rsidRPr="00363B0E" w:rsidRDefault="000F297F" w:rsidP="000F297F">
      <w:pPr>
        <w:jc w:val="center"/>
        <w:outlineLvl w:val="0"/>
        <w:rPr>
          <w:rFonts w:cs="Arial"/>
          <w:b/>
          <w:sz w:val="20"/>
          <w:szCs w:val="20"/>
        </w:rPr>
      </w:pPr>
      <w:r w:rsidRPr="00363B0E">
        <w:rPr>
          <w:rFonts w:cs="Arial"/>
          <w:b/>
          <w:sz w:val="20"/>
          <w:szCs w:val="20"/>
        </w:rPr>
        <w:t>SECRETARÍA ADMINISTRATIVA</w:t>
      </w:r>
    </w:p>
    <w:p w:rsidR="000F297F" w:rsidRPr="00363B0E" w:rsidRDefault="000F297F" w:rsidP="000F297F">
      <w:pPr>
        <w:pStyle w:val="Ttulo"/>
        <w:outlineLvl w:val="0"/>
        <w:rPr>
          <w:rFonts w:cs="Arial"/>
          <w:sz w:val="20"/>
        </w:rPr>
      </w:pPr>
      <w:r w:rsidRPr="00363B0E">
        <w:rPr>
          <w:rFonts w:cs="Arial"/>
          <w:sz w:val="20"/>
        </w:rPr>
        <w:t>CONTRATO No. CINVESTAV-SA-</w:t>
      </w:r>
      <w:r>
        <w:rPr>
          <w:rFonts w:cs="Arial"/>
          <w:sz w:val="20"/>
        </w:rPr>
        <w:t>______-__</w:t>
      </w:r>
    </w:p>
    <w:p w:rsidR="000F297F" w:rsidRPr="00363B0E" w:rsidRDefault="000F297F" w:rsidP="000F297F">
      <w:pPr>
        <w:rPr>
          <w:rFonts w:cs="Arial"/>
          <w:sz w:val="20"/>
          <w:szCs w:val="20"/>
        </w:rPr>
      </w:pPr>
    </w:p>
    <w:p w:rsidR="000F297F" w:rsidRPr="00032D60" w:rsidRDefault="000F297F" w:rsidP="000F297F">
      <w:pPr>
        <w:rPr>
          <w:rFonts w:cs="Arial"/>
          <w:sz w:val="20"/>
          <w:szCs w:val="20"/>
        </w:rPr>
      </w:pPr>
      <w:r w:rsidRPr="00363B0E">
        <w:rPr>
          <w:rFonts w:cs="Arial"/>
          <w:sz w:val="20"/>
          <w:szCs w:val="20"/>
        </w:rPr>
        <w:t xml:space="preserve">CONTRATO DE </w:t>
      </w:r>
      <w:r>
        <w:rPr>
          <w:rFonts w:cs="Arial"/>
          <w:sz w:val="20"/>
          <w:szCs w:val="20"/>
        </w:rPr>
        <w:t xml:space="preserve">ADQUISICIÓN DE </w:t>
      </w:r>
      <w:r>
        <w:rPr>
          <w:rFonts w:cs="Arial"/>
          <w:b/>
          <w:sz w:val="20"/>
          <w:szCs w:val="20"/>
        </w:rPr>
        <w:t>__________________</w:t>
      </w:r>
      <w:r w:rsidRPr="00363B0E">
        <w:rPr>
          <w:rFonts w:cs="Arial"/>
          <w:sz w:val="20"/>
          <w:szCs w:val="20"/>
        </w:rPr>
        <w:t xml:space="preserve">, QUE CELEBRAN POR UNA PARTE </w:t>
      </w:r>
      <w:r w:rsidRPr="00FD01EC">
        <w:rPr>
          <w:rFonts w:cs="Arial"/>
          <w:b/>
          <w:sz w:val="20"/>
          <w:szCs w:val="20"/>
        </w:rPr>
        <w:t>EL</w:t>
      </w:r>
      <w:r w:rsidRPr="00363B0E">
        <w:rPr>
          <w:rFonts w:cs="Arial"/>
          <w:sz w:val="20"/>
          <w:szCs w:val="20"/>
        </w:rPr>
        <w:t xml:space="preserve"> </w:t>
      </w:r>
      <w:r w:rsidRPr="00363B0E">
        <w:rPr>
          <w:rFonts w:cs="Arial"/>
          <w:b/>
          <w:sz w:val="20"/>
          <w:szCs w:val="20"/>
        </w:rPr>
        <w:t>CENTRO DE INVESTIGACIÓN Y DE ESTUDIOS AVANZADOS DEL INSTITUTO POLITÉCNICO NACIONAL</w:t>
      </w:r>
      <w:r w:rsidRPr="00363B0E">
        <w:rPr>
          <w:rFonts w:cs="Arial"/>
          <w:sz w:val="20"/>
          <w:szCs w:val="20"/>
        </w:rPr>
        <w:t xml:space="preserve">, A QUIEN EN ESTE DOCUMENTO SE LE DENOMINARÁ </w:t>
      </w:r>
      <w:r w:rsidRPr="00363B0E">
        <w:rPr>
          <w:rFonts w:cs="Arial"/>
          <w:b/>
          <w:sz w:val="20"/>
          <w:szCs w:val="20"/>
        </w:rPr>
        <w:t>“EL CINVESTAV”,</w:t>
      </w:r>
      <w:r w:rsidRPr="00363B0E">
        <w:rPr>
          <w:rFonts w:cs="Arial"/>
          <w:sz w:val="20"/>
          <w:szCs w:val="20"/>
        </w:rPr>
        <w:t xml:space="preserve"> REPRESENTADO POR EL </w:t>
      </w:r>
      <w:r w:rsidRPr="00363B0E">
        <w:rPr>
          <w:rFonts w:cs="Arial"/>
          <w:b/>
          <w:sz w:val="20"/>
          <w:szCs w:val="20"/>
        </w:rPr>
        <w:t>C.P. GUILLERMO AUGUSTO TENA Y PÉREZ</w:t>
      </w:r>
      <w:r w:rsidRPr="00363B0E">
        <w:rPr>
          <w:rFonts w:cs="Arial"/>
          <w:sz w:val="20"/>
          <w:szCs w:val="20"/>
        </w:rPr>
        <w:t xml:space="preserve">, EN SU </w:t>
      </w:r>
      <w:r w:rsidRPr="00032D60">
        <w:rPr>
          <w:rFonts w:cs="Arial"/>
          <w:sz w:val="20"/>
          <w:szCs w:val="20"/>
        </w:rPr>
        <w:t xml:space="preserve">CARÁCTER </w:t>
      </w:r>
      <w:r w:rsidRPr="00032D60">
        <w:rPr>
          <w:rFonts w:cs="Arial"/>
          <w:sz w:val="20"/>
          <w:szCs w:val="20"/>
        </w:rPr>
        <w:tab/>
        <w:t xml:space="preserve">DE </w:t>
      </w:r>
      <w:r w:rsidRPr="00032D60">
        <w:rPr>
          <w:rFonts w:cs="Arial"/>
          <w:b/>
          <w:sz w:val="20"/>
          <w:szCs w:val="20"/>
        </w:rPr>
        <w:t>SECRETARIO ADMINISTRATIVO</w:t>
      </w:r>
      <w:r w:rsidRPr="00032D60">
        <w:rPr>
          <w:rFonts w:cs="Arial"/>
          <w:sz w:val="20"/>
          <w:szCs w:val="20"/>
        </w:rPr>
        <w:t xml:space="preserve"> Y POR LA OTRA PARTE </w:t>
      </w:r>
      <w:r w:rsidRPr="00032D60">
        <w:rPr>
          <w:rFonts w:cs="Arial"/>
          <w:b/>
          <w:sz w:val="20"/>
          <w:szCs w:val="20"/>
        </w:rPr>
        <w:t xml:space="preserve">__________________________________, </w:t>
      </w:r>
      <w:r w:rsidRPr="00032D60">
        <w:rPr>
          <w:rFonts w:cs="Arial"/>
          <w:sz w:val="20"/>
          <w:szCs w:val="20"/>
        </w:rPr>
        <w:t>REPRESENTADO POR</w:t>
      </w:r>
      <w:r w:rsidRPr="00032D60">
        <w:rPr>
          <w:rFonts w:cs="Arial"/>
          <w:b/>
          <w:bCs/>
          <w:sz w:val="20"/>
          <w:szCs w:val="20"/>
        </w:rPr>
        <w:t xml:space="preserve"> ___________________</w:t>
      </w:r>
      <w:r w:rsidRPr="00032D60">
        <w:rPr>
          <w:rFonts w:cs="Arial"/>
          <w:sz w:val="20"/>
          <w:szCs w:val="20"/>
        </w:rPr>
        <w:t xml:space="preserve">, EN SU CARÁCTER DE </w:t>
      </w:r>
      <w:r w:rsidRPr="00032D60">
        <w:rPr>
          <w:rFonts w:cs="Arial"/>
          <w:b/>
          <w:sz w:val="20"/>
          <w:szCs w:val="20"/>
        </w:rPr>
        <w:t xml:space="preserve">________________, </w:t>
      </w:r>
      <w:r w:rsidRPr="00032D60">
        <w:rPr>
          <w:rFonts w:cs="Arial"/>
          <w:sz w:val="20"/>
          <w:szCs w:val="20"/>
        </w:rPr>
        <w:t xml:space="preserve">A QUIEN EN LO SUCESIVO SE LE DENOMINARÁ </w:t>
      </w:r>
      <w:r w:rsidRPr="00032D60">
        <w:rPr>
          <w:rFonts w:cs="Arial"/>
          <w:b/>
          <w:sz w:val="20"/>
          <w:szCs w:val="20"/>
        </w:rPr>
        <w:t xml:space="preserve">“EL PROVEEDOR”, </w:t>
      </w:r>
      <w:r w:rsidRPr="00032D60">
        <w:rPr>
          <w:rFonts w:cs="Arial"/>
          <w:sz w:val="20"/>
          <w:szCs w:val="20"/>
        </w:rPr>
        <w:t>DE CONFORMIDAD CON LAS DECLARACIONES Y CLÁUSULAS SIGUIENTES:</w:t>
      </w:r>
    </w:p>
    <w:p w:rsidR="000F297F" w:rsidRPr="00032D60" w:rsidRDefault="000F297F" w:rsidP="000F297F">
      <w:pPr>
        <w:rPr>
          <w:rFonts w:cs="Arial"/>
          <w:sz w:val="20"/>
          <w:szCs w:val="20"/>
        </w:rPr>
      </w:pPr>
    </w:p>
    <w:p w:rsidR="000F297F" w:rsidRPr="00032D60" w:rsidRDefault="000F297F" w:rsidP="000F297F">
      <w:pPr>
        <w:jc w:val="center"/>
        <w:outlineLvl w:val="0"/>
        <w:rPr>
          <w:rFonts w:cs="Arial"/>
          <w:b/>
          <w:sz w:val="20"/>
          <w:szCs w:val="20"/>
          <w:lang w:val="es-ES_tradnl"/>
        </w:rPr>
      </w:pPr>
      <w:r w:rsidRPr="00032D60">
        <w:rPr>
          <w:rFonts w:cs="Arial"/>
          <w:b/>
          <w:sz w:val="20"/>
          <w:szCs w:val="20"/>
          <w:lang w:val="es-ES_tradnl"/>
        </w:rPr>
        <w:t>DECLARACIONES</w:t>
      </w:r>
    </w:p>
    <w:p w:rsidR="000F297F" w:rsidRPr="00032D60" w:rsidRDefault="000F297F" w:rsidP="000F297F">
      <w:pPr>
        <w:rPr>
          <w:rFonts w:cs="Arial"/>
          <w:sz w:val="20"/>
          <w:szCs w:val="20"/>
          <w:lang w:val="es-ES_tradnl"/>
        </w:rPr>
      </w:pPr>
    </w:p>
    <w:p w:rsidR="000F297F" w:rsidRPr="00032D60" w:rsidRDefault="000F297F" w:rsidP="000F297F">
      <w:pPr>
        <w:numPr>
          <w:ilvl w:val="0"/>
          <w:numId w:val="19"/>
        </w:numPr>
        <w:tabs>
          <w:tab w:val="num" w:pos="426"/>
        </w:tabs>
        <w:spacing w:after="0" w:line="240" w:lineRule="auto"/>
        <w:ind w:left="426" w:hanging="426"/>
        <w:rPr>
          <w:rFonts w:cs="Arial"/>
          <w:b/>
          <w:sz w:val="20"/>
          <w:szCs w:val="20"/>
        </w:rPr>
      </w:pPr>
      <w:r w:rsidRPr="00032D60">
        <w:rPr>
          <w:rFonts w:cs="Arial"/>
          <w:b/>
          <w:sz w:val="20"/>
          <w:szCs w:val="20"/>
        </w:rPr>
        <w:t>PRIMERA.  “EL CINVESTAV” DECLARA:</w:t>
      </w:r>
    </w:p>
    <w:p w:rsidR="000F297F" w:rsidRPr="00032D60" w:rsidRDefault="000F297F" w:rsidP="000F297F">
      <w:pPr>
        <w:rPr>
          <w:rFonts w:cs="Arial"/>
          <w:sz w:val="20"/>
          <w:szCs w:val="20"/>
        </w:rPr>
      </w:pPr>
    </w:p>
    <w:p w:rsidR="000F297F" w:rsidRPr="00032D60" w:rsidRDefault="000F297F" w:rsidP="000F297F">
      <w:pPr>
        <w:numPr>
          <w:ilvl w:val="0"/>
          <w:numId w:val="20"/>
        </w:numPr>
        <w:tabs>
          <w:tab w:val="clear" w:pos="1080"/>
          <w:tab w:val="num" w:pos="993"/>
        </w:tabs>
        <w:spacing w:after="0" w:line="240" w:lineRule="auto"/>
        <w:ind w:left="993" w:hanging="567"/>
        <w:rPr>
          <w:rFonts w:cs="Arial"/>
          <w:sz w:val="20"/>
          <w:szCs w:val="20"/>
        </w:rPr>
      </w:pPr>
      <w:r w:rsidRPr="00032D60">
        <w:rPr>
          <w:rFonts w:cs="Arial"/>
          <w:sz w:val="20"/>
          <w:szCs w:val="20"/>
        </w:rPr>
        <w:t>Que es un organismo público descentralizado con personalidad jurídica y patrimonio propios, creado por Decreto Presidencial de fecha 17 de abril de 1961, publicado en el Diario Oficial de la Federación el 6 de mayo del mismo año, ratificado por Decreto de fecha 17 de septiembre de 1982, publicado en el Diario Oficial de la Federación el día 24 del mismo mes  y año.</w:t>
      </w:r>
    </w:p>
    <w:p w:rsidR="000F297F" w:rsidRPr="00032D60" w:rsidRDefault="000F297F" w:rsidP="000F297F">
      <w:pPr>
        <w:tabs>
          <w:tab w:val="num" w:pos="993"/>
        </w:tabs>
        <w:ind w:left="993" w:hanging="567"/>
        <w:rPr>
          <w:rFonts w:cs="Arial"/>
          <w:sz w:val="20"/>
          <w:szCs w:val="20"/>
        </w:rPr>
      </w:pPr>
      <w:r w:rsidRPr="00032D60">
        <w:rPr>
          <w:rFonts w:cs="Arial"/>
          <w:sz w:val="20"/>
          <w:szCs w:val="20"/>
        </w:rPr>
        <w:t xml:space="preserve"> </w:t>
      </w:r>
    </w:p>
    <w:p w:rsidR="000F297F" w:rsidRPr="00032D60" w:rsidRDefault="000F297F" w:rsidP="000F297F">
      <w:pPr>
        <w:numPr>
          <w:ilvl w:val="0"/>
          <w:numId w:val="24"/>
        </w:numPr>
        <w:tabs>
          <w:tab w:val="clear" w:pos="1080"/>
          <w:tab w:val="num" w:pos="993"/>
        </w:tabs>
        <w:spacing w:after="0" w:line="240" w:lineRule="auto"/>
        <w:ind w:left="993" w:hanging="567"/>
        <w:rPr>
          <w:rFonts w:cs="Arial"/>
          <w:sz w:val="20"/>
          <w:szCs w:val="20"/>
        </w:rPr>
      </w:pPr>
      <w:r w:rsidRPr="00032D60">
        <w:rPr>
          <w:rFonts w:cs="Arial"/>
          <w:sz w:val="20"/>
          <w:szCs w:val="20"/>
        </w:rPr>
        <w:t>Que tiene por objeto formar investigadores especialistas a nivel de posgrado y expertos en diversas disciplinas científicas y tecnológicas, así como la realización de investigación básica y aplicada de carácter científico y tecnológico.</w:t>
      </w:r>
    </w:p>
    <w:p w:rsidR="000F297F" w:rsidRPr="00032D60" w:rsidRDefault="000F297F" w:rsidP="000F297F">
      <w:pPr>
        <w:tabs>
          <w:tab w:val="num" w:pos="993"/>
        </w:tabs>
        <w:ind w:left="993" w:hanging="567"/>
        <w:rPr>
          <w:rFonts w:cs="Arial"/>
          <w:sz w:val="20"/>
          <w:szCs w:val="20"/>
        </w:rPr>
      </w:pPr>
    </w:p>
    <w:p w:rsidR="000F297F" w:rsidRPr="00032D60" w:rsidRDefault="000F297F" w:rsidP="000F297F">
      <w:pPr>
        <w:numPr>
          <w:ilvl w:val="0"/>
          <w:numId w:val="21"/>
        </w:numPr>
        <w:tabs>
          <w:tab w:val="clear" w:pos="1080"/>
          <w:tab w:val="num" w:pos="993"/>
        </w:tabs>
        <w:spacing w:after="0" w:line="240" w:lineRule="auto"/>
        <w:ind w:left="993" w:hanging="567"/>
        <w:rPr>
          <w:rFonts w:cs="Arial"/>
          <w:sz w:val="20"/>
          <w:szCs w:val="20"/>
        </w:rPr>
      </w:pPr>
      <w:r w:rsidRPr="00032D60">
        <w:rPr>
          <w:rFonts w:cs="Arial"/>
          <w:sz w:val="20"/>
          <w:szCs w:val="20"/>
        </w:rPr>
        <w:t>Que tiene establecido su domicilio en Av. Instituto Politécnico Nacional No. 2508, Colonia San Pedro Zacatenco, C. P. 07360, Delegación Gustavo A. Madero en México, Distrito Federal.</w:t>
      </w:r>
    </w:p>
    <w:p w:rsidR="000F297F" w:rsidRPr="00032D60" w:rsidRDefault="000F297F" w:rsidP="000F297F">
      <w:pPr>
        <w:tabs>
          <w:tab w:val="num" w:pos="993"/>
        </w:tabs>
        <w:ind w:left="993" w:hanging="567"/>
        <w:rPr>
          <w:rFonts w:cs="Arial"/>
          <w:sz w:val="20"/>
          <w:szCs w:val="20"/>
        </w:rPr>
      </w:pPr>
      <w:r w:rsidRPr="00032D60">
        <w:rPr>
          <w:rFonts w:cs="Arial"/>
          <w:sz w:val="20"/>
          <w:szCs w:val="20"/>
        </w:rPr>
        <w:t xml:space="preserve"> </w:t>
      </w:r>
    </w:p>
    <w:p w:rsidR="000F297F" w:rsidRPr="00032D60" w:rsidRDefault="000F297F" w:rsidP="000F297F">
      <w:pPr>
        <w:numPr>
          <w:ilvl w:val="0"/>
          <w:numId w:val="41"/>
        </w:numPr>
        <w:tabs>
          <w:tab w:val="num" w:pos="993"/>
        </w:tabs>
        <w:spacing w:after="0" w:line="240" w:lineRule="auto"/>
        <w:ind w:left="992" w:hanging="567"/>
        <w:rPr>
          <w:rFonts w:cs="Arial"/>
          <w:sz w:val="20"/>
          <w:szCs w:val="20"/>
        </w:rPr>
      </w:pPr>
      <w:r w:rsidRPr="00032D60">
        <w:rPr>
          <w:rFonts w:cs="Arial"/>
          <w:sz w:val="20"/>
          <w:szCs w:val="20"/>
        </w:rPr>
        <w:t>Que el C.P. Guillermo Augusto Tena y Pérez, tiene personalidad jurídica para celebrar el presente contrato, en términos de la Escritura Pública No. 147,642 de fecha 26 de noviembre de 2009, protocolizada ante la fe del Notario Público No. 42 del Distrito Federal, Licenciado Salvador Godínez Viera.</w:t>
      </w:r>
    </w:p>
    <w:p w:rsidR="000F297F" w:rsidRPr="00032D60" w:rsidRDefault="000F297F" w:rsidP="000F297F">
      <w:pPr>
        <w:tabs>
          <w:tab w:val="num" w:pos="1080"/>
        </w:tabs>
        <w:rPr>
          <w:rFonts w:cs="Arial"/>
          <w:sz w:val="20"/>
          <w:szCs w:val="20"/>
        </w:rPr>
      </w:pPr>
    </w:p>
    <w:p w:rsidR="000F297F" w:rsidRPr="00032D60" w:rsidRDefault="000F297F" w:rsidP="000F297F">
      <w:pPr>
        <w:numPr>
          <w:ilvl w:val="0"/>
          <w:numId w:val="42"/>
        </w:numPr>
        <w:tabs>
          <w:tab w:val="num" w:pos="993"/>
        </w:tabs>
        <w:spacing w:after="0" w:line="240" w:lineRule="auto"/>
        <w:ind w:left="993" w:hanging="567"/>
        <w:rPr>
          <w:rFonts w:cs="Arial"/>
          <w:sz w:val="20"/>
          <w:szCs w:val="20"/>
        </w:rPr>
      </w:pPr>
      <w:r w:rsidRPr="00032D60">
        <w:rPr>
          <w:rFonts w:cs="Arial"/>
          <w:sz w:val="20"/>
          <w:szCs w:val="20"/>
        </w:rPr>
        <w:lastRenderedPageBreak/>
        <w:t>Que se adjudica el presente contrato a la empresa ____________________________</w:t>
      </w:r>
      <w:r w:rsidRPr="00032D60">
        <w:rPr>
          <w:rFonts w:cs="Arial"/>
          <w:bCs/>
          <w:sz w:val="20"/>
          <w:szCs w:val="20"/>
        </w:rPr>
        <w:t>,</w:t>
      </w:r>
      <w:r w:rsidRPr="00032D60">
        <w:rPr>
          <w:rFonts w:cs="Arial"/>
          <w:sz w:val="20"/>
          <w:szCs w:val="20"/>
        </w:rPr>
        <w:t xml:space="preserve"> de conformidad con lo dispuesto en los Artículos 26 fracción I, 27, 28 fracción I y 46 de la Ley de Adquisiciones, Arrendamientos y Servicios del Sector Público, como resultado del fallo de la Licitación Pública Nacional No. _____________________ de fecha __ de _____ del 20__, para la adquisición ___________________, descritos en la cláusula primera de este contrato, así como en el anexo I, que forma parte integral del mismo.</w:t>
      </w:r>
    </w:p>
    <w:p w:rsidR="000F297F" w:rsidRPr="00032D60" w:rsidRDefault="000F297F" w:rsidP="000F297F">
      <w:pPr>
        <w:ind w:left="426"/>
        <w:rPr>
          <w:rFonts w:cs="Arial"/>
          <w:sz w:val="20"/>
          <w:szCs w:val="20"/>
        </w:rPr>
      </w:pPr>
    </w:p>
    <w:p w:rsidR="000F297F" w:rsidRPr="00032D60" w:rsidRDefault="000F297F" w:rsidP="000F297F">
      <w:pPr>
        <w:numPr>
          <w:ilvl w:val="0"/>
          <w:numId w:val="43"/>
        </w:numPr>
        <w:tabs>
          <w:tab w:val="clear" w:pos="1080"/>
          <w:tab w:val="num" w:pos="993"/>
        </w:tabs>
        <w:spacing w:after="0" w:line="240" w:lineRule="auto"/>
        <w:ind w:left="993" w:hanging="567"/>
        <w:rPr>
          <w:rFonts w:cs="Arial"/>
          <w:sz w:val="20"/>
          <w:szCs w:val="20"/>
        </w:rPr>
      </w:pPr>
      <w:r w:rsidRPr="00032D60">
        <w:rPr>
          <w:rFonts w:cs="Arial"/>
          <w:sz w:val="20"/>
          <w:szCs w:val="20"/>
        </w:rPr>
        <w:t>Que para cubrir los compromisos que se deriven de este instrumento, cuenta con saldo disponible dentro de su presupuesto aprobado en la partida ______con el folio ______.</w:t>
      </w:r>
    </w:p>
    <w:p w:rsidR="000F297F" w:rsidRPr="00032D60" w:rsidRDefault="000F297F" w:rsidP="000F297F">
      <w:pPr>
        <w:rPr>
          <w:rFonts w:cs="Arial"/>
          <w:sz w:val="20"/>
          <w:szCs w:val="20"/>
        </w:rPr>
      </w:pPr>
    </w:p>
    <w:p w:rsidR="000F297F" w:rsidRPr="00032D60" w:rsidRDefault="000F297F" w:rsidP="000F297F">
      <w:pPr>
        <w:numPr>
          <w:ilvl w:val="0"/>
          <w:numId w:val="44"/>
        </w:numPr>
        <w:tabs>
          <w:tab w:val="clear" w:pos="1080"/>
          <w:tab w:val="num" w:pos="993"/>
        </w:tabs>
        <w:spacing w:after="0" w:line="240" w:lineRule="auto"/>
        <w:ind w:left="993" w:hanging="567"/>
        <w:rPr>
          <w:rFonts w:cs="Arial"/>
          <w:sz w:val="20"/>
          <w:szCs w:val="20"/>
        </w:rPr>
      </w:pPr>
      <w:r w:rsidRPr="00032D60">
        <w:rPr>
          <w:rFonts w:cs="Arial"/>
          <w:sz w:val="20"/>
          <w:szCs w:val="20"/>
        </w:rPr>
        <w:t xml:space="preserve">Que su Registro Federal de Contribuyentes es: </w:t>
      </w:r>
      <w:r w:rsidRPr="00032D60">
        <w:rPr>
          <w:rFonts w:cs="Arial"/>
          <w:b/>
          <w:sz w:val="20"/>
          <w:szCs w:val="20"/>
        </w:rPr>
        <w:t>CIE6010281U2</w:t>
      </w:r>
      <w:r w:rsidRPr="00032D60">
        <w:rPr>
          <w:rFonts w:cs="Arial"/>
          <w:sz w:val="20"/>
          <w:szCs w:val="20"/>
        </w:rPr>
        <w:t>.</w:t>
      </w:r>
    </w:p>
    <w:p w:rsidR="000F297F" w:rsidRPr="00032D60" w:rsidRDefault="000F297F" w:rsidP="000F297F">
      <w:pPr>
        <w:rPr>
          <w:rFonts w:cs="Arial"/>
          <w:b/>
          <w:sz w:val="20"/>
          <w:szCs w:val="20"/>
        </w:rPr>
      </w:pPr>
    </w:p>
    <w:p w:rsidR="000F297F" w:rsidRPr="00032D60" w:rsidRDefault="000F297F" w:rsidP="000F297F">
      <w:pPr>
        <w:numPr>
          <w:ilvl w:val="0"/>
          <w:numId w:val="19"/>
        </w:numPr>
        <w:tabs>
          <w:tab w:val="clear" w:pos="720"/>
          <w:tab w:val="num" w:pos="426"/>
        </w:tabs>
        <w:spacing w:after="0" w:line="240" w:lineRule="auto"/>
        <w:ind w:left="426" w:hanging="426"/>
        <w:rPr>
          <w:rFonts w:cs="Arial"/>
          <w:b/>
          <w:sz w:val="20"/>
          <w:szCs w:val="20"/>
        </w:rPr>
      </w:pPr>
      <w:r w:rsidRPr="00032D60">
        <w:rPr>
          <w:rFonts w:cs="Arial"/>
          <w:b/>
          <w:sz w:val="20"/>
          <w:szCs w:val="20"/>
        </w:rPr>
        <w:t>SEGUNDA.  “EL PROVEEDOR”  DECLARA:</w:t>
      </w:r>
    </w:p>
    <w:p w:rsidR="000F297F" w:rsidRPr="00032D60" w:rsidRDefault="000F297F" w:rsidP="000F297F">
      <w:pPr>
        <w:rPr>
          <w:rFonts w:cs="Arial"/>
          <w:sz w:val="20"/>
          <w:szCs w:val="20"/>
        </w:rPr>
      </w:pPr>
    </w:p>
    <w:p w:rsidR="000F297F" w:rsidRDefault="000F297F" w:rsidP="000F297F">
      <w:pPr>
        <w:pStyle w:val="Sangra2detindependiente"/>
        <w:rPr>
          <w:rFonts w:cs="Arial"/>
          <w:sz w:val="20"/>
          <w:szCs w:val="20"/>
        </w:rPr>
      </w:pPr>
      <w:r w:rsidRPr="00032D60">
        <w:rPr>
          <w:rFonts w:cs="Arial"/>
          <w:sz w:val="20"/>
          <w:szCs w:val="20"/>
        </w:rPr>
        <w:t xml:space="preserve">II.1 </w:t>
      </w:r>
      <w:r w:rsidRPr="00032D60">
        <w:rPr>
          <w:rFonts w:cs="Arial"/>
          <w:sz w:val="20"/>
          <w:szCs w:val="20"/>
        </w:rPr>
        <w:tab/>
        <w:t xml:space="preserve">Que es una empresa constituida conforme a las Leyes Mexicanas, en términos de la </w:t>
      </w:r>
      <w:proofErr w:type="spellStart"/>
      <w:r w:rsidRPr="00032D60">
        <w:rPr>
          <w:rFonts w:cs="Arial"/>
          <w:sz w:val="20"/>
          <w:szCs w:val="20"/>
        </w:rPr>
        <w:t>Esctritura</w:t>
      </w:r>
      <w:proofErr w:type="spellEnd"/>
      <w:r w:rsidRPr="00032D60">
        <w:rPr>
          <w:rFonts w:cs="Arial"/>
          <w:sz w:val="20"/>
          <w:szCs w:val="20"/>
        </w:rPr>
        <w:t xml:space="preserve"> Pública Número _______ Tomo _______, Libro ____ de fecha _ de ____ del 20__ del </w:t>
      </w:r>
      <w:proofErr w:type="spellStart"/>
      <w:r w:rsidRPr="00032D60">
        <w:rPr>
          <w:rFonts w:cs="Arial"/>
          <w:sz w:val="20"/>
          <w:szCs w:val="20"/>
        </w:rPr>
        <w:t>Notarío</w:t>
      </w:r>
      <w:proofErr w:type="spellEnd"/>
      <w:r w:rsidRPr="00032D60">
        <w:rPr>
          <w:rFonts w:cs="Arial"/>
          <w:sz w:val="20"/>
          <w:szCs w:val="20"/>
        </w:rPr>
        <w:t xml:space="preserve"> Público Titular Número _ por el Lic. ___________________ en la Ciudad de ___________, ________.</w:t>
      </w:r>
    </w:p>
    <w:p w:rsidR="00032D60" w:rsidRPr="00032D60" w:rsidRDefault="00032D60" w:rsidP="000F297F">
      <w:pPr>
        <w:pStyle w:val="Sangra2detindependiente"/>
        <w:rPr>
          <w:rFonts w:cs="Arial"/>
          <w:sz w:val="20"/>
          <w:szCs w:val="20"/>
        </w:rPr>
      </w:pPr>
    </w:p>
    <w:p w:rsidR="000F297F" w:rsidRPr="00032D60" w:rsidRDefault="000F297F" w:rsidP="000F297F">
      <w:pPr>
        <w:pStyle w:val="Sangradetextonormal"/>
        <w:tabs>
          <w:tab w:val="left" w:pos="993"/>
        </w:tabs>
        <w:ind w:left="993" w:hanging="567"/>
        <w:rPr>
          <w:rFonts w:cs="Arial"/>
          <w:sz w:val="20"/>
          <w:szCs w:val="20"/>
        </w:rPr>
      </w:pPr>
      <w:r w:rsidRPr="00032D60">
        <w:rPr>
          <w:rFonts w:cs="Arial"/>
          <w:sz w:val="20"/>
          <w:szCs w:val="20"/>
        </w:rPr>
        <w:t xml:space="preserve">II.2   </w:t>
      </w:r>
      <w:r w:rsidRPr="00032D60">
        <w:rPr>
          <w:rFonts w:cs="Arial"/>
          <w:sz w:val="20"/>
          <w:szCs w:val="20"/>
        </w:rPr>
        <w:tab/>
        <w:t xml:space="preserve">Que su ______________________, cuenta con capacidad jurídica para obligarse y suscribir el presente contrato, en términos de la Escritura Número __,____ de fecha __ de ________ </w:t>
      </w:r>
      <w:proofErr w:type="spellStart"/>
      <w:r w:rsidRPr="00032D60">
        <w:rPr>
          <w:rFonts w:cs="Arial"/>
          <w:sz w:val="20"/>
          <w:szCs w:val="20"/>
        </w:rPr>
        <w:t>de</w:t>
      </w:r>
      <w:proofErr w:type="spellEnd"/>
      <w:r w:rsidRPr="00032D60">
        <w:rPr>
          <w:rFonts w:cs="Arial"/>
          <w:sz w:val="20"/>
          <w:szCs w:val="20"/>
        </w:rPr>
        <w:t xml:space="preserve"> 20__, pasada ante la fe del Lic. __________________, Notario Público Titular Número __, en la Ciudad de _________, ________, obligándose a cumplir con los requerimientos objeto del presente contrato y que cuenta con los recursos técnicos, humanos y materiales necesarios para ello.</w:t>
      </w:r>
    </w:p>
    <w:p w:rsidR="000F297F" w:rsidRPr="00032D60" w:rsidRDefault="000F297F" w:rsidP="000F297F">
      <w:pPr>
        <w:tabs>
          <w:tab w:val="left" w:pos="993"/>
        </w:tabs>
        <w:ind w:left="1560" w:hanging="567"/>
        <w:rPr>
          <w:rFonts w:cs="Arial"/>
          <w:sz w:val="20"/>
          <w:szCs w:val="20"/>
          <w:lang w:val="es-ES_tradnl"/>
        </w:rPr>
      </w:pPr>
    </w:p>
    <w:p w:rsidR="000F297F" w:rsidRPr="00032D60" w:rsidRDefault="000F297F" w:rsidP="000F297F">
      <w:pPr>
        <w:tabs>
          <w:tab w:val="left" w:pos="993"/>
        </w:tabs>
        <w:ind w:left="993" w:hanging="567"/>
        <w:rPr>
          <w:rFonts w:cs="Arial"/>
          <w:sz w:val="20"/>
          <w:szCs w:val="20"/>
        </w:rPr>
      </w:pPr>
      <w:r w:rsidRPr="00032D60">
        <w:rPr>
          <w:rFonts w:cs="Arial"/>
          <w:sz w:val="20"/>
          <w:szCs w:val="20"/>
        </w:rPr>
        <w:t>II.3</w:t>
      </w:r>
      <w:r w:rsidRPr="00032D60">
        <w:rPr>
          <w:rFonts w:cs="Arial"/>
          <w:sz w:val="20"/>
          <w:szCs w:val="20"/>
        </w:rPr>
        <w:tab/>
        <w:t>Bajo protesta de decir verdad manifiesta, que no se encuentra en alguno o algunos de los supuestos establecidos en el Artículo 50 y 60 de la Ley de Adquisiciones, Arrendamientos y Servicios del Sector Público.</w:t>
      </w:r>
    </w:p>
    <w:p w:rsidR="000F297F" w:rsidRPr="00032D60" w:rsidRDefault="000F297F" w:rsidP="000F297F">
      <w:pPr>
        <w:tabs>
          <w:tab w:val="left" w:pos="993"/>
        </w:tabs>
        <w:ind w:left="993" w:hanging="567"/>
        <w:rPr>
          <w:rFonts w:cs="Arial"/>
          <w:sz w:val="20"/>
          <w:szCs w:val="20"/>
        </w:rPr>
      </w:pPr>
    </w:p>
    <w:p w:rsidR="000F297F" w:rsidRPr="00032D60" w:rsidRDefault="000F297F" w:rsidP="000F297F">
      <w:pPr>
        <w:tabs>
          <w:tab w:val="left" w:pos="993"/>
        </w:tabs>
        <w:ind w:left="993" w:hanging="567"/>
        <w:rPr>
          <w:rFonts w:cs="Arial"/>
          <w:sz w:val="20"/>
          <w:szCs w:val="20"/>
        </w:rPr>
      </w:pPr>
      <w:r w:rsidRPr="00032D60">
        <w:rPr>
          <w:rFonts w:cs="Arial"/>
          <w:sz w:val="20"/>
          <w:szCs w:val="20"/>
        </w:rPr>
        <w:t>II.4</w:t>
      </w:r>
      <w:r w:rsidRPr="00032D60">
        <w:rPr>
          <w:rFonts w:cs="Arial"/>
          <w:sz w:val="20"/>
          <w:szCs w:val="20"/>
        </w:rPr>
        <w:tab/>
        <w:t xml:space="preserve">Que conforme a su Escritura Constitutiva </w:t>
      </w:r>
      <w:r w:rsidRPr="00032D60">
        <w:rPr>
          <w:rFonts w:cs="Arial"/>
          <w:b/>
          <w:bCs/>
          <w:sz w:val="20"/>
          <w:szCs w:val="20"/>
        </w:rPr>
        <w:t>“EL PROVEEDOR”</w:t>
      </w:r>
      <w:r w:rsidRPr="00032D60">
        <w:rPr>
          <w:rFonts w:cs="Arial"/>
          <w:sz w:val="20"/>
          <w:szCs w:val="20"/>
        </w:rPr>
        <w:t xml:space="preserve"> tiene por objeto: _____________________________________________________________________________________________________________________________________________________________________________________________________________________________________________________________________________, entre otros.</w:t>
      </w:r>
    </w:p>
    <w:p w:rsidR="000F297F" w:rsidRPr="00032D60" w:rsidRDefault="000F297F" w:rsidP="000F297F">
      <w:pPr>
        <w:tabs>
          <w:tab w:val="left" w:pos="993"/>
        </w:tabs>
        <w:ind w:left="993" w:hanging="567"/>
        <w:rPr>
          <w:rFonts w:cs="Arial"/>
          <w:sz w:val="20"/>
          <w:szCs w:val="20"/>
        </w:rPr>
      </w:pPr>
    </w:p>
    <w:p w:rsidR="000F297F" w:rsidRPr="00032D60" w:rsidRDefault="000F297F" w:rsidP="000F297F">
      <w:pPr>
        <w:tabs>
          <w:tab w:val="left" w:pos="993"/>
        </w:tabs>
        <w:ind w:left="993" w:hanging="567"/>
        <w:rPr>
          <w:rFonts w:cs="Arial"/>
          <w:sz w:val="20"/>
          <w:szCs w:val="20"/>
        </w:rPr>
      </w:pPr>
    </w:p>
    <w:p w:rsidR="000F297F" w:rsidRPr="00032D60" w:rsidRDefault="000F297F" w:rsidP="000F297F">
      <w:pPr>
        <w:tabs>
          <w:tab w:val="left" w:pos="993"/>
        </w:tabs>
        <w:ind w:left="993" w:hanging="567"/>
        <w:rPr>
          <w:rFonts w:cs="Arial"/>
          <w:color w:val="339966"/>
          <w:sz w:val="20"/>
          <w:szCs w:val="20"/>
        </w:rPr>
      </w:pPr>
      <w:r w:rsidRPr="00032D60">
        <w:rPr>
          <w:rFonts w:cs="Arial"/>
          <w:sz w:val="20"/>
          <w:szCs w:val="20"/>
        </w:rPr>
        <w:lastRenderedPageBreak/>
        <w:t xml:space="preserve">II.5 </w:t>
      </w:r>
      <w:r w:rsidRPr="00032D60">
        <w:rPr>
          <w:rFonts w:cs="Arial"/>
          <w:sz w:val="20"/>
          <w:szCs w:val="20"/>
        </w:rPr>
        <w:tab/>
        <w:t>Que su Registro Federal de Contribuyentes es: _______________</w:t>
      </w:r>
      <w:r w:rsidRPr="00032D60">
        <w:rPr>
          <w:rFonts w:cs="Arial"/>
          <w:b/>
          <w:color w:val="339966"/>
          <w:sz w:val="20"/>
          <w:szCs w:val="20"/>
        </w:rPr>
        <w:t>.</w:t>
      </w:r>
    </w:p>
    <w:p w:rsidR="000F297F" w:rsidRPr="00032D60" w:rsidRDefault="000F297F" w:rsidP="000F297F">
      <w:pPr>
        <w:tabs>
          <w:tab w:val="left" w:pos="993"/>
        </w:tabs>
        <w:ind w:left="993" w:hanging="567"/>
        <w:rPr>
          <w:rFonts w:cs="Arial"/>
          <w:sz w:val="20"/>
          <w:szCs w:val="20"/>
        </w:rPr>
      </w:pPr>
    </w:p>
    <w:p w:rsidR="000F297F" w:rsidRPr="00032D60" w:rsidRDefault="000F297F" w:rsidP="000F297F">
      <w:pPr>
        <w:tabs>
          <w:tab w:val="left" w:pos="993"/>
        </w:tabs>
        <w:ind w:left="993" w:hanging="567"/>
        <w:rPr>
          <w:rFonts w:cs="Arial"/>
          <w:sz w:val="20"/>
          <w:szCs w:val="20"/>
        </w:rPr>
      </w:pPr>
      <w:r w:rsidRPr="00032D60">
        <w:rPr>
          <w:rFonts w:cs="Arial"/>
          <w:sz w:val="20"/>
          <w:szCs w:val="20"/>
        </w:rPr>
        <w:t>II.6</w:t>
      </w:r>
      <w:r w:rsidRPr="00032D60">
        <w:rPr>
          <w:rFonts w:cs="Arial"/>
          <w:sz w:val="20"/>
          <w:szCs w:val="20"/>
        </w:rPr>
        <w:tab/>
        <w:t xml:space="preserve">Que su apoderado legal, se identifica con </w:t>
      </w:r>
      <w:r w:rsidRPr="00032D60">
        <w:rPr>
          <w:rFonts w:cs="Arial"/>
          <w:b/>
          <w:sz w:val="20"/>
          <w:szCs w:val="20"/>
        </w:rPr>
        <w:t>_______________________</w:t>
      </w:r>
      <w:r w:rsidRPr="00032D60">
        <w:rPr>
          <w:rFonts w:cs="Arial"/>
          <w:sz w:val="20"/>
          <w:szCs w:val="20"/>
        </w:rPr>
        <w:t xml:space="preserve"> </w:t>
      </w:r>
      <w:proofErr w:type="spellStart"/>
      <w:r w:rsidRPr="00032D60">
        <w:rPr>
          <w:rFonts w:cs="Arial"/>
          <w:sz w:val="20"/>
          <w:szCs w:val="20"/>
        </w:rPr>
        <w:t>con</w:t>
      </w:r>
      <w:proofErr w:type="spellEnd"/>
      <w:r w:rsidRPr="00032D60">
        <w:rPr>
          <w:rFonts w:cs="Arial"/>
          <w:sz w:val="20"/>
          <w:szCs w:val="20"/>
        </w:rPr>
        <w:t xml:space="preserve"> No. ________________, expedida por _________________________, en el año de </w:t>
      </w:r>
      <w:r w:rsidRPr="00032D60">
        <w:rPr>
          <w:rFonts w:cs="Arial"/>
          <w:b/>
          <w:sz w:val="20"/>
          <w:szCs w:val="20"/>
        </w:rPr>
        <w:t>____</w:t>
      </w:r>
      <w:r w:rsidRPr="00032D60">
        <w:rPr>
          <w:rFonts w:cs="Arial"/>
          <w:sz w:val="20"/>
          <w:szCs w:val="20"/>
        </w:rPr>
        <w:t>.</w:t>
      </w:r>
    </w:p>
    <w:p w:rsidR="000F297F" w:rsidRPr="00032D60" w:rsidRDefault="000F297F" w:rsidP="000F297F">
      <w:pPr>
        <w:tabs>
          <w:tab w:val="left" w:pos="993"/>
        </w:tabs>
        <w:rPr>
          <w:rFonts w:cs="Arial"/>
          <w:sz w:val="20"/>
          <w:szCs w:val="20"/>
        </w:rPr>
      </w:pPr>
    </w:p>
    <w:p w:rsidR="000F297F" w:rsidRPr="00032D60" w:rsidRDefault="000F297F" w:rsidP="000F297F">
      <w:pPr>
        <w:tabs>
          <w:tab w:val="left" w:pos="993"/>
        </w:tabs>
        <w:ind w:left="993" w:hanging="567"/>
        <w:rPr>
          <w:rFonts w:cs="Arial"/>
          <w:sz w:val="20"/>
          <w:szCs w:val="20"/>
        </w:rPr>
      </w:pPr>
      <w:r w:rsidRPr="00032D60">
        <w:rPr>
          <w:rFonts w:cs="Arial"/>
          <w:sz w:val="20"/>
          <w:szCs w:val="20"/>
        </w:rPr>
        <w:t xml:space="preserve">II.7 </w:t>
      </w:r>
      <w:r w:rsidRPr="00032D60">
        <w:rPr>
          <w:rFonts w:cs="Arial"/>
          <w:sz w:val="20"/>
          <w:szCs w:val="20"/>
        </w:rPr>
        <w:tab/>
        <w:t xml:space="preserve">Que tiene establecido su domicilio en </w:t>
      </w:r>
      <w:r w:rsidRPr="00032D60">
        <w:rPr>
          <w:rFonts w:cs="Arial"/>
          <w:b/>
          <w:sz w:val="20"/>
          <w:szCs w:val="20"/>
        </w:rPr>
        <w:t>Calle ___________________ No. ___, Colonia __________________ en _____________, ____________ C.P. ______.</w:t>
      </w:r>
    </w:p>
    <w:p w:rsidR="000F297F" w:rsidRPr="00032D60" w:rsidRDefault="000F297F" w:rsidP="000F297F">
      <w:pPr>
        <w:tabs>
          <w:tab w:val="left" w:pos="993"/>
        </w:tabs>
        <w:ind w:left="993" w:hanging="567"/>
        <w:rPr>
          <w:rFonts w:cs="Arial"/>
          <w:sz w:val="20"/>
          <w:szCs w:val="20"/>
        </w:rPr>
      </w:pPr>
    </w:p>
    <w:p w:rsidR="000F297F" w:rsidRPr="00032D60" w:rsidRDefault="000F297F" w:rsidP="000F297F">
      <w:pPr>
        <w:tabs>
          <w:tab w:val="left" w:pos="993"/>
        </w:tabs>
        <w:ind w:left="993" w:hanging="567"/>
        <w:rPr>
          <w:rFonts w:cs="Arial"/>
          <w:sz w:val="20"/>
          <w:szCs w:val="20"/>
        </w:rPr>
      </w:pPr>
      <w:r w:rsidRPr="00032D60">
        <w:rPr>
          <w:rFonts w:cs="Arial"/>
          <w:sz w:val="20"/>
          <w:szCs w:val="20"/>
        </w:rPr>
        <w:t>II.8</w:t>
      </w:r>
      <w:r w:rsidRPr="00032D60">
        <w:rPr>
          <w:rFonts w:cs="Arial"/>
          <w:sz w:val="20"/>
          <w:szCs w:val="20"/>
        </w:rPr>
        <w:tab/>
        <w:t>Que conoce el contenido y los requisitos que establece la Ley de Adquisiciones, Arrendamientos y Servicios del Sector Público su Reglamento y demás disposiciones administrativas y supletorias de la legislación vigente.</w:t>
      </w:r>
    </w:p>
    <w:p w:rsidR="000F297F" w:rsidRPr="00032D60" w:rsidRDefault="000F297F" w:rsidP="000F297F">
      <w:pPr>
        <w:tabs>
          <w:tab w:val="left" w:pos="993"/>
        </w:tabs>
        <w:rPr>
          <w:rFonts w:cs="Arial"/>
          <w:sz w:val="20"/>
          <w:szCs w:val="20"/>
        </w:rPr>
      </w:pPr>
    </w:p>
    <w:p w:rsidR="000F297F" w:rsidRPr="00032D60" w:rsidRDefault="000F297F" w:rsidP="000F297F">
      <w:pPr>
        <w:tabs>
          <w:tab w:val="left" w:pos="993"/>
        </w:tabs>
        <w:ind w:left="993" w:hanging="567"/>
        <w:rPr>
          <w:rFonts w:cs="Arial"/>
          <w:sz w:val="20"/>
          <w:szCs w:val="20"/>
        </w:rPr>
      </w:pPr>
      <w:r w:rsidRPr="00032D60">
        <w:rPr>
          <w:rFonts w:cs="Arial"/>
          <w:sz w:val="20"/>
          <w:szCs w:val="20"/>
        </w:rPr>
        <w:t>II.9</w:t>
      </w:r>
      <w:r w:rsidRPr="00032D60">
        <w:rPr>
          <w:rFonts w:cs="Arial"/>
          <w:sz w:val="20"/>
          <w:szCs w:val="20"/>
        </w:rPr>
        <w:tab/>
        <w:t>Bajo protesta de decir verdad, manifiesta estar al corriente en el cumplimiento de sus obligaciones fiscales en lo que se refiere a la presentación oportuna en tiempo y forma de sus declaraciones de impuestos federales; además de no tener adeudos firmes a su cargo por estos mismos conceptos.</w:t>
      </w:r>
    </w:p>
    <w:p w:rsidR="000F297F" w:rsidRPr="00032D60" w:rsidRDefault="000F297F" w:rsidP="000F297F">
      <w:pPr>
        <w:rPr>
          <w:rFonts w:cs="Arial"/>
          <w:b/>
          <w:sz w:val="20"/>
          <w:szCs w:val="20"/>
        </w:rPr>
      </w:pPr>
    </w:p>
    <w:p w:rsidR="000F297F" w:rsidRPr="00032D60" w:rsidRDefault="000F297F" w:rsidP="000F297F">
      <w:pPr>
        <w:numPr>
          <w:ilvl w:val="0"/>
          <w:numId w:val="19"/>
        </w:numPr>
        <w:tabs>
          <w:tab w:val="clear" w:pos="720"/>
          <w:tab w:val="num" w:pos="426"/>
        </w:tabs>
        <w:spacing w:after="0" w:line="240" w:lineRule="auto"/>
        <w:ind w:left="426" w:hanging="426"/>
        <w:jc w:val="left"/>
        <w:rPr>
          <w:rFonts w:cs="Arial"/>
          <w:b/>
          <w:sz w:val="20"/>
          <w:szCs w:val="20"/>
        </w:rPr>
      </w:pPr>
      <w:r w:rsidRPr="00032D60">
        <w:rPr>
          <w:rFonts w:cs="Arial"/>
          <w:b/>
          <w:sz w:val="20"/>
          <w:szCs w:val="20"/>
        </w:rPr>
        <w:t>TERCERA.  LAS PARTES DECLARAN:</w:t>
      </w:r>
    </w:p>
    <w:p w:rsidR="000F297F" w:rsidRPr="00032D60" w:rsidRDefault="000F297F" w:rsidP="000F297F">
      <w:pPr>
        <w:rPr>
          <w:rFonts w:cs="Arial"/>
          <w:sz w:val="20"/>
          <w:szCs w:val="20"/>
        </w:rPr>
      </w:pPr>
    </w:p>
    <w:p w:rsidR="000F297F" w:rsidRPr="00032D60" w:rsidRDefault="000F297F" w:rsidP="000F297F">
      <w:pPr>
        <w:numPr>
          <w:ilvl w:val="0"/>
          <w:numId w:val="22"/>
        </w:numPr>
        <w:tabs>
          <w:tab w:val="clear" w:pos="1080"/>
          <w:tab w:val="left" w:pos="993"/>
        </w:tabs>
        <w:spacing w:after="0" w:line="240" w:lineRule="auto"/>
        <w:ind w:left="993" w:hanging="567"/>
        <w:rPr>
          <w:rFonts w:cs="Arial"/>
          <w:sz w:val="20"/>
          <w:szCs w:val="20"/>
        </w:rPr>
      </w:pPr>
      <w:r w:rsidRPr="00032D60">
        <w:rPr>
          <w:rFonts w:cs="Arial"/>
          <w:sz w:val="20"/>
          <w:szCs w:val="20"/>
        </w:rPr>
        <w:t>Que se obligan en los términos de este contrato y de los preceptos de la Ley de Adquisiciones, Arrendamientos y Servicios del Sector Público.</w:t>
      </w:r>
    </w:p>
    <w:p w:rsidR="000F297F" w:rsidRPr="00032D60" w:rsidRDefault="000F297F" w:rsidP="000F297F">
      <w:pPr>
        <w:tabs>
          <w:tab w:val="left" w:pos="993"/>
        </w:tabs>
        <w:ind w:left="993" w:hanging="567"/>
        <w:rPr>
          <w:rFonts w:cs="Arial"/>
          <w:sz w:val="20"/>
          <w:szCs w:val="20"/>
        </w:rPr>
      </w:pPr>
    </w:p>
    <w:p w:rsidR="000F297F" w:rsidRPr="00032D60" w:rsidRDefault="000F297F" w:rsidP="000F297F">
      <w:pPr>
        <w:numPr>
          <w:ilvl w:val="0"/>
          <w:numId w:val="23"/>
        </w:numPr>
        <w:tabs>
          <w:tab w:val="clear" w:pos="1080"/>
          <w:tab w:val="left" w:pos="993"/>
        </w:tabs>
        <w:spacing w:after="0" w:line="240" w:lineRule="auto"/>
        <w:ind w:left="993" w:hanging="567"/>
        <w:rPr>
          <w:rFonts w:cs="Arial"/>
          <w:sz w:val="20"/>
          <w:szCs w:val="20"/>
        </w:rPr>
      </w:pPr>
      <w:r w:rsidRPr="00032D60">
        <w:rPr>
          <w:rFonts w:cs="Arial"/>
          <w:sz w:val="20"/>
          <w:szCs w:val="20"/>
        </w:rPr>
        <w:t>Que será a cargo de cada una de las partes el pago de los impuestos y contribuciones que les correspondan.</w:t>
      </w:r>
    </w:p>
    <w:p w:rsidR="000F297F" w:rsidRPr="00032D60" w:rsidRDefault="000F297F" w:rsidP="000F297F">
      <w:pPr>
        <w:rPr>
          <w:rFonts w:cs="Arial"/>
          <w:sz w:val="20"/>
          <w:szCs w:val="20"/>
        </w:rPr>
      </w:pPr>
    </w:p>
    <w:p w:rsidR="000F297F" w:rsidRPr="00032D60" w:rsidRDefault="000F297F" w:rsidP="000F297F">
      <w:pPr>
        <w:rPr>
          <w:rFonts w:cs="Arial"/>
          <w:sz w:val="20"/>
          <w:szCs w:val="20"/>
          <w:lang w:val="es-ES_tradnl"/>
        </w:rPr>
      </w:pPr>
      <w:r w:rsidRPr="00032D60">
        <w:rPr>
          <w:rFonts w:cs="Arial"/>
          <w:sz w:val="20"/>
          <w:szCs w:val="20"/>
        </w:rPr>
        <w:t>Enteradas las partes del contenido, alcance legal y técnico de las declaraciones anteriores, manifiestan su conformidad en obligarse en los términos de las siguientes:</w:t>
      </w:r>
    </w:p>
    <w:p w:rsidR="000F297F" w:rsidRPr="00032D60" w:rsidRDefault="000F297F" w:rsidP="000F297F">
      <w:pPr>
        <w:rPr>
          <w:rFonts w:cs="Arial"/>
          <w:sz w:val="20"/>
          <w:szCs w:val="20"/>
          <w:lang w:val="es-ES_tradnl"/>
        </w:rPr>
      </w:pPr>
    </w:p>
    <w:p w:rsidR="000F297F" w:rsidRPr="00032D60" w:rsidRDefault="000F297F" w:rsidP="000F297F">
      <w:pPr>
        <w:jc w:val="center"/>
        <w:outlineLvl w:val="0"/>
        <w:rPr>
          <w:rFonts w:cs="Arial"/>
          <w:b/>
          <w:sz w:val="20"/>
          <w:szCs w:val="20"/>
          <w:lang w:val="es-ES_tradnl"/>
        </w:rPr>
      </w:pPr>
      <w:r w:rsidRPr="00032D60">
        <w:rPr>
          <w:rFonts w:cs="Arial"/>
          <w:b/>
          <w:sz w:val="20"/>
          <w:szCs w:val="20"/>
          <w:lang w:val="es-ES_tradnl"/>
        </w:rPr>
        <w:t>C L Á U S U L A S</w:t>
      </w:r>
    </w:p>
    <w:p w:rsidR="000F297F" w:rsidRPr="00032D60" w:rsidRDefault="000F297F" w:rsidP="000F297F">
      <w:pPr>
        <w:outlineLvl w:val="0"/>
        <w:rPr>
          <w:rFonts w:cs="Arial"/>
          <w:b/>
          <w:sz w:val="20"/>
          <w:szCs w:val="20"/>
          <w:lang w:val="es-ES_tradnl"/>
        </w:rPr>
      </w:pPr>
    </w:p>
    <w:p w:rsidR="000F297F" w:rsidRPr="00032D60" w:rsidRDefault="000F297F" w:rsidP="000F297F">
      <w:pPr>
        <w:outlineLvl w:val="0"/>
        <w:rPr>
          <w:rFonts w:cs="Arial"/>
          <w:b/>
          <w:sz w:val="20"/>
          <w:szCs w:val="20"/>
          <w:lang w:val="es-ES_tradnl"/>
        </w:rPr>
      </w:pPr>
      <w:r w:rsidRPr="00032D60">
        <w:rPr>
          <w:rFonts w:cs="Arial"/>
          <w:b/>
          <w:sz w:val="20"/>
          <w:szCs w:val="20"/>
          <w:lang w:val="es-ES_tradnl"/>
        </w:rPr>
        <w:t>PRIMERA.  OBJETO.</w:t>
      </w:r>
    </w:p>
    <w:p w:rsidR="000F297F" w:rsidRPr="00032D60" w:rsidRDefault="000F297F" w:rsidP="000F297F">
      <w:pPr>
        <w:rPr>
          <w:rFonts w:cs="Arial"/>
          <w:sz w:val="20"/>
          <w:szCs w:val="20"/>
          <w:lang w:val="es-ES_tradnl"/>
        </w:rPr>
      </w:pPr>
    </w:p>
    <w:p w:rsidR="000F297F" w:rsidRPr="00032D60" w:rsidRDefault="000F297F" w:rsidP="000F297F">
      <w:pPr>
        <w:pStyle w:val="Textoindependiente"/>
        <w:rPr>
          <w:rFonts w:cs="Arial"/>
          <w:sz w:val="20"/>
          <w:szCs w:val="20"/>
        </w:rPr>
      </w:pPr>
      <w:r w:rsidRPr="00032D60">
        <w:rPr>
          <w:rFonts w:cs="Arial"/>
          <w:b/>
          <w:bCs/>
          <w:sz w:val="20"/>
          <w:szCs w:val="20"/>
        </w:rPr>
        <w:t>“EL</w:t>
      </w:r>
      <w:r w:rsidRPr="00032D60">
        <w:rPr>
          <w:rFonts w:cs="Arial"/>
          <w:sz w:val="20"/>
          <w:szCs w:val="20"/>
        </w:rPr>
        <w:t xml:space="preserve"> </w:t>
      </w:r>
      <w:r w:rsidRPr="00032D60">
        <w:rPr>
          <w:rFonts w:cs="Arial"/>
          <w:b/>
          <w:bCs/>
          <w:sz w:val="20"/>
          <w:szCs w:val="20"/>
        </w:rPr>
        <w:t>CINVESTAV”</w:t>
      </w:r>
      <w:r w:rsidRPr="00032D60">
        <w:rPr>
          <w:rFonts w:cs="Arial"/>
          <w:sz w:val="20"/>
          <w:szCs w:val="20"/>
        </w:rPr>
        <w:t xml:space="preserve"> contrata a </w:t>
      </w:r>
      <w:r w:rsidRPr="00032D60">
        <w:rPr>
          <w:rFonts w:cs="Arial"/>
          <w:b/>
          <w:bCs/>
          <w:sz w:val="20"/>
          <w:szCs w:val="20"/>
        </w:rPr>
        <w:t xml:space="preserve">“EL PROVEEDOR” </w:t>
      </w:r>
      <w:r w:rsidRPr="00032D60">
        <w:rPr>
          <w:rFonts w:cs="Arial"/>
          <w:bCs/>
          <w:sz w:val="20"/>
          <w:szCs w:val="20"/>
        </w:rPr>
        <w:t xml:space="preserve">para que lleve a cabo a favor del primero de los nombrados </w:t>
      </w:r>
      <w:r w:rsidRPr="00032D60">
        <w:rPr>
          <w:rFonts w:cs="Arial"/>
          <w:sz w:val="20"/>
          <w:szCs w:val="20"/>
        </w:rPr>
        <w:t>la adquisición de ______________________</w:t>
      </w:r>
      <w:r w:rsidRPr="00032D60">
        <w:rPr>
          <w:rFonts w:cs="Arial"/>
          <w:bCs/>
          <w:sz w:val="20"/>
          <w:szCs w:val="20"/>
        </w:rPr>
        <w:t>,</w:t>
      </w:r>
      <w:r w:rsidRPr="00032D60">
        <w:rPr>
          <w:rFonts w:cs="Arial"/>
          <w:sz w:val="20"/>
          <w:szCs w:val="20"/>
        </w:rPr>
        <w:t xml:space="preserve"> cuyas especificaciones y características se describen en el anexo I, el  cual forma parte integral de este contrato.</w:t>
      </w:r>
    </w:p>
    <w:p w:rsidR="000F297F" w:rsidRPr="00032D60" w:rsidRDefault="000F297F" w:rsidP="000F297F">
      <w:pPr>
        <w:pStyle w:val="Textoindependiente32"/>
      </w:pPr>
    </w:p>
    <w:p w:rsidR="000F297F" w:rsidRPr="00032D60" w:rsidRDefault="000F297F" w:rsidP="000F297F">
      <w:pPr>
        <w:pStyle w:val="Textoindependiente32"/>
      </w:pPr>
      <w:r w:rsidRPr="00032D60">
        <w:t xml:space="preserve">De conformidad con lo previsto en el artículo 84 del Reglamento de la Ley de Adquisiciones, Arrendamientos y Servicios del Sector Público, </w:t>
      </w:r>
      <w:r w:rsidRPr="00032D60">
        <w:rPr>
          <w:b/>
        </w:rPr>
        <w:t>“EL CINVESTAV”</w:t>
      </w:r>
      <w:r w:rsidRPr="00032D60">
        <w:t xml:space="preserve"> designa como supervisor al _______________ del Departamento de _____________________________, quien fungirá como responsable de administrar y verificar en todo momento la adecuada entrega de los bienes, objeto del presente instrumento, con la eficacia y eficiencia que requiere, dando a </w:t>
      </w:r>
      <w:r w:rsidRPr="00032D60">
        <w:rPr>
          <w:b/>
        </w:rPr>
        <w:t>“EL PROVEEDOR”</w:t>
      </w:r>
      <w:r w:rsidRPr="00032D60">
        <w:t xml:space="preserve"> las instrucciones en forma verbal o escrita que estime pertinentes, relacionadas con su ejecución, asimismo obligándose </w:t>
      </w:r>
      <w:r w:rsidRPr="00032D60">
        <w:rPr>
          <w:b/>
        </w:rPr>
        <w:t>“EL PROVEEDOR”</w:t>
      </w:r>
      <w:r w:rsidRPr="00032D60">
        <w:t xml:space="preserve"> a garantizar los bienes bajo su exclusiva responsabilidad y sin costo adicional para </w:t>
      </w:r>
      <w:r w:rsidRPr="00032D60">
        <w:rPr>
          <w:b/>
        </w:rPr>
        <w:t>“EL CINVESTAV”</w:t>
      </w:r>
      <w:r w:rsidRPr="00032D60">
        <w:t>. Además se debe cumplir con las especificaciones de calidad, precio y demás circunstancias estipuladas en el anexo I, que forman parte integral de este instrumento.</w:t>
      </w:r>
    </w:p>
    <w:p w:rsidR="000F297F" w:rsidRPr="00032D60" w:rsidRDefault="000F297F" w:rsidP="000F297F">
      <w:pPr>
        <w:rPr>
          <w:rFonts w:cs="Arial"/>
          <w:b/>
          <w:bCs/>
          <w:sz w:val="20"/>
          <w:szCs w:val="20"/>
          <w:lang w:val="es-ES_tradnl"/>
        </w:rPr>
      </w:pPr>
    </w:p>
    <w:p w:rsidR="000F297F" w:rsidRPr="00032D60" w:rsidRDefault="000F297F" w:rsidP="000F297F">
      <w:pPr>
        <w:pStyle w:val="Textoindependiente31"/>
        <w:rPr>
          <w:b/>
          <w:bCs w:val="0"/>
        </w:rPr>
      </w:pPr>
    </w:p>
    <w:p w:rsidR="000F297F" w:rsidRPr="00032D60" w:rsidRDefault="000F297F" w:rsidP="000F297F">
      <w:pPr>
        <w:autoSpaceDE w:val="0"/>
        <w:autoSpaceDN w:val="0"/>
        <w:adjustRightInd w:val="0"/>
        <w:rPr>
          <w:rFonts w:cs="Arial"/>
          <w:b/>
          <w:sz w:val="20"/>
          <w:szCs w:val="20"/>
        </w:rPr>
      </w:pPr>
      <w:r w:rsidRPr="00032D60">
        <w:rPr>
          <w:rFonts w:cs="Arial"/>
          <w:b/>
          <w:sz w:val="20"/>
          <w:szCs w:val="20"/>
        </w:rPr>
        <w:t>SEGUNDA.  MONTO DEL CONTRATO.</w:t>
      </w:r>
    </w:p>
    <w:p w:rsidR="000F297F" w:rsidRPr="00032D60" w:rsidRDefault="000F297F" w:rsidP="000F297F">
      <w:pPr>
        <w:rPr>
          <w:rFonts w:cs="Arial"/>
          <w:b/>
          <w:sz w:val="20"/>
          <w:szCs w:val="20"/>
        </w:rPr>
      </w:pPr>
    </w:p>
    <w:p w:rsidR="000F297F" w:rsidRPr="00032D60" w:rsidRDefault="000F297F" w:rsidP="000F297F">
      <w:pPr>
        <w:pStyle w:val="Textoindependiente32"/>
      </w:pPr>
      <w:r w:rsidRPr="00032D60">
        <w:t xml:space="preserve">El presupuesto total mínimo que podrá ejercerse para la adquisición descrito en la cláusula primera de este contrato por los ejercicios fiscales 20__ , 20__ y 20__, será por la cantidad de </w:t>
      </w:r>
      <w:r w:rsidRPr="00032D60">
        <w:rPr>
          <w:b/>
        </w:rPr>
        <w:t>$___,___.__ (____________________ pesos __/100 M.N.),</w:t>
      </w:r>
      <w:r w:rsidRPr="00032D60">
        <w:t xml:space="preserve"> siendo en consecuencia el importe máximo hasta la cantidad de </w:t>
      </w:r>
      <w:r w:rsidRPr="00032D60">
        <w:rPr>
          <w:b/>
        </w:rPr>
        <w:t>$___,___.__</w:t>
      </w:r>
      <w:r w:rsidRPr="00032D60">
        <w:rPr>
          <w:b/>
          <w:color w:val="008000"/>
        </w:rPr>
        <w:t xml:space="preserve"> </w:t>
      </w:r>
      <w:r w:rsidRPr="00032D60">
        <w:rPr>
          <w:b/>
        </w:rPr>
        <w:t>(______________________ pesos __/100 M.N.),</w:t>
      </w:r>
      <w:r w:rsidRPr="00032D60">
        <w:t xml:space="preserve"> en términos de lo dispuesto por el Artículo 47 Fracción I de la Ley de Adquisiciones, Arrendamientos y Servicios del Sector Público, importes que no Incluyen el I.V.A. del presupuesto que podrá ejercer </w:t>
      </w:r>
      <w:r w:rsidRPr="00032D60">
        <w:rPr>
          <w:b/>
        </w:rPr>
        <w:t>“EL CINVESTAV”</w:t>
      </w:r>
      <w:r w:rsidRPr="00032D60">
        <w:t xml:space="preserve"> para cubrir a </w:t>
      </w:r>
      <w:r w:rsidRPr="00032D60">
        <w:rPr>
          <w:b/>
        </w:rPr>
        <w:t>“EL PROVEEDOR”</w:t>
      </w:r>
      <w:r w:rsidRPr="00032D60">
        <w:t xml:space="preserve"> los bienes, objeto de este contrato.</w:t>
      </w:r>
    </w:p>
    <w:p w:rsidR="000F297F" w:rsidRPr="00032D60" w:rsidRDefault="000F297F" w:rsidP="000F297F">
      <w:pPr>
        <w:pStyle w:val="Textoindependiente31"/>
      </w:pPr>
    </w:p>
    <w:p w:rsidR="000F297F" w:rsidRPr="00032D60" w:rsidRDefault="000F297F" w:rsidP="000F297F">
      <w:pPr>
        <w:autoSpaceDE w:val="0"/>
        <w:autoSpaceDN w:val="0"/>
        <w:adjustRightInd w:val="0"/>
        <w:rPr>
          <w:rFonts w:cs="Arial"/>
          <w:sz w:val="20"/>
          <w:szCs w:val="20"/>
        </w:rPr>
      </w:pPr>
      <w:r w:rsidRPr="00032D60">
        <w:rPr>
          <w:rFonts w:cs="Arial"/>
          <w:sz w:val="20"/>
          <w:szCs w:val="20"/>
        </w:rPr>
        <w:t>Ambas partes acuerdan que los precios establecidos en este instrumento son fijos hasta la entrega total de los bienes adquiridos, objeto del presente instrumento.</w:t>
      </w:r>
    </w:p>
    <w:p w:rsidR="000F297F" w:rsidRPr="00032D60" w:rsidRDefault="000F297F" w:rsidP="000F297F">
      <w:pPr>
        <w:autoSpaceDE w:val="0"/>
        <w:autoSpaceDN w:val="0"/>
        <w:adjustRightInd w:val="0"/>
        <w:rPr>
          <w:rFonts w:cs="Arial"/>
          <w:sz w:val="20"/>
          <w:szCs w:val="20"/>
        </w:rPr>
      </w:pPr>
      <w:r w:rsidRPr="00032D60">
        <w:rPr>
          <w:rFonts w:cs="Arial"/>
          <w:sz w:val="20"/>
          <w:szCs w:val="20"/>
        </w:rPr>
        <w:t>Ambas partes acuerdan que los precios establecidos en este instrumento son fijos hasta la entrega total de los bienes adquiridos durante la vigencia del presente instrumento como se detallan en el anexo I.</w:t>
      </w:r>
    </w:p>
    <w:p w:rsidR="000F297F" w:rsidRPr="00032D60" w:rsidRDefault="000F297F" w:rsidP="000F297F">
      <w:pPr>
        <w:outlineLvl w:val="0"/>
        <w:rPr>
          <w:rFonts w:cs="Arial"/>
          <w:b/>
          <w:sz w:val="20"/>
          <w:szCs w:val="20"/>
          <w:lang w:val="es-ES_tradnl"/>
        </w:rPr>
      </w:pPr>
    </w:p>
    <w:p w:rsidR="000F297F" w:rsidRPr="00032D60" w:rsidRDefault="000F297F" w:rsidP="000F297F">
      <w:pPr>
        <w:autoSpaceDE w:val="0"/>
        <w:autoSpaceDN w:val="0"/>
        <w:adjustRightInd w:val="0"/>
        <w:rPr>
          <w:rFonts w:cs="Arial"/>
          <w:sz w:val="20"/>
          <w:szCs w:val="20"/>
        </w:rPr>
      </w:pPr>
      <w:r w:rsidRPr="00032D60">
        <w:rPr>
          <w:rFonts w:cs="Arial"/>
          <w:b/>
          <w:bCs/>
          <w:sz w:val="20"/>
          <w:szCs w:val="20"/>
        </w:rPr>
        <w:t>TERCERA.  CONDICIONES DE PAGO.</w:t>
      </w:r>
    </w:p>
    <w:p w:rsidR="000F297F" w:rsidRPr="00032D60" w:rsidRDefault="000F297F" w:rsidP="000F297F">
      <w:pPr>
        <w:rPr>
          <w:rFonts w:cs="Arial"/>
          <w:sz w:val="20"/>
          <w:szCs w:val="20"/>
        </w:rPr>
      </w:pPr>
      <w:r w:rsidRPr="00032D60">
        <w:rPr>
          <w:rFonts w:cs="Arial"/>
          <w:sz w:val="20"/>
          <w:szCs w:val="20"/>
        </w:rPr>
        <w:t>El pago será la cantidad establecida en la cláusula segunda y se llevará a cabo,</w:t>
      </w:r>
      <w:r w:rsidRPr="00032D60">
        <w:rPr>
          <w:rFonts w:cs="Arial"/>
          <w:b/>
          <w:bCs/>
          <w:sz w:val="20"/>
          <w:szCs w:val="20"/>
        </w:rPr>
        <w:t xml:space="preserve"> </w:t>
      </w:r>
      <w:r w:rsidRPr="00032D60">
        <w:rPr>
          <w:rFonts w:cs="Arial"/>
          <w:bCs/>
          <w:sz w:val="20"/>
          <w:szCs w:val="20"/>
        </w:rPr>
        <w:t>conforme</w:t>
      </w:r>
      <w:r w:rsidRPr="00032D60">
        <w:rPr>
          <w:rFonts w:cs="Arial"/>
          <w:b/>
          <w:bCs/>
          <w:sz w:val="20"/>
          <w:szCs w:val="20"/>
        </w:rPr>
        <w:t xml:space="preserve"> “EL PROVEEDOR”</w:t>
      </w:r>
      <w:r w:rsidRPr="00032D60">
        <w:rPr>
          <w:rFonts w:cs="Arial"/>
          <w:sz w:val="20"/>
          <w:szCs w:val="20"/>
        </w:rPr>
        <w:t xml:space="preserve"> presente las facturas en el ejercicio fiscal correspondiente. </w:t>
      </w:r>
      <w:r w:rsidRPr="00032D60">
        <w:rPr>
          <w:rFonts w:cs="Arial"/>
          <w:b/>
          <w:bCs/>
          <w:sz w:val="20"/>
          <w:szCs w:val="20"/>
        </w:rPr>
        <w:t>“EL CINVESTAV”</w:t>
      </w:r>
      <w:r w:rsidRPr="00032D60">
        <w:rPr>
          <w:rFonts w:cs="Arial"/>
          <w:sz w:val="20"/>
          <w:szCs w:val="20"/>
        </w:rPr>
        <w:t xml:space="preserve"> cubrirá el pago en cheque, o a solicitud de </w:t>
      </w:r>
      <w:r w:rsidRPr="00032D60">
        <w:rPr>
          <w:rFonts w:cs="Arial"/>
          <w:b/>
          <w:bCs/>
          <w:sz w:val="20"/>
          <w:szCs w:val="20"/>
        </w:rPr>
        <w:t>“EL PROVEEDOR”</w:t>
      </w:r>
      <w:r w:rsidRPr="00032D60">
        <w:rPr>
          <w:rFonts w:cs="Arial"/>
          <w:sz w:val="20"/>
          <w:szCs w:val="20"/>
        </w:rPr>
        <w:t xml:space="preserve"> por vía electrónica o por cadenas productivas una vez que los bienes de este contrato se hubieran entregado y con la autorización de las facturas correspondientes dentro de los veinte días naturales posteriores a la entrega de la misma.</w:t>
      </w:r>
    </w:p>
    <w:p w:rsidR="000F297F" w:rsidRPr="00032D60" w:rsidRDefault="000F297F" w:rsidP="000F297F">
      <w:pPr>
        <w:rPr>
          <w:rFonts w:cs="Arial"/>
          <w:sz w:val="20"/>
          <w:szCs w:val="20"/>
          <w:lang w:val="es-ES_tradnl"/>
        </w:rPr>
      </w:pPr>
      <w:r w:rsidRPr="00032D60">
        <w:rPr>
          <w:rFonts w:cs="Arial"/>
          <w:sz w:val="20"/>
          <w:szCs w:val="20"/>
        </w:rPr>
        <w:t>La cantidad estipulada se pagará en moneda nacional conforme a la cláusula segunda de este instrumento previa, presentación y autorización de las facturas correspondientes e incluyen la totalidad de los gastos por la adquisición, como consecuencia de este contrato; por lo</w:t>
      </w:r>
      <w:r w:rsidRPr="00032D60">
        <w:rPr>
          <w:rFonts w:cs="Arial"/>
          <w:sz w:val="20"/>
          <w:szCs w:val="20"/>
          <w:lang w:val="es-ES_tradnl"/>
        </w:rPr>
        <w:t xml:space="preserve"> que </w:t>
      </w:r>
      <w:r w:rsidRPr="00032D60">
        <w:rPr>
          <w:rFonts w:cs="Arial"/>
          <w:b/>
          <w:bCs/>
          <w:sz w:val="20"/>
          <w:szCs w:val="20"/>
          <w:lang w:val="es-ES_tradnl"/>
        </w:rPr>
        <w:t>“EL PROVEEDOR”</w:t>
      </w:r>
      <w:r w:rsidRPr="00032D60">
        <w:rPr>
          <w:rFonts w:cs="Arial"/>
          <w:sz w:val="20"/>
          <w:szCs w:val="20"/>
          <w:lang w:val="es-ES_tradnl"/>
        </w:rPr>
        <w:t xml:space="preserve"> no podrá exigir retribución adicional por ningún otro concepto.</w:t>
      </w:r>
    </w:p>
    <w:p w:rsidR="000F297F" w:rsidRPr="00032D60" w:rsidRDefault="000F297F" w:rsidP="000F297F">
      <w:pPr>
        <w:outlineLvl w:val="0"/>
        <w:rPr>
          <w:rFonts w:cs="Arial"/>
          <w:b/>
          <w:sz w:val="20"/>
          <w:szCs w:val="20"/>
          <w:lang w:val="es-ES_tradnl"/>
        </w:rPr>
      </w:pPr>
      <w:r w:rsidRPr="00032D60">
        <w:rPr>
          <w:rFonts w:cs="Arial"/>
          <w:bCs/>
          <w:sz w:val="20"/>
          <w:szCs w:val="20"/>
        </w:rPr>
        <w:t xml:space="preserve">En caso de que </w:t>
      </w:r>
      <w:r w:rsidRPr="00032D60">
        <w:rPr>
          <w:rFonts w:cs="Arial"/>
          <w:b/>
          <w:bCs/>
          <w:sz w:val="20"/>
          <w:szCs w:val="20"/>
        </w:rPr>
        <w:t>“EL CINVESTAV”</w:t>
      </w:r>
      <w:r w:rsidRPr="00032D60">
        <w:rPr>
          <w:rFonts w:cs="Arial"/>
          <w:bCs/>
          <w:sz w:val="20"/>
          <w:szCs w:val="20"/>
        </w:rPr>
        <w:t xml:space="preserve"> pague en exceso, </w:t>
      </w:r>
      <w:r w:rsidRPr="00032D60">
        <w:rPr>
          <w:rFonts w:cs="Arial"/>
          <w:b/>
          <w:bCs/>
          <w:sz w:val="20"/>
          <w:szCs w:val="20"/>
        </w:rPr>
        <w:t>“EL</w:t>
      </w:r>
      <w:r w:rsidRPr="00032D60">
        <w:rPr>
          <w:rFonts w:cs="Arial"/>
          <w:b/>
          <w:sz w:val="20"/>
          <w:szCs w:val="20"/>
        </w:rPr>
        <w:t xml:space="preserve"> </w:t>
      </w:r>
      <w:r w:rsidRPr="00032D60">
        <w:rPr>
          <w:rFonts w:cs="Arial"/>
          <w:b/>
          <w:bCs/>
          <w:sz w:val="20"/>
          <w:szCs w:val="20"/>
        </w:rPr>
        <w:t>PROVEEDOR”</w:t>
      </w:r>
      <w:r w:rsidRPr="00032D60">
        <w:rPr>
          <w:rFonts w:cs="Arial"/>
          <w:bCs/>
          <w:sz w:val="20"/>
          <w:szCs w:val="20"/>
        </w:rPr>
        <w:t xml:space="preserve"> se obliga a reintegrar  la </w:t>
      </w:r>
      <w:r w:rsidRPr="00032D60">
        <w:rPr>
          <w:rFonts w:cs="Arial"/>
          <w:sz w:val="20"/>
          <w:szCs w:val="20"/>
        </w:rPr>
        <w:t>cantidad indebidamente pagada, más los intereses correspondientes de conformidad a la tasa establecida por la Ley de Ingresos de la Federación para los casos de prórroga de créditos fiscales. Los cargos se calcularán sobre las cantidades pagadas en exceso y se computarán por</w:t>
      </w:r>
      <w:r w:rsidRPr="00032D60">
        <w:rPr>
          <w:rFonts w:cs="Arial"/>
          <w:bCs/>
          <w:sz w:val="20"/>
          <w:szCs w:val="20"/>
        </w:rPr>
        <w:t xml:space="preserve"> </w:t>
      </w:r>
      <w:r w:rsidRPr="00032D60">
        <w:rPr>
          <w:rFonts w:cs="Arial"/>
          <w:bCs/>
          <w:sz w:val="20"/>
          <w:szCs w:val="20"/>
        </w:rPr>
        <w:lastRenderedPageBreak/>
        <w:t xml:space="preserve">días calendario, desde la fecha de pago, hasta que se entreguen las mismas efectivamente a </w:t>
      </w:r>
      <w:r w:rsidRPr="00032D60">
        <w:rPr>
          <w:rFonts w:cs="Arial"/>
          <w:b/>
          <w:bCs/>
          <w:sz w:val="20"/>
          <w:szCs w:val="20"/>
        </w:rPr>
        <w:t>“EL CINVESTAV”.</w:t>
      </w:r>
    </w:p>
    <w:p w:rsidR="00032D60" w:rsidRDefault="00032D60" w:rsidP="000F297F">
      <w:pPr>
        <w:pStyle w:val="Ttulo5"/>
        <w:rPr>
          <w:rFonts w:cs="Arial"/>
          <w:sz w:val="20"/>
          <w:szCs w:val="20"/>
        </w:rPr>
      </w:pPr>
    </w:p>
    <w:p w:rsidR="000F297F" w:rsidRPr="00032D60" w:rsidRDefault="000F297F" w:rsidP="000F297F">
      <w:pPr>
        <w:pStyle w:val="Ttulo5"/>
        <w:rPr>
          <w:rFonts w:cs="Arial"/>
          <w:sz w:val="20"/>
          <w:szCs w:val="20"/>
        </w:rPr>
      </w:pPr>
      <w:r w:rsidRPr="00032D60">
        <w:rPr>
          <w:rFonts w:cs="Arial"/>
          <w:sz w:val="20"/>
          <w:szCs w:val="20"/>
        </w:rPr>
        <w:t>CUARTA. LUGAR DE PAGO.</w:t>
      </w:r>
    </w:p>
    <w:p w:rsidR="000F297F" w:rsidRPr="00032D60" w:rsidRDefault="000F297F" w:rsidP="000F297F">
      <w:pPr>
        <w:rPr>
          <w:rFonts w:cs="Arial"/>
          <w:b/>
          <w:sz w:val="20"/>
          <w:szCs w:val="20"/>
          <w:lang w:val="es-ES_tradnl"/>
        </w:rPr>
      </w:pPr>
    </w:p>
    <w:p w:rsidR="000F297F" w:rsidRPr="00032D60" w:rsidRDefault="000F297F" w:rsidP="000F297F">
      <w:pPr>
        <w:rPr>
          <w:rFonts w:cs="Arial"/>
          <w:sz w:val="20"/>
          <w:szCs w:val="20"/>
          <w:lang w:val="es-ES_tradnl"/>
        </w:rPr>
      </w:pPr>
      <w:r w:rsidRPr="00032D60">
        <w:rPr>
          <w:rFonts w:cs="Arial"/>
          <w:b/>
          <w:bCs/>
          <w:sz w:val="20"/>
          <w:szCs w:val="20"/>
          <w:lang w:val="es-ES_tradnl"/>
        </w:rPr>
        <w:t>“EL CINVESTAV”</w:t>
      </w:r>
      <w:r w:rsidRPr="00032D60">
        <w:rPr>
          <w:rFonts w:cs="Arial"/>
          <w:sz w:val="20"/>
          <w:szCs w:val="20"/>
          <w:lang w:val="es-ES_tradnl"/>
        </w:rPr>
        <w:t xml:space="preserve"> y </w:t>
      </w:r>
      <w:r w:rsidRPr="00032D60">
        <w:rPr>
          <w:rFonts w:cs="Arial"/>
          <w:b/>
          <w:bCs/>
          <w:sz w:val="20"/>
          <w:szCs w:val="20"/>
          <w:lang w:val="es-ES_tradnl"/>
        </w:rPr>
        <w:t>“EL PROVEEDOR</w:t>
      </w:r>
      <w:r w:rsidRPr="00032D60">
        <w:rPr>
          <w:rFonts w:cs="Arial"/>
          <w:sz w:val="20"/>
          <w:szCs w:val="20"/>
          <w:lang w:val="es-ES_tradnl"/>
        </w:rPr>
        <w:t xml:space="preserve">” convienen que el pago de la factura a que se refiere la cláusula tercera, se harán por </w:t>
      </w:r>
      <w:r w:rsidRPr="00032D60">
        <w:rPr>
          <w:rFonts w:cs="Arial"/>
          <w:b/>
          <w:bCs/>
          <w:sz w:val="20"/>
          <w:szCs w:val="20"/>
          <w:lang w:val="es-ES_tradnl"/>
        </w:rPr>
        <w:t>“EL CINVESTAV”</w:t>
      </w:r>
      <w:r w:rsidRPr="00032D60">
        <w:rPr>
          <w:rFonts w:cs="Arial"/>
          <w:sz w:val="20"/>
          <w:szCs w:val="20"/>
          <w:lang w:val="es-ES_tradnl"/>
        </w:rPr>
        <w:t xml:space="preserve"> en la caja ubicada en el segundo piso del edificio de la Dirección-Administración en Av. Instituto Politécnico Nacional No. 2508, Col. San Pedro Zacatenco, C.P.07360, Delegación Gustavo A. Madero, en México, Distrito Federal.</w:t>
      </w:r>
    </w:p>
    <w:p w:rsidR="00032D60" w:rsidRDefault="00032D60" w:rsidP="000F297F">
      <w:pPr>
        <w:rPr>
          <w:rFonts w:cs="Arial"/>
          <w:b/>
          <w:sz w:val="20"/>
          <w:szCs w:val="20"/>
          <w:lang w:val="es-ES_tradnl"/>
        </w:rPr>
      </w:pPr>
    </w:p>
    <w:p w:rsidR="000F297F" w:rsidRPr="00032D60" w:rsidRDefault="000F297F" w:rsidP="000F297F">
      <w:pPr>
        <w:rPr>
          <w:rFonts w:cs="Arial"/>
          <w:b/>
          <w:sz w:val="20"/>
          <w:szCs w:val="20"/>
          <w:lang w:val="es-ES_tradnl"/>
        </w:rPr>
      </w:pPr>
      <w:r w:rsidRPr="00032D60">
        <w:rPr>
          <w:rFonts w:cs="Arial"/>
          <w:b/>
          <w:sz w:val="20"/>
          <w:szCs w:val="20"/>
          <w:lang w:val="es-ES_tradnl"/>
        </w:rPr>
        <w:t>QUINTA.  VIGENCIA.</w:t>
      </w:r>
    </w:p>
    <w:p w:rsidR="000F297F" w:rsidRPr="00032D60" w:rsidRDefault="000F297F" w:rsidP="000F297F">
      <w:pPr>
        <w:rPr>
          <w:rFonts w:cs="Arial"/>
          <w:b/>
          <w:sz w:val="20"/>
          <w:szCs w:val="20"/>
          <w:lang w:val="es-ES_tradnl"/>
        </w:rPr>
      </w:pPr>
    </w:p>
    <w:p w:rsidR="000F297F" w:rsidRPr="00032D60" w:rsidRDefault="000F297F" w:rsidP="000F297F">
      <w:pPr>
        <w:pStyle w:val="Textoindependiente31"/>
      </w:pPr>
      <w:r w:rsidRPr="00032D60">
        <w:t>Se establece como plazo de vigencia del presente contrato el período comprendido entre el __</w:t>
      </w:r>
      <w:r w:rsidRPr="00032D60">
        <w:rPr>
          <w:b/>
        </w:rPr>
        <w:t xml:space="preserve"> de _____ al __ de ______ del año 20__</w:t>
      </w:r>
      <w:r w:rsidRPr="00032D60">
        <w:t>.</w:t>
      </w:r>
    </w:p>
    <w:p w:rsidR="000F297F" w:rsidRPr="00032D60" w:rsidRDefault="000F297F" w:rsidP="000F297F">
      <w:pPr>
        <w:outlineLvl w:val="0"/>
        <w:rPr>
          <w:rFonts w:cs="Arial"/>
          <w:b/>
          <w:sz w:val="20"/>
          <w:szCs w:val="20"/>
          <w:lang w:val="es-ES_tradnl"/>
        </w:rPr>
      </w:pPr>
    </w:p>
    <w:p w:rsidR="000F297F" w:rsidRPr="00032D60" w:rsidRDefault="000F297F" w:rsidP="000F297F">
      <w:pPr>
        <w:outlineLvl w:val="0"/>
        <w:rPr>
          <w:rFonts w:cs="Arial"/>
          <w:b/>
          <w:sz w:val="20"/>
          <w:szCs w:val="20"/>
          <w:lang w:val="es-ES_tradnl"/>
        </w:rPr>
      </w:pPr>
      <w:r w:rsidRPr="00032D60">
        <w:rPr>
          <w:rFonts w:cs="Arial"/>
          <w:b/>
          <w:sz w:val="20"/>
          <w:szCs w:val="20"/>
          <w:lang w:val="es-ES_tradnl"/>
        </w:rPr>
        <w:t>SEXTA.  LUGAR DE ENTREGA Y FECHAS.</w:t>
      </w:r>
    </w:p>
    <w:p w:rsidR="000F297F" w:rsidRPr="00032D60" w:rsidRDefault="000F297F" w:rsidP="000F297F">
      <w:pPr>
        <w:pStyle w:val="Textoindependiente"/>
        <w:rPr>
          <w:rFonts w:cs="Arial"/>
          <w:sz w:val="20"/>
          <w:szCs w:val="20"/>
        </w:rPr>
      </w:pPr>
      <w:r w:rsidRPr="00032D60">
        <w:rPr>
          <w:rFonts w:cs="Arial"/>
          <w:b/>
          <w:bCs/>
          <w:sz w:val="20"/>
          <w:szCs w:val="20"/>
        </w:rPr>
        <w:t>“EL PROVEEDOR”</w:t>
      </w:r>
      <w:r w:rsidRPr="00032D60">
        <w:rPr>
          <w:rFonts w:cs="Arial"/>
          <w:sz w:val="20"/>
          <w:szCs w:val="20"/>
        </w:rPr>
        <w:t xml:space="preserve"> se obliga a entregar los bienes correspondientes en </w:t>
      </w:r>
      <w:r w:rsidRPr="00032D60">
        <w:rPr>
          <w:rFonts w:cs="Arial"/>
          <w:b/>
          <w:bCs/>
          <w:sz w:val="20"/>
          <w:szCs w:val="20"/>
        </w:rPr>
        <w:t>“EL CINVESTAV”</w:t>
      </w:r>
      <w:r w:rsidRPr="00032D60">
        <w:rPr>
          <w:rFonts w:cs="Arial"/>
          <w:sz w:val="20"/>
          <w:szCs w:val="20"/>
        </w:rPr>
        <w:t xml:space="preserve"> en las instalaciones del Centro de Investigación y de Estudios Avanzados del Instituto Politécnico Nacional, ubicado en Av. Instituto Politécnico Nacional No. 2508, Col. San Pedro Zacatenco. </w:t>
      </w:r>
    </w:p>
    <w:p w:rsidR="000F297F" w:rsidRPr="00032D60" w:rsidRDefault="000F297F" w:rsidP="000F297F">
      <w:pPr>
        <w:outlineLvl w:val="0"/>
        <w:rPr>
          <w:rFonts w:cs="Arial"/>
          <w:b/>
          <w:sz w:val="20"/>
          <w:szCs w:val="20"/>
          <w:lang w:val="es-ES_tradnl"/>
        </w:rPr>
      </w:pPr>
    </w:p>
    <w:p w:rsidR="000F297F" w:rsidRPr="00032D60" w:rsidRDefault="000F297F" w:rsidP="000F297F">
      <w:pPr>
        <w:outlineLvl w:val="0"/>
        <w:rPr>
          <w:rFonts w:cs="Arial"/>
          <w:sz w:val="20"/>
          <w:szCs w:val="20"/>
          <w:lang w:val="es-ES_tradnl"/>
        </w:rPr>
      </w:pPr>
      <w:r w:rsidRPr="00032D60">
        <w:rPr>
          <w:rFonts w:cs="Arial"/>
          <w:b/>
          <w:sz w:val="20"/>
          <w:szCs w:val="20"/>
          <w:lang w:val="es-ES_tradnl"/>
        </w:rPr>
        <w:t>Fecha de entrega:</w:t>
      </w:r>
      <w:r w:rsidRPr="00032D60">
        <w:rPr>
          <w:rFonts w:cs="Arial"/>
          <w:sz w:val="20"/>
          <w:szCs w:val="20"/>
          <w:lang w:val="es-ES_tradnl"/>
        </w:rPr>
        <w:t xml:space="preserve"> se entregara a más tardar ____ días posteriores a la emisión del fallo.</w:t>
      </w:r>
    </w:p>
    <w:p w:rsidR="000F297F" w:rsidRPr="00032D60" w:rsidRDefault="000F297F" w:rsidP="000F297F">
      <w:pPr>
        <w:rPr>
          <w:rFonts w:cs="Arial"/>
          <w:b/>
          <w:bCs/>
          <w:sz w:val="20"/>
          <w:szCs w:val="20"/>
          <w:lang w:val="es-ES_tradnl"/>
        </w:rPr>
      </w:pPr>
    </w:p>
    <w:p w:rsidR="000F297F" w:rsidRPr="00032D60" w:rsidRDefault="000F297F" w:rsidP="000F297F">
      <w:pPr>
        <w:rPr>
          <w:rFonts w:cs="Arial"/>
          <w:b/>
          <w:bCs/>
          <w:sz w:val="20"/>
          <w:szCs w:val="20"/>
          <w:lang w:val="es-ES_tradnl"/>
        </w:rPr>
      </w:pPr>
      <w:r w:rsidRPr="00032D60">
        <w:rPr>
          <w:rFonts w:cs="Arial"/>
          <w:b/>
          <w:bCs/>
          <w:sz w:val="20"/>
          <w:szCs w:val="20"/>
          <w:lang w:val="es-ES_tradnl"/>
        </w:rPr>
        <w:t>SÉPTIMA. EMPAQUE.</w:t>
      </w:r>
    </w:p>
    <w:p w:rsidR="000F297F" w:rsidRPr="00032D60" w:rsidRDefault="000F297F" w:rsidP="000F297F">
      <w:pPr>
        <w:rPr>
          <w:rFonts w:cs="Arial"/>
          <w:sz w:val="20"/>
          <w:szCs w:val="20"/>
          <w:lang w:val="es-ES_tradnl"/>
        </w:rPr>
      </w:pPr>
    </w:p>
    <w:p w:rsidR="000F297F" w:rsidRPr="00032D60" w:rsidRDefault="000F297F" w:rsidP="000F297F">
      <w:pPr>
        <w:rPr>
          <w:rFonts w:cs="Arial"/>
          <w:sz w:val="20"/>
          <w:szCs w:val="20"/>
          <w:lang w:val="es-ES_tradnl"/>
        </w:rPr>
      </w:pPr>
      <w:r w:rsidRPr="00032D60">
        <w:rPr>
          <w:rFonts w:cs="Arial"/>
          <w:sz w:val="20"/>
          <w:szCs w:val="20"/>
          <w:lang w:val="es-ES_tradnl"/>
        </w:rPr>
        <w:t xml:space="preserve">Para preservar la calidad y vida útil del bien objeto del presente contrato </w:t>
      </w:r>
      <w:r w:rsidRPr="00032D60">
        <w:rPr>
          <w:rFonts w:cs="Arial"/>
          <w:b/>
          <w:bCs/>
          <w:sz w:val="20"/>
          <w:szCs w:val="20"/>
          <w:lang w:val="es-ES_tradnl"/>
        </w:rPr>
        <w:t xml:space="preserve">“EL PROVEEDOR” </w:t>
      </w:r>
      <w:r w:rsidRPr="00032D60">
        <w:rPr>
          <w:rFonts w:cs="Arial"/>
          <w:sz w:val="20"/>
          <w:szCs w:val="20"/>
          <w:lang w:val="es-ES_tradnl"/>
        </w:rPr>
        <w:t>se obliga a entregar el bien en forma segura e inviolable, en el mismo se deberá indicar los cuidados especiales requeridos.</w:t>
      </w:r>
    </w:p>
    <w:p w:rsidR="000F297F" w:rsidRPr="00032D60" w:rsidRDefault="000F297F" w:rsidP="000F297F">
      <w:pPr>
        <w:rPr>
          <w:rFonts w:cs="Arial"/>
          <w:b/>
          <w:bCs/>
          <w:sz w:val="20"/>
          <w:szCs w:val="20"/>
          <w:lang w:val="es-ES_tradnl"/>
        </w:rPr>
      </w:pPr>
    </w:p>
    <w:p w:rsidR="000F297F" w:rsidRPr="00032D60" w:rsidRDefault="000F297F" w:rsidP="000F297F">
      <w:pPr>
        <w:rPr>
          <w:rFonts w:cs="Arial"/>
          <w:b/>
          <w:bCs/>
          <w:sz w:val="20"/>
          <w:szCs w:val="20"/>
          <w:lang w:val="es-ES_tradnl"/>
        </w:rPr>
      </w:pPr>
      <w:r w:rsidRPr="00032D60">
        <w:rPr>
          <w:rFonts w:cs="Arial"/>
          <w:b/>
          <w:bCs/>
          <w:sz w:val="20"/>
          <w:szCs w:val="20"/>
          <w:lang w:val="es-ES_tradnl"/>
        </w:rPr>
        <w:t>OCTAVA.  TRANSPORTE.</w:t>
      </w:r>
    </w:p>
    <w:p w:rsidR="000F297F" w:rsidRPr="00032D60" w:rsidRDefault="000F297F" w:rsidP="000F297F">
      <w:pPr>
        <w:rPr>
          <w:rFonts w:cs="Arial"/>
          <w:b/>
          <w:bCs/>
          <w:sz w:val="20"/>
          <w:szCs w:val="20"/>
          <w:lang w:val="es-ES_tradnl"/>
        </w:rPr>
      </w:pPr>
    </w:p>
    <w:p w:rsidR="000F297F" w:rsidRPr="00032D60" w:rsidRDefault="000F297F" w:rsidP="000F297F">
      <w:pPr>
        <w:rPr>
          <w:rFonts w:cs="Arial"/>
          <w:b/>
          <w:bCs/>
          <w:sz w:val="20"/>
          <w:szCs w:val="20"/>
          <w:lang w:val="es-ES_tradnl"/>
        </w:rPr>
      </w:pPr>
      <w:r w:rsidRPr="00032D60">
        <w:rPr>
          <w:rFonts w:cs="Arial"/>
          <w:b/>
          <w:bCs/>
          <w:sz w:val="20"/>
          <w:szCs w:val="20"/>
          <w:lang w:val="es-ES_tradnl"/>
        </w:rPr>
        <w:t xml:space="preserve">“EL PROVEEDOR” </w:t>
      </w:r>
      <w:r w:rsidRPr="00032D60">
        <w:rPr>
          <w:rFonts w:cs="Arial"/>
          <w:sz w:val="20"/>
          <w:szCs w:val="20"/>
          <w:lang w:val="es-ES_tradnl"/>
        </w:rPr>
        <w:t xml:space="preserve">utilizará el transporte que considere más conveniente y seguro, siempre y cuando se cumpla con la entrega del bien. El cargo por concepto de flete está incluido en el precio unitario del bien. Por lo anterior, no se aceptará condición alguna en cuanto a cargos adicionales por concepto de fletes, maniobras de carga y descarga o alguna otra derivada de la entrega del </w:t>
      </w:r>
      <w:r w:rsidRPr="00032D60">
        <w:rPr>
          <w:rFonts w:cs="Arial"/>
          <w:sz w:val="20"/>
          <w:szCs w:val="20"/>
          <w:lang w:val="es-ES_tradnl"/>
        </w:rPr>
        <w:lastRenderedPageBreak/>
        <w:t xml:space="preserve">bien descritos en la cláusula primera y anexo I de este contrato. Si llegarán a existir correrán por cuenta y riesgo de </w:t>
      </w:r>
      <w:r w:rsidRPr="00032D60">
        <w:rPr>
          <w:rFonts w:cs="Arial"/>
          <w:b/>
          <w:bCs/>
          <w:sz w:val="20"/>
          <w:szCs w:val="20"/>
          <w:lang w:val="es-ES_tradnl"/>
        </w:rPr>
        <w:t>“EL PROVEEDOR”.</w:t>
      </w:r>
    </w:p>
    <w:p w:rsidR="000F297F" w:rsidRPr="00032D60" w:rsidRDefault="000F297F" w:rsidP="000F297F">
      <w:pPr>
        <w:rPr>
          <w:rFonts w:cs="Arial"/>
          <w:b/>
          <w:sz w:val="20"/>
          <w:szCs w:val="20"/>
        </w:rPr>
      </w:pPr>
    </w:p>
    <w:p w:rsidR="000F297F" w:rsidRPr="00032D60" w:rsidRDefault="000F297F" w:rsidP="000F297F">
      <w:pPr>
        <w:rPr>
          <w:rFonts w:cs="Arial"/>
          <w:b/>
          <w:sz w:val="20"/>
          <w:szCs w:val="20"/>
        </w:rPr>
      </w:pPr>
      <w:r w:rsidRPr="00032D60">
        <w:rPr>
          <w:rFonts w:cs="Arial"/>
          <w:b/>
          <w:sz w:val="20"/>
          <w:szCs w:val="20"/>
        </w:rPr>
        <w:t>NOVENA.  SEGUROS.</w:t>
      </w:r>
    </w:p>
    <w:p w:rsidR="000F297F" w:rsidRPr="00032D60" w:rsidRDefault="000F297F" w:rsidP="000F297F">
      <w:pPr>
        <w:rPr>
          <w:rFonts w:cs="Arial"/>
          <w:b/>
          <w:bCs/>
          <w:sz w:val="20"/>
          <w:szCs w:val="20"/>
          <w:lang w:val="es-ES_tradnl"/>
        </w:rPr>
      </w:pPr>
    </w:p>
    <w:p w:rsidR="000F297F" w:rsidRPr="00032D60" w:rsidRDefault="000F297F" w:rsidP="000F297F">
      <w:pPr>
        <w:rPr>
          <w:rFonts w:cs="Arial"/>
          <w:sz w:val="20"/>
          <w:szCs w:val="20"/>
          <w:lang w:val="es-ES_tradnl"/>
        </w:rPr>
      </w:pPr>
      <w:r w:rsidRPr="00032D60">
        <w:rPr>
          <w:rFonts w:cs="Arial"/>
          <w:b/>
          <w:bCs/>
          <w:sz w:val="20"/>
          <w:szCs w:val="20"/>
          <w:lang w:val="es-ES_tradnl"/>
        </w:rPr>
        <w:t xml:space="preserve">“EL PROVEEDOR” </w:t>
      </w:r>
      <w:r w:rsidRPr="00032D60">
        <w:rPr>
          <w:rFonts w:cs="Arial"/>
          <w:sz w:val="20"/>
          <w:szCs w:val="20"/>
          <w:lang w:val="es-ES_tradnl"/>
        </w:rPr>
        <w:t xml:space="preserve">se obliga a asegurar los bienes por el traslado desde el lugar de origen hasta su arribo a </w:t>
      </w:r>
      <w:r w:rsidRPr="00032D60">
        <w:rPr>
          <w:rFonts w:cs="Arial"/>
          <w:b/>
          <w:bCs/>
          <w:sz w:val="20"/>
          <w:szCs w:val="20"/>
          <w:lang w:val="es-ES_tradnl"/>
        </w:rPr>
        <w:t>“EL CINVESTAV”</w:t>
      </w:r>
      <w:r w:rsidRPr="00032D60">
        <w:rPr>
          <w:rFonts w:cs="Arial"/>
          <w:sz w:val="20"/>
          <w:szCs w:val="20"/>
          <w:lang w:val="es-ES_tradnl"/>
        </w:rPr>
        <w:t>, siendo responsable hasta la entrega del mismo.</w:t>
      </w:r>
    </w:p>
    <w:p w:rsidR="000F297F" w:rsidRPr="00032D60" w:rsidRDefault="000F297F" w:rsidP="000F297F">
      <w:pPr>
        <w:rPr>
          <w:rFonts w:cs="Arial"/>
          <w:b/>
          <w:bCs/>
          <w:sz w:val="20"/>
          <w:szCs w:val="20"/>
          <w:lang w:val="es-ES_tradnl"/>
        </w:rPr>
      </w:pPr>
    </w:p>
    <w:p w:rsidR="000F297F" w:rsidRPr="00032D60" w:rsidRDefault="000F297F" w:rsidP="000F297F">
      <w:pPr>
        <w:rPr>
          <w:rFonts w:cs="Arial"/>
          <w:sz w:val="20"/>
          <w:szCs w:val="20"/>
          <w:lang w:val="es-ES_tradnl"/>
        </w:rPr>
      </w:pPr>
      <w:r w:rsidRPr="00032D60">
        <w:rPr>
          <w:rFonts w:cs="Arial"/>
          <w:b/>
          <w:bCs/>
          <w:sz w:val="20"/>
          <w:szCs w:val="20"/>
          <w:lang w:val="es-ES_tradnl"/>
        </w:rPr>
        <w:t xml:space="preserve">“EL PROVEEDOR” </w:t>
      </w:r>
      <w:r w:rsidRPr="00032D60">
        <w:rPr>
          <w:rFonts w:cs="Arial"/>
          <w:bCs/>
          <w:sz w:val="20"/>
          <w:szCs w:val="20"/>
          <w:lang w:val="es-ES_tradnl"/>
        </w:rPr>
        <w:t xml:space="preserve">se compromete a reponer el bien en caso de extravío, robo total o parcial de los mismos, antes de ser recibidos por la Institución, a más tardar </w:t>
      </w:r>
      <w:r w:rsidRPr="00032D60">
        <w:rPr>
          <w:rFonts w:cs="Arial"/>
          <w:sz w:val="20"/>
          <w:szCs w:val="20"/>
        </w:rPr>
        <w:t>30 días naturales</w:t>
      </w:r>
      <w:r w:rsidRPr="00032D60">
        <w:rPr>
          <w:rFonts w:cs="Arial"/>
          <w:bCs/>
          <w:sz w:val="20"/>
          <w:szCs w:val="20"/>
          <w:lang w:val="es-ES_tradnl"/>
        </w:rPr>
        <w:t>, posterior a la fecha de entrega del bien.</w:t>
      </w:r>
    </w:p>
    <w:p w:rsidR="000F297F" w:rsidRPr="00032D60" w:rsidRDefault="000F297F" w:rsidP="000F297F">
      <w:pPr>
        <w:rPr>
          <w:rFonts w:cs="Arial"/>
          <w:b/>
          <w:sz w:val="20"/>
          <w:szCs w:val="20"/>
        </w:rPr>
      </w:pPr>
    </w:p>
    <w:p w:rsidR="000F297F" w:rsidRPr="00032D60" w:rsidRDefault="000F297F" w:rsidP="000F297F">
      <w:pPr>
        <w:rPr>
          <w:rFonts w:cs="Arial"/>
          <w:b/>
          <w:sz w:val="20"/>
          <w:szCs w:val="20"/>
        </w:rPr>
      </w:pPr>
      <w:r w:rsidRPr="00032D60">
        <w:rPr>
          <w:rFonts w:cs="Arial"/>
          <w:b/>
          <w:sz w:val="20"/>
          <w:szCs w:val="20"/>
        </w:rPr>
        <w:t>DÉCIMA.  DEVOLUCIONES.</w:t>
      </w:r>
    </w:p>
    <w:p w:rsidR="000F297F" w:rsidRPr="00032D60" w:rsidRDefault="000F297F" w:rsidP="000F297F">
      <w:pPr>
        <w:rPr>
          <w:rFonts w:cs="Arial"/>
          <w:sz w:val="20"/>
          <w:szCs w:val="20"/>
        </w:rPr>
      </w:pPr>
    </w:p>
    <w:p w:rsidR="000F297F" w:rsidRPr="00032D60" w:rsidRDefault="000F297F" w:rsidP="000F297F">
      <w:pPr>
        <w:rPr>
          <w:rFonts w:cs="Arial"/>
          <w:sz w:val="20"/>
          <w:szCs w:val="20"/>
        </w:rPr>
      </w:pPr>
      <w:r w:rsidRPr="00032D60">
        <w:rPr>
          <w:rFonts w:cs="Arial"/>
          <w:sz w:val="20"/>
          <w:szCs w:val="20"/>
        </w:rPr>
        <w:t xml:space="preserve">En caso de que se detecten vicios ocultos o defectos en el bien durante su uso, dentro del período de garantía de </w:t>
      </w:r>
      <w:r w:rsidRPr="00032D60">
        <w:rPr>
          <w:rFonts w:cs="Arial"/>
          <w:b/>
          <w:sz w:val="20"/>
          <w:szCs w:val="20"/>
        </w:rPr>
        <w:t>un</w:t>
      </w:r>
      <w:r w:rsidRPr="00032D60">
        <w:rPr>
          <w:rFonts w:cs="Arial"/>
          <w:b/>
          <w:bCs/>
          <w:sz w:val="20"/>
          <w:szCs w:val="20"/>
        </w:rPr>
        <w:t xml:space="preserve"> año</w:t>
      </w:r>
      <w:r w:rsidRPr="00032D60">
        <w:rPr>
          <w:rFonts w:cs="Arial"/>
          <w:sz w:val="20"/>
          <w:szCs w:val="20"/>
        </w:rPr>
        <w:t xml:space="preserve">, contados a partir de su entrega, </w:t>
      </w:r>
      <w:r w:rsidRPr="00032D60">
        <w:rPr>
          <w:rFonts w:cs="Arial"/>
          <w:b/>
          <w:bCs/>
          <w:sz w:val="20"/>
          <w:szCs w:val="20"/>
        </w:rPr>
        <w:t>“EL CINVESTAV”</w:t>
      </w:r>
      <w:r w:rsidRPr="00032D60">
        <w:rPr>
          <w:rFonts w:cs="Arial"/>
          <w:sz w:val="20"/>
          <w:szCs w:val="20"/>
        </w:rPr>
        <w:t xml:space="preserve"> podrá devolver el bien, obligándose </w:t>
      </w:r>
      <w:r w:rsidRPr="00032D60">
        <w:rPr>
          <w:rFonts w:cs="Arial"/>
          <w:b/>
          <w:bCs/>
          <w:sz w:val="20"/>
          <w:szCs w:val="20"/>
        </w:rPr>
        <w:t>“EL PROVEEDOR”</w:t>
      </w:r>
      <w:r w:rsidRPr="00032D60">
        <w:rPr>
          <w:rFonts w:cs="Arial"/>
          <w:sz w:val="20"/>
          <w:szCs w:val="20"/>
        </w:rPr>
        <w:t xml:space="preserve"> a aceptarlos y a restituirlos al 100% en un plazo no mayor de 10 días naturales, posteriores a la fecha de la devolución.</w:t>
      </w:r>
    </w:p>
    <w:p w:rsidR="000F297F" w:rsidRPr="00032D60" w:rsidRDefault="000F297F" w:rsidP="000F297F">
      <w:pPr>
        <w:rPr>
          <w:rFonts w:cs="Arial"/>
          <w:sz w:val="20"/>
          <w:szCs w:val="20"/>
        </w:rPr>
      </w:pPr>
    </w:p>
    <w:p w:rsidR="000F297F" w:rsidRPr="00032D60" w:rsidRDefault="000F297F" w:rsidP="000F297F">
      <w:pPr>
        <w:rPr>
          <w:rFonts w:cs="Arial"/>
          <w:sz w:val="20"/>
          <w:szCs w:val="20"/>
        </w:rPr>
      </w:pPr>
      <w:r w:rsidRPr="00032D60">
        <w:rPr>
          <w:rFonts w:cs="Arial"/>
          <w:sz w:val="20"/>
          <w:szCs w:val="20"/>
        </w:rPr>
        <w:t xml:space="preserve">En caso de que </w:t>
      </w:r>
      <w:r w:rsidRPr="00032D60">
        <w:rPr>
          <w:rFonts w:cs="Arial"/>
          <w:b/>
          <w:sz w:val="20"/>
          <w:szCs w:val="20"/>
        </w:rPr>
        <w:t>“EL PROVEEDOR”</w:t>
      </w:r>
      <w:r w:rsidRPr="00032D60">
        <w:rPr>
          <w:rFonts w:cs="Arial"/>
          <w:sz w:val="20"/>
          <w:szCs w:val="20"/>
        </w:rPr>
        <w:t xml:space="preserve"> no realice la sustitución o el pago a que se viera obligado </w:t>
      </w:r>
      <w:r w:rsidRPr="00032D60">
        <w:rPr>
          <w:rFonts w:cs="Arial"/>
          <w:b/>
          <w:sz w:val="20"/>
          <w:szCs w:val="20"/>
        </w:rPr>
        <w:t>“EL CINVESTAV”</w:t>
      </w:r>
      <w:r w:rsidRPr="00032D60">
        <w:rPr>
          <w:rFonts w:cs="Arial"/>
          <w:sz w:val="20"/>
          <w:szCs w:val="20"/>
        </w:rPr>
        <w:t xml:space="preserve"> procederá en término de la cláusula décima séptima de este contrato, y repondrá el bien por conducto de terceros, con cargo a </w:t>
      </w:r>
      <w:r w:rsidRPr="00032D60">
        <w:rPr>
          <w:rFonts w:cs="Arial"/>
          <w:b/>
          <w:bCs/>
          <w:sz w:val="20"/>
          <w:szCs w:val="20"/>
        </w:rPr>
        <w:t>“EL PROVEEDOR”,</w:t>
      </w:r>
      <w:r w:rsidRPr="00032D60">
        <w:rPr>
          <w:rFonts w:cs="Arial"/>
          <w:sz w:val="20"/>
          <w:szCs w:val="20"/>
        </w:rPr>
        <w:t xml:space="preserve"> el cual se obliga a cubrir el importe de los gastos que se generen dentro de los 30 días naturales siguientes en que se le requiera el pago, independiente de que se le aplicarán las sanciones correspondientes.</w:t>
      </w:r>
    </w:p>
    <w:p w:rsidR="000F297F" w:rsidRPr="00032D60" w:rsidRDefault="000F297F" w:rsidP="000F297F">
      <w:pPr>
        <w:rPr>
          <w:rFonts w:cs="Arial"/>
          <w:sz w:val="20"/>
          <w:szCs w:val="20"/>
        </w:rPr>
      </w:pPr>
    </w:p>
    <w:p w:rsidR="000F297F" w:rsidRPr="00032D60" w:rsidRDefault="000F297F" w:rsidP="000F297F">
      <w:pPr>
        <w:rPr>
          <w:rFonts w:cs="Arial"/>
          <w:b/>
          <w:bCs/>
          <w:sz w:val="20"/>
          <w:szCs w:val="20"/>
        </w:rPr>
      </w:pPr>
      <w:r w:rsidRPr="00032D60">
        <w:rPr>
          <w:rFonts w:cs="Arial"/>
          <w:sz w:val="20"/>
          <w:szCs w:val="20"/>
        </w:rPr>
        <w:t xml:space="preserve">Los gastos que se originen por la devolución del bien serán por cuenta de </w:t>
      </w:r>
      <w:r w:rsidRPr="00032D60">
        <w:rPr>
          <w:rFonts w:cs="Arial"/>
          <w:b/>
          <w:bCs/>
          <w:sz w:val="20"/>
          <w:szCs w:val="20"/>
        </w:rPr>
        <w:t>“EL PROVEEDOR”.</w:t>
      </w:r>
    </w:p>
    <w:p w:rsidR="000F297F" w:rsidRPr="00032D60" w:rsidRDefault="000F297F" w:rsidP="000F297F">
      <w:pPr>
        <w:outlineLvl w:val="0"/>
        <w:rPr>
          <w:rFonts w:cs="Arial"/>
          <w:b/>
          <w:sz w:val="20"/>
          <w:szCs w:val="20"/>
        </w:rPr>
      </w:pPr>
    </w:p>
    <w:p w:rsidR="000F297F" w:rsidRPr="00032D60" w:rsidRDefault="000F297F" w:rsidP="000F297F">
      <w:pPr>
        <w:outlineLvl w:val="0"/>
        <w:rPr>
          <w:rFonts w:cs="Arial"/>
          <w:sz w:val="20"/>
          <w:szCs w:val="20"/>
        </w:rPr>
      </w:pPr>
      <w:r w:rsidRPr="00032D60">
        <w:rPr>
          <w:rFonts w:cs="Arial"/>
          <w:b/>
          <w:sz w:val="20"/>
          <w:szCs w:val="20"/>
        </w:rPr>
        <w:t>DÉCIMA PRIMERA.  CESIÓN DE DERECHOS DE COBRO.</w:t>
      </w:r>
    </w:p>
    <w:p w:rsidR="000F297F" w:rsidRPr="00032D60" w:rsidRDefault="000F297F" w:rsidP="000F297F">
      <w:pPr>
        <w:rPr>
          <w:rFonts w:cs="Arial"/>
          <w:sz w:val="20"/>
          <w:szCs w:val="20"/>
        </w:rPr>
      </w:pPr>
    </w:p>
    <w:p w:rsidR="000F297F" w:rsidRPr="00032D60" w:rsidRDefault="000F297F" w:rsidP="000F297F">
      <w:pPr>
        <w:rPr>
          <w:rFonts w:cs="Arial"/>
          <w:sz w:val="20"/>
          <w:szCs w:val="20"/>
        </w:rPr>
      </w:pPr>
      <w:r w:rsidRPr="00032D60">
        <w:rPr>
          <w:rFonts w:cs="Arial"/>
          <w:sz w:val="20"/>
          <w:szCs w:val="20"/>
        </w:rPr>
        <w:t xml:space="preserve">Los derechos y obligaciones que se deriven de este contrato no podrán cederse en forma parcial o total a favor de cualesquiera otra persona, con excepción de los derechos de cobro sobre las facturas a que se refiere la cláusula tercera, en cuyo caso </w:t>
      </w:r>
      <w:r w:rsidRPr="00032D60">
        <w:rPr>
          <w:rFonts w:cs="Arial"/>
          <w:b/>
          <w:bCs/>
          <w:sz w:val="20"/>
          <w:szCs w:val="20"/>
        </w:rPr>
        <w:t>“EL PROVEEDOR”</w:t>
      </w:r>
      <w:r w:rsidRPr="00032D60">
        <w:rPr>
          <w:rFonts w:cs="Arial"/>
          <w:sz w:val="20"/>
          <w:szCs w:val="20"/>
        </w:rPr>
        <w:t xml:space="preserve"> deberá contar con el consentimiento de </w:t>
      </w:r>
      <w:r w:rsidRPr="00032D60">
        <w:rPr>
          <w:rFonts w:cs="Arial"/>
          <w:b/>
          <w:bCs/>
          <w:sz w:val="20"/>
          <w:szCs w:val="20"/>
        </w:rPr>
        <w:t>“EL CINVESTAV”,</w:t>
      </w:r>
      <w:r w:rsidRPr="00032D60">
        <w:rPr>
          <w:rFonts w:cs="Arial"/>
          <w:sz w:val="20"/>
          <w:szCs w:val="20"/>
        </w:rPr>
        <w:t xml:space="preserve"> debiendo cumplir para ello, con las siguientes condiciones:</w:t>
      </w:r>
    </w:p>
    <w:p w:rsidR="000F297F" w:rsidRPr="00032D60" w:rsidRDefault="000F297F" w:rsidP="000F297F">
      <w:pPr>
        <w:rPr>
          <w:rFonts w:cs="Arial"/>
          <w:sz w:val="20"/>
          <w:szCs w:val="20"/>
        </w:rPr>
      </w:pPr>
    </w:p>
    <w:p w:rsidR="000F297F" w:rsidRPr="00032D60" w:rsidRDefault="000F297F" w:rsidP="000F297F">
      <w:pPr>
        <w:numPr>
          <w:ilvl w:val="0"/>
          <w:numId w:val="45"/>
        </w:numPr>
        <w:spacing w:after="0" w:line="240" w:lineRule="auto"/>
        <w:rPr>
          <w:rFonts w:cs="Arial"/>
          <w:sz w:val="20"/>
          <w:szCs w:val="20"/>
        </w:rPr>
      </w:pPr>
      <w:r w:rsidRPr="00032D60">
        <w:rPr>
          <w:rFonts w:cs="Arial"/>
          <w:sz w:val="20"/>
          <w:szCs w:val="20"/>
        </w:rPr>
        <w:t xml:space="preserve">Aviso previo, expreso y por escrito a </w:t>
      </w:r>
      <w:r w:rsidRPr="00032D60">
        <w:rPr>
          <w:rFonts w:cs="Arial"/>
          <w:b/>
          <w:bCs/>
          <w:sz w:val="20"/>
          <w:szCs w:val="20"/>
        </w:rPr>
        <w:t>“EL CINVESTAV”</w:t>
      </w:r>
      <w:r w:rsidRPr="00032D60">
        <w:rPr>
          <w:rFonts w:cs="Arial"/>
          <w:sz w:val="20"/>
          <w:szCs w:val="20"/>
        </w:rPr>
        <w:t xml:space="preserve"> en el que se exprese su intención de ceder o gravar todos o parte de sus derechos de cobro. El aviso que aquí se menciona deberá darse cuando menos con 30 días naturales de anticipación, especificando claramente los derechos que serán materia del futuro gravamen o cesión. En este aviso deberá declarar </w:t>
      </w:r>
      <w:r w:rsidRPr="00032D60">
        <w:rPr>
          <w:rFonts w:cs="Arial"/>
          <w:b/>
          <w:bCs/>
          <w:sz w:val="20"/>
          <w:szCs w:val="20"/>
        </w:rPr>
        <w:t>“EL PROVEEDOR”</w:t>
      </w:r>
      <w:r w:rsidRPr="00032D60">
        <w:rPr>
          <w:rFonts w:cs="Arial"/>
          <w:sz w:val="20"/>
          <w:szCs w:val="20"/>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0F297F" w:rsidRPr="00032D60" w:rsidRDefault="000F297F" w:rsidP="000F297F">
      <w:pPr>
        <w:ind w:left="360"/>
        <w:rPr>
          <w:rFonts w:cs="Arial"/>
          <w:sz w:val="20"/>
          <w:szCs w:val="20"/>
        </w:rPr>
      </w:pPr>
    </w:p>
    <w:p w:rsidR="000F297F" w:rsidRPr="00032D60" w:rsidRDefault="000F297F" w:rsidP="000F297F">
      <w:pPr>
        <w:numPr>
          <w:ilvl w:val="0"/>
          <w:numId w:val="45"/>
        </w:numPr>
        <w:spacing w:after="0" w:line="240" w:lineRule="auto"/>
        <w:rPr>
          <w:rFonts w:cs="Arial"/>
          <w:sz w:val="20"/>
          <w:szCs w:val="20"/>
        </w:rPr>
      </w:pPr>
      <w:r w:rsidRPr="00032D60">
        <w:rPr>
          <w:rFonts w:cs="Arial"/>
          <w:sz w:val="20"/>
          <w:szCs w:val="20"/>
        </w:rPr>
        <w:t xml:space="preserve">Conformidad previa, expresa y por escrito de </w:t>
      </w:r>
      <w:r w:rsidRPr="00032D60">
        <w:rPr>
          <w:rFonts w:cs="Arial"/>
          <w:b/>
          <w:bCs/>
          <w:sz w:val="20"/>
          <w:szCs w:val="20"/>
        </w:rPr>
        <w:t>“EL CINVESTAV”</w:t>
      </w:r>
      <w:r w:rsidRPr="00032D60">
        <w:rPr>
          <w:rFonts w:cs="Arial"/>
          <w:sz w:val="20"/>
          <w:szCs w:val="20"/>
        </w:rPr>
        <w:t xml:space="preserve"> respecto del aviso señalado en la fracción anterior.</w:t>
      </w:r>
    </w:p>
    <w:p w:rsidR="000F297F" w:rsidRPr="00032D60" w:rsidRDefault="000F297F" w:rsidP="000F297F">
      <w:pPr>
        <w:rPr>
          <w:rFonts w:cs="Arial"/>
          <w:sz w:val="20"/>
          <w:szCs w:val="20"/>
        </w:rPr>
      </w:pPr>
    </w:p>
    <w:p w:rsidR="000F297F" w:rsidRPr="00032D60" w:rsidRDefault="000F297F" w:rsidP="000F297F">
      <w:pPr>
        <w:numPr>
          <w:ilvl w:val="0"/>
          <w:numId w:val="45"/>
        </w:numPr>
        <w:spacing w:after="0" w:line="240" w:lineRule="auto"/>
        <w:rPr>
          <w:rFonts w:cs="Arial"/>
          <w:sz w:val="20"/>
          <w:szCs w:val="20"/>
        </w:rPr>
      </w:pPr>
      <w:r w:rsidRPr="00032D60">
        <w:rPr>
          <w:rFonts w:cs="Arial"/>
          <w:sz w:val="20"/>
          <w:szCs w:val="20"/>
        </w:rPr>
        <w:t xml:space="preserve">Notificación, preferentemente a través de Corredor o Notario Público, de la constitución del gravamen o de la cesión de derechos celebrada en la que se indique claramente el número, fecha y objeto del contrato fuente, las facturas y, en su caso, contra-recibos materia del gravamen o de la cesión, así como el importe y la fecha de cada uno de ellos, el importe total de la cesión o gravamen, con el desglose correspondiente y cualquier otro dato o documento indispensable que se requiera a juicio de </w:t>
      </w:r>
      <w:r w:rsidRPr="00032D60">
        <w:rPr>
          <w:rFonts w:cs="Arial"/>
          <w:b/>
          <w:bCs/>
          <w:sz w:val="20"/>
          <w:szCs w:val="20"/>
        </w:rPr>
        <w:t>“EL CINVESTAV”</w:t>
      </w:r>
      <w:r w:rsidRPr="00032D60">
        <w:rPr>
          <w:rFonts w:cs="Arial"/>
          <w:sz w:val="20"/>
          <w:szCs w:val="20"/>
        </w:rPr>
        <w:t xml:space="preserve"> para que quede plenamente identificado el crédito cedido o gravado.</w:t>
      </w:r>
    </w:p>
    <w:p w:rsidR="000F297F" w:rsidRPr="00032D60" w:rsidRDefault="000F297F" w:rsidP="000F297F">
      <w:pPr>
        <w:rPr>
          <w:rFonts w:cs="Arial"/>
          <w:sz w:val="20"/>
          <w:szCs w:val="20"/>
        </w:rPr>
      </w:pPr>
    </w:p>
    <w:p w:rsidR="000F297F" w:rsidRPr="00032D60" w:rsidRDefault="000F297F" w:rsidP="000F297F">
      <w:pPr>
        <w:numPr>
          <w:ilvl w:val="0"/>
          <w:numId w:val="45"/>
        </w:numPr>
        <w:spacing w:after="0" w:line="240" w:lineRule="auto"/>
        <w:rPr>
          <w:rFonts w:cs="Arial"/>
          <w:sz w:val="20"/>
          <w:szCs w:val="20"/>
        </w:rPr>
      </w:pPr>
      <w:r w:rsidRPr="00032D60">
        <w:rPr>
          <w:rFonts w:cs="Arial"/>
          <w:sz w:val="20"/>
          <w:szCs w:val="20"/>
        </w:rPr>
        <w:t xml:space="preserve">En caso de que no se opte por la notificación a través de Corredor o Notario Público, ésta deberá hacerse en forma fehaciente con el acuse de recibo correspondiente por </w:t>
      </w:r>
      <w:r w:rsidRPr="00032D60">
        <w:rPr>
          <w:rFonts w:cs="Arial"/>
          <w:b/>
          <w:bCs/>
          <w:sz w:val="20"/>
          <w:szCs w:val="20"/>
        </w:rPr>
        <w:t>“EL CINVESTAV”,</w:t>
      </w:r>
      <w:r w:rsidRPr="00032D60">
        <w:rPr>
          <w:rFonts w:cs="Arial"/>
          <w:sz w:val="20"/>
          <w:szCs w:val="20"/>
        </w:rPr>
        <w:t xml:space="preserve"> a fin de que quede constancia indubitable de que se cumplió con el requisito que establece la ley, sin perjuicio de que se satisfagan los demás requisitos señalados en la fracción anterior. </w:t>
      </w:r>
    </w:p>
    <w:p w:rsidR="000F297F" w:rsidRPr="00032D60" w:rsidRDefault="000F297F" w:rsidP="000F297F">
      <w:pPr>
        <w:rPr>
          <w:rFonts w:cs="Arial"/>
          <w:sz w:val="20"/>
          <w:szCs w:val="20"/>
        </w:rPr>
      </w:pPr>
    </w:p>
    <w:p w:rsidR="000F297F" w:rsidRPr="00032D60" w:rsidRDefault="000F297F" w:rsidP="000F297F">
      <w:pPr>
        <w:numPr>
          <w:ilvl w:val="0"/>
          <w:numId w:val="45"/>
        </w:numPr>
        <w:spacing w:after="0" w:line="240" w:lineRule="auto"/>
        <w:rPr>
          <w:rFonts w:cs="Arial"/>
          <w:sz w:val="20"/>
          <w:szCs w:val="20"/>
        </w:rPr>
      </w:pPr>
      <w:r w:rsidRPr="00032D60">
        <w:rPr>
          <w:rFonts w:cs="Arial"/>
          <w:sz w:val="20"/>
          <w:szCs w:val="20"/>
        </w:rPr>
        <w:t xml:space="preserve">La notificación o en su caso el aviso de la cesión o de la constitución de un gravamen sobre los derechos de cobro, deberá ser hecha a </w:t>
      </w:r>
      <w:r w:rsidRPr="00032D60">
        <w:rPr>
          <w:rFonts w:cs="Arial"/>
          <w:b/>
          <w:bCs/>
          <w:sz w:val="20"/>
          <w:szCs w:val="20"/>
        </w:rPr>
        <w:t>“EL CINVESTAV”</w:t>
      </w:r>
      <w:r w:rsidRPr="00032D60">
        <w:rPr>
          <w:rFonts w:cs="Arial"/>
          <w:sz w:val="20"/>
          <w:szCs w:val="20"/>
        </w:rPr>
        <w:t xml:space="preserve"> dentro de los 30 (treinta) días naturales siguientes a la celebración del contrato entre cedente y cesionario  o acreedor y deudor pignoraticio o entre las partes que celebren el contrato o acto jurídico cuyo objeto sea ceder o gravar a favor de una de ellas el cobro de las facturas y contra-recibos materia del contrato.</w:t>
      </w:r>
    </w:p>
    <w:p w:rsidR="000F297F" w:rsidRPr="00032D60" w:rsidRDefault="000F297F" w:rsidP="000F297F">
      <w:pPr>
        <w:rPr>
          <w:rFonts w:cs="Arial"/>
          <w:sz w:val="20"/>
          <w:szCs w:val="20"/>
        </w:rPr>
      </w:pPr>
    </w:p>
    <w:p w:rsidR="000F297F" w:rsidRPr="00032D60" w:rsidRDefault="000F297F" w:rsidP="000F297F">
      <w:pPr>
        <w:numPr>
          <w:ilvl w:val="0"/>
          <w:numId w:val="45"/>
        </w:numPr>
        <w:spacing w:after="0" w:line="240" w:lineRule="auto"/>
        <w:rPr>
          <w:rFonts w:cs="Arial"/>
          <w:sz w:val="20"/>
          <w:szCs w:val="20"/>
        </w:rPr>
      </w:pPr>
      <w:r w:rsidRPr="00032D60">
        <w:rPr>
          <w:rFonts w:cs="Arial"/>
          <w:sz w:val="20"/>
          <w:szCs w:val="20"/>
        </w:rPr>
        <w:t xml:space="preserve">Cualquier otro dato o documento que </w:t>
      </w:r>
      <w:r w:rsidRPr="00032D60">
        <w:rPr>
          <w:rFonts w:cs="Arial"/>
          <w:b/>
          <w:bCs/>
          <w:sz w:val="20"/>
          <w:szCs w:val="20"/>
        </w:rPr>
        <w:t xml:space="preserve">“EL CINVESTAV” </w:t>
      </w:r>
      <w:r w:rsidRPr="00032D60">
        <w:rPr>
          <w:rFonts w:cs="Arial"/>
          <w:sz w:val="20"/>
          <w:szCs w:val="20"/>
        </w:rPr>
        <w:t>estime necesario.</w:t>
      </w:r>
    </w:p>
    <w:p w:rsidR="000F297F" w:rsidRPr="00032D60" w:rsidRDefault="000F297F" w:rsidP="000F297F">
      <w:pPr>
        <w:rPr>
          <w:rFonts w:cs="Arial"/>
          <w:sz w:val="20"/>
          <w:szCs w:val="20"/>
        </w:rPr>
      </w:pPr>
    </w:p>
    <w:p w:rsidR="000F297F" w:rsidRPr="00032D60" w:rsidRDefault="000F297F" w:rsidP="000F297F">
      <w:pPr>
        <w:numPr>
          <w:ilvl w:val="0"/>
          <w:numId w:val="45"/>
        </w:numPr>
        <w:spacing w:after="0" w:line="240" w:lineRule="auto"/>
        <w:rPr>
          <w:rFonts w:cs="Arial"/>
          <w:sz w:val="20"/>
          <w:szCs w:val="20"/>
        </w:rPr>
      </w:pPr>
      <w:r w:rsidRPr="00032D60">
        <w:rPr>
          <w:rFonts w:cs="Arial"/>
          <w:sz w:val="20"/>
          <w:szCs w:val="20"/>
        </w:rPr>
        <w:t xml:space="preserve">Queda expresamente convenido y así lo admite </w:t>
      </w:r>
      <w:r w:rsidRPr="00032D60">
        <w:rPr>
          <w:rFonts w:cs="Arial"/>
          <w:b/>
          <w:bCs/>
          <w:sz w:val="20"/>
          <w:szCs w:val="20"/>
        </w:rPr>
        <w:t>“EL PROVEEDOR”</w:t>
      </w:r>
      <w:r w:rsidRPr="00032D60">
        <w:rPr>
          <w:rFonts w:cs="Arial"/>
          <w:sz w:val="20"/>
          <w:szCs w:val="20"/>
        </w:rPr>
        <w:t xml:space="preserve"> que </w:t>
      </w:r>
      <w:r w:rsidRPr="00032D60">
        <w:rPr>
          <w:rFonts w:cs="Arial"/>
          <w:b/>
          <w:bCs/>
          <w:sz w:val="20"/>
          <w:szCs w:val="20"/>
        </w:rPr>
        <w:t>“EL CINVESTAV”</w:t>
      </w:r>
      <w:r w:rsidRPr="00032D60">
        <w:rPr>
          <w:rFonts w:cs="Arial"/>
          <w:sz w:val="20"/>
          <w:szCs w:val="20"/>
        </w:rPr>
        <w:t xml:space="preserve"> no asume ninguna responsabilidad frente a terceros por el incumplimiento del contrato, convenio o acto jurídico a través del cual </w:t>
      </w:r>
      <w:r w:rsidRPr="00032D60">
        <w:rPr>
          <w:rFonts w:cs="Arial"/>
          <w:b/>
          <w:bCs/>
          <w:sz w:val="20"/>
          <w:szCs w:val="20"/>
        </w:rPr>
        <w:t>“EL PROVEEDOR”</w:t>
      </w:r>
      <w:r w:rsidRPr="00032D60">
        <w:rPr>
          <w:rFonts w:cs="Arial"/>
          <w:sz w:val="20"/>
          <w:szCs w:val="20"/>
        </w:rPr>
        <w:t xml:space="preserve"> sea sustituido en los créditos que surgiesen en su favor conforme a lo estipulado en el presente instrumento.</w:t>
      </w:r>
    </w:p>
    <w:p w:rsidR="000F297F" w:rsidRPr="00032D60" w:rsidRDefault="000F297F" w:rsidP="000F297F">
      <w:pPr>
        <w:outlineLvl w:val="0"/>
        <w:rPr>
          <w:rFonts w:cs="Arial"/>
          <w:b/>
          <w:sz w:val="20"/>
          <w:szCs w:val="20"/>
          <w:lang w:val="es-ES_tradnl"/>
        </w:rPr>
      </w:pPr>
    </w:p>
    <w:p w:rsidR="000F297F" w:rsidRPr="00032D60" w:rsidRDefault="000F297F" w:rsidP="000F297F">
      <w:pPr>
        <w:outlineLvl w:val="0"/>
        <w:rPr>
          <w:rFonts w:cs="Arial"/>
          <w:sz w:val="20"/>
          <w:szCs w:val="20"/>
          <w:lang w:val="es-ES_tradnl"/>
        </w:rPr>
      </w:pPr>
      <w:r w:rsidRPr="00032D60">
        <w:rPr>
          <w:rFonts w:cs="Arial"/>
          <w:b/>
          <w:sz w:val="20"/>
          <w:szCs w:val="20"/>
          <w:lang w:val="es-ES_tradnl"/>
        </w:rPr>
        <w:t>DÉCIMA SEGUNDA.  GARANTÍA DE CUMPLIMIENTO DEL CONTRATO.</w:t>
      </w:r>
    </w:p>
    <w:p w:rsidR="000F297F" w:rsidRPr="00032D60" w:rsidRDefault="000F297F" w:rsidP="000F297F">
      <w:pPr>
        <w:rPr>
          <w:rFonts w:cs="Arial"/>
          <w:b/>
          <w:bCs/>
          <w:sz w:val="20"/>
          <w:szCs w:val="20"/>
        </w:rPr>
      </w:pPr>
    </w:p>
    <w:p w:rsidR="000F297F" w:rsidRPr="00032D60" w:rsidRDefault="000F297F" w:rsidP="000F297F">
      <w:pPr>
        <w:rPr>
          <w:rFonts w:cs="Arial"/>
          <w:sz w:val="20"/>
          <w:szCs w:val="20"/>
        </w:rPr>
      </w:pPr>
      <w:r w:rsidRPr="00032D60">
        <w:rPr>
          <w:rFonts w:cs="Arial"/>
          <w:b/>
          <w:bCs/>
          <w:sz w:val="20"/>
          <w:szCs w:val="20"/>
        </w:rPr>
        <w:lastRenderedPageBreak/>
        <w:t>“EL PROVEEDOR”</w:t>
      </w:r>
      <w:r w:rsidRPr="00032D60">
        <w:rPr>
          <w:rFonts w:cs="Arial"/>
          <w:sz w:val="20"/>
          <w:szCs w:val="20"/>
        </w:rPr>
        <w:t xml:space="preserve"> a fin de garantizar el cumplimiento de las obligaciones derivadas del contrato, deberá presentar a </w:t>
      </w:r>
      <w:r w:rsidRPr="00032D60">
        <w:rPr>
          <w:rFonts w:cs="Arial"/>
          <w:b/>
          <w:bCs/>
          <w:sz w:val="20"/>
          <w:szCs w:val="20"/>
        </w:rPr>
        <w:t xml:space="preserve">“EL CINVESTAV” </w:t>
      </w:r>
      <w:r w:rsidRPr="00032D60">
        <w:rPr>
          <w:rFonts w:cs="Arial"/>
          <w:sz w:val="20"/>
          <w:szCs w:val="20"/>
        </w:rPr>
        <w:t xml:space="preserve">dentro de los </w:t>
      </w:r>
      <w:r w:rsidRPr="00032D60">
        <w:rPr>
          <w:rFonts w:cs="Arial"/>
          <w:b/>
          <w:sz w:val="20"/>
          <w:szCs w:val="20"/>
        </w:rPr>
        <w:t>10 (diez) días naturales siguientes</w:t>
      </w:r>
      <w:r w:rsidRPr="00032D60">
        <w:rPr>
          <w:rFonts w:cs="Arial"/>
          <w:sz w:val="20"/>
          <w:szCs w:val="20"/>
        </w:rPr>
        <w:t xml:space="preserve">, a la firma de este contrato, una póliza de fianza por valor del 10% (diez por ciento) del importe total de este instrumento sin incluir el Impuesto al Valor Agregado, mismo que ha quedado señalado en la cláusula segunda, garantía otorgada por Institución Mexicana debidamente autorizada a favor de </w:t>
      </w:r>
      <w:r w:rsidRPr="00032D60">
        <w:rPr>
          <w:rFonts w:cs="Arial"/>
          <w:b/>
          <w:bCs/>
          <w:sz w:val="20"/>
          <w:szCs w:val="20"/>
        </w:rPr>
        <w:t>“EL CINVESTAV”</w:t>
      </w:r>
      <w:r w:rsidRPr="00032D60">
        <w:rPr>
          <w:rFonts w:cs="Arial"/>
          <w:sz w:val="20"/>
          <w:szCs w:val="20"/>
        </w:rPr>
        <w:t>. La garantía se hará efectiva en caso de incumplimiento de las obligaciones derivadas del presente instrumento.</w:t>
      </w:r>
    </w:p>
    <w:p w:rsidR="000F297F" w:rsidRPr="00032D60" w:rsidRDefault="000F297F" w:rsidP="000F297F">
      <w:pPr>
        <w:rPr>
          <w:rFonts w:cs="Arial"/>
          <w:sz w:val="20"/>
          <w:szCs w:val="20"/>
        </w:rPr>
      </w:pPr>
      <w:r w:rsidRPr="00032D60">
        <w:rPr>
          <w:rFonts w:cs="Arial"/>
          <w:sz w:val="20"/>
          <w:szCs w:val="20"/>
        </w:rPr>
        <w:t xml:space="preserve">El contrato no surtirá efecto a favor de </w:t>
      </w:r>
      <w:r w:rsidRPr="00032D60">
        <w:rPr>
          <w:rFonts w:cs="Arial"/>
          <w:b/>
          <w:bCs/>
          <w:sz w:val="20"/>
          <w:szCs w:val="20"/>
        </w:rPr>
        <w:t>“EL PROVEEDOR”</w:t>
      </w:r>
      <w:r w:rsidRPr="00032D60">
        <w:rPr>
          <w:rFonts w:cs="Arial"/>
          <w:sz w:val="20"/>
          <w:szCs w:val="20"/>
        </w:rPr>
        <w:t xml:space="preserve"> mientras éste no entregue la citada garantía en donde el emisor convenga en aceptar las siguientes declaraciones expresas:</w:t>
      </w:r>
    </w:p>
    <w:p w:rsidR="000F297F" w:rsidRPr="00032D60" w:rsidRDefault="000F297F" w:rsidP="000F297F">
      <w:pPr>
        <w:numPr>
          <w:ilvl w:val="0"/>
          <w:numId w:val="17"/>
        </w:numPr>
        <w:tabs>
          <w:tab w:val="num" w:pos="709"/>
        </w:tabs>
        <w:spacing w:after="0" w:line="240" w:lineRule="auto"/>
        <w:ind w:left="709" w:hanging="425"/>
        <w:rPr>
          <w:rFonts w:cs="Arial"/>
          <w:sz w:val="20"/>
          <w:szCs w:val="20"/>
        </w:rPr>
      </w:pPr>
      <w:r w:rsidRPr="00032D60">
        <w:rPr>
          <w:rFonts w:cs="Arial"/>
          <w:sz w:val="20"/>
          <w:szCs w:val="20"/>
        </w:rPr>
        <w:t>Número, fecha, objeto e importe total del contrato.</w:t>
      </w:r>
    </w:p>
    <w:p w:rsidR="000F297F" w:rsidRPr="00032D60" w:rsidRDefault="000F297F" w:rsidP="000F297F">
      <w:pPr>
        <w:numPr>
          <w:ilvl w:val="0"/>
          <w:numId w:val="17"/>
        </w:numPr>
        <w:tabs>
          <w:tab w:val="num" w:pos="709"/>
        </w:tabs>
        <w:spacing w:after="0" w:line="240" w:lineRule="auto"/>
        <w:ind w:left="709" w:hanging="425"/>
        <w:rPr>
          <w:rFonts w:cs="Arial"/>
          <w:sz w:val="20"/>
          <w:szCs w:val="20"/>
        </w:rPr>
      </w:pPr>
      <w:r w:rsidRPr="00032D60">
        <w:rPr>
          <w:rFonts w:cs="Arial"/>
          <w:sz w:val="20"/>
          <w:szCs w:val="20"/>
        </w:rPr>
        <w:t>Nombre y cargo de los representantes que suscriben el contrato.</w:t>
      </w:r>
    </w:p>
    <w:p w:rsidR="000F297F" w:rsidRPr="00032D60" w:rsidRDefault="000F297F" w:rsidP="000F297F">
      <w:pPr>
        <w:numPr>
          <w:ilvl w:val="0"/>
          <w:numId w:val="17"/>
        </w:numPr>
        <w:tabs>
          <w:tab w:val="num" w:pos="709"/>
        </w:tabs>
        <w:spacing w:after="0" w:line="240" w:lineRule="auto"/>
        <w:ind w:left="709" w:hanging="425"/>
        <w:rPr>
          <w:rFonts w:cs="Arial"/>
          <w:sz w:val="20"/>
          <w:szCs w:val="20"/>
        </w:rPr>
      </w:pPr>
      <w:r w:rsidRPr="00032D60">
        <w:rPr>
          <w:rFonts w:cs="Arial"/>
          <w:sz w:val="20"/>
          <w:szCs w:val="20"/>
        </w:rPr>
        <w:t>Que se expida de conformidad con lo estipulado en la Ley de  Adquisiciones, Arrendamientos y Servicios del Sector Público y su Reglamento.</w:t>
      </w:r>
    </w:p>
    <w:p w:rsidR="000F297F" w:rsidRPr="00032D60" w:rsidRDefault="000F297F" w:rsidP="000F297F">
      <w:pPr>
        <w:numPr>
          <w:ilvl w:val="0"/>
          <w:numId w:val="17"/>
        </w:numPr>
        <w:tabs>
          <w:tab w:val="num" w:pos="709"/>
        </w:tabs>
        <w:spacing w:after="0" w:line="240" w:lineRule="auto"/>
        <w:ind w:left="709" w:hanging="425"/>
        <w:rPr>
          <w:rFonts w:cs="Arial"/>
          <w:sz w:val="20"/>
          <w:szCs w:val="20"/>
        </w:rPr>
      </w:pPr>
      <w:r w:rsidRPr="00032D60">
        <w:rPr>
          <w:rFonts w:cs="Arial"/>
          <w:sz w:val="20"/>
          <w:szCs w:val="20"/>
        </w:rPr>
        <w:t>Que la garantía se otorga en los términos de este contrato.</w:t>
      </w:r>
    </w:p>
    <w:p w:rsidR="000F297F" w:rsidRPr="00032D60" w:rsidRDefault="000F297F" w:rsidP="000F297F">
      <w:pPr>
        <w:tabs>
          <w:tab w:val="num" w:pos="689"/>
        </w:tabs>
        <w:ind w:left="709" w:hanging="425"/>
        <w:rPr>
          <w:rFonts w:cs="Arial"/>
          <w:b/>
          <w:bCs/>
          <w:sz w:val="20"/>
          <w:szCs w:val="20"/>
        </w:rPr>
      </w:pPr>
      <w:r w:rsidRPr="00032D60">
        <w:rPr>
          <w:rFonts w:cs="Arial"/>
          <w:sz w:val="20"/>
          <w:szCs w:val="20"/>
        </w:rPr>
        <w:t>e)</w:t>
      </w:r>
      <w:r w:rsidRPr="00032D60">
        <w:rPr>
          <w:rFonts w:cs="Arial"/>
          <w:sz w:val="20"/>
          <w:szCs w:val="20"/>
        </w:rPr>
        <w:tab/>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032D60">
        <w:rPr>
          <w:rFonts w:cs="Arial"/>
          <w:b/>
          <w:bCs/>
          <w:sz w:val="20"/>
          <w:szCs w:val="20"/>
        </w:rPr>
        <w:t>“EL</w:t>
      </w:r>
      <w:r w:rsidRPr="00032D60">
        <w:rPr>
          <w:rFonts w:cs="Arial"/>
          <w:sz w:val="20"/>
          <w:szCs w:val="20"/>
        </w:rPr>
        <w:t xml:space="preserve"> </w:t>
      </w:r>
      <w:r w:rsidRPr="00032D60">
        <w:rPr>
          <w:rFonts w:cs="Arial"/>
          <w:b/>
          <w:bCs/>
          <w:sz w:val="20"/>
          <w:szCs w:val="20"/>
        </w:rPr>
        <w:t>CINVESTAV”</w:t>
      </w:r>
      <w:r w:rsidRPr="00032D60">
        <w:rPr>
          <w:rFonts w:cs="Arial"/>
          <w:sz w:val="20"/>
          <w:szCs w:val="20"/>
        </w:rPr>
        <w:t xml:space="preserve"> y se haya comunicado por escrito a </w:t>
      </w:r>
      <w:r w:rsidRPr="00032D60">
        <w:rPr>
          <w:rFonts w:cs="Arial"/>
          <w:b/>
          <w:bCs/>
          <w:sz w:val="20"/>
          <w:szCs w:val="20"/>
        </w:rPr>
        <w:t>"EL PROVEEDOR”.</w:t>
      </w:r>
    </w:p>
    <w:p w:rsidR="000F297F" w:rsidRPr="00032D60" w:rsidRDefault="000F297F" w:rsidP="00032D60">
      <w:pPr>
        <w:pStyle w:val="Sangra3detindependiente"/>
        <w:ind w:left="709" w:hanging="425"/>
        <w:rPr>
          <w:sz w:val="20"/>
          <w:szCs w:val="20"/>
        </w:rPr>
      </w:pPr>
      <w:r w:rsidRPr="00032D60">
        <w:rPr>
          <w:sz w:val="20"/>
          <w:szCs w:val="20"/>
        </w:rPr>
        <w:t>f)</w:t>
      </w:r>
      <w:r w:rsidRPr="00032D60">
        <w:rPr>
          <w:sz w:val="20"/>
          <w:szCs w:val="20"/>
        </w:rPr>
        <w:tab/>
        <w:t>Que la fianza garantiza la entrega total de los bienes materia del contrato citado, aun cuando parte de ellos se subcontraten, de acuerdo con las estipulaciones establecidas en el mismo.</w:t>
      </w:r>
    </w:p>
    <w:p w:rsidR="000F297F" w:rsidRPr="00032D60" w:rsidRDefault="000F297F" w:rsidP="000F297F">
      <w:pPr>
        <w:tabs>
          <w:tab w:val="num" w:pos="689"/>
        </w:tabs>
        <w:ind w:left="709" w:hanging="425"/>
        <w:rPr>
          <w:rFonts w:cs="Arial"/>
          <w:sz w:val="20"/>
          <w:szCs w:val="20"/>
        </w:rPr>
      </w:pPr>
      <w:r w:rsidRPr="00032D60">
        <w:rPr>
          <w:rFonts w:cs="Arial"/>
          <w:sz w:val="20"/>
          <w:szCs w:val="20"/>
        </w:rPr>
        <w:t>g)</w:t>
      </w:r>
      <w:r w:rsidRPr="00032D60">
        <w:rPr>
          <w:rFonts w:cs="Arial"/>
          <w:sz w:val="20"/>
          <w:szCs w:val="20"/>
        </w:rPr>
        <w:tab/>
        <w:t xml:space="preserve">Que la fianza estará vigente hasta que se cumpla a satisfacción de </w:t>
      </w:r>
      <w:r w:rsidRPr="00032D60">
        <w:rPr>
          <w:rFonts w:cs="Arial"/>
          <w:b/>
          <w:bCs/>
          <w:sz w:val="20"/>
          <w:szCs w:val="20"/>
        </w:rPr>
        <w:t>“EL CINVESTAV”</w:t>
      </w:r>
      <w:r w:rsidRPr="00032D60">
        <w:rPr>
          <w:rFonts w:cs="Arial"/>
          <w:sz w:val="20"/>
          <w:szCs w:val="20"/>
        </w:rPr>
        <w:t xml:space="preserve"> por parte de </w:t>
      </w:r>
      <w:r w:rsidRPr="00032D60">
        <w:rPr>
          <w:rFonts w:cs="Arial"/>
          <w:b/>
          <w:bCs/>
          <w:sz w:val="20"/>
          <w:szCs w:val="20"/>
        </w:rPr>
        <w:t>“EL</w:t>
      </w:r>
      <w:r w:rsidRPr="00032D60">
        <w:rPr>
          <w:rFonts w:cs="Arial"/>
          <w:sz w:val="20"/>
          <w:szCs w:val="20"/>
        </w:rPr>
        <w:t xml:space="preserve"> </w:t>
      </w:r>
      <w:r w:rsidRPr="00032D60">
        <w:rPr>
          <w:rFonts w:cs="Arial"/>
          <w:b/>
          <w:bCs/>
          <w:sz w:val="20"/>
          <w:szCs w:val="20"/>
        </w:rPr>
        <w:t>PROVEEDOR”</w:t>
      </w:r>
      <w:r w:rsidRPr="00032D60">
        <w:rPr>
          <w:rFonts w:cs="Arial"/>
          <w:sz w:val="20"/>
          <w:szCs w:val="20"/>
        </w:rPr>
        <w:t xml:space="preserve"> con el bien objeto del contrato y durante los doce meses siguientes al término de la vigencia del mismo, para responder de cualquier responsabilidad que resulte a cargo del fiado, permaneciendo en vigor durante la substanciación de todos los juicios o recursos que se interpongan hasta que haya resolución definitiva de autoridad competente.</w:t>
      </w:r>
    </w:p>
    <w:p w:rsidR="000F297F" w:rsidRPr="00032D60" w:rsidRDefault="000F297F" w:rsidP="000F297F">
      <w:pPr>
        <w:tabs>
          <w:tab w:val="num" w:pos="689"/>
        </w:tabs>
        <w:ind w:left="709" w:hanging="425"/>
        <w:rPr>
          <w:rFonts w:cs="Arial"/>
          <w:sz w:val="20"/>
          <w:szCs w:val="20"/>
        </w:rPr>
      </w:pPr>
      <w:r w:rsidRPr="00032D60">
        <w:rPr>
          <w:rFonts w:cs="Arial"/>
          <w:sz w:val="20"/>
          <w:szCs w:val="20"/>
        </w:rPr>
        <w:t>h)</w:t>
      </w:r>
      <w:r w:rsidRPr="00032D60">
        <w:rPr>
          <w:rFonts w:cs="Arial"/>
          <w:sz w:val="20"/>
          <w:szCs w:val="20"/>
        </w:rPr>
        <w:tab/>
        <w:t xml:space="preserve">Que para cancelar la fianza, será requisito indispensable la conformidad expresa y por escrito de </w:t>
      </w:r>
      <w:r w:rsidRPr="00032D60">
        <w:rPr>
          <w:rFonts w:cs="Arial"/>
          <w:b/>
          <w:bCs/>
          <w:sz w:val="20"/>
          <w:szCs w:val="20"/>
        </w:rPr>
        <w:t>“EL</w:t>
      </w:r>
      <w:r w:rsidRPr="00032D60">
        <w:rPr>
          <w:rFonts w:cs="Arial"/>
          <w:sz w:val="20"/>
          <w:szCs w:val="20"/>
        </w:rPr>
        <w:t xml:space="preserve"> </w:t>
      </w:r>
      <w:r w:rsidRPr="00032D60">
        <w:rPr>
          <w:rFonts w:cs="Arial"/>
          <w:b/>
          <w:bCs/>
          <w:sz w:val="20"/>
          <w:szCs w:val="20"/>
        </w:rPr>
        <w:t>CINVESTAV”</w:t>
      </w:r>
      <w:r w:rsidRPr="00032D60">
        <w:rPr>
          <w:rFonts w:cs="Arial"/>
          <w:sz w:val="20"/>
          <w:szCs w:val="20"/>
        </w:rPr>
        <w:t xml:space="preserve"> que la producirá sólo cuando </w:t>
      </w:r>
      <w:r w:rsidRPr="00032D60">
        <w:rPr>
          <w:rFonts w:cs="Arial"/>
          <w:b/>
          <w:bCs/>
          <w:sz w:val="20"/>
          <w:szCs w:val="20"/>
        </w:rPr>
        <w:t>“EL PROVEEDOR”</w:t>
      </w:r>
      <w:r w:rsidRPr="00032D60">
        <w:rPr>
          <w:rFonts w:cs="Arial"/>
          <w:sz w:val="20"/>
          <w:szCs w:val="20"/>
        </w:rPr>
        <w:t xml:space="preserve"> haya cumplido con todas la obligaciones que se deriven del contrato.</w:t>
      </w:r>
    </w:p>
    <w:p w:rsidR="000F297F" w:rsidRPr="00032D60" w:rsidRDefault="000F297F" w:rsidP="00032D60">
      <w:pPr>
        <w:pStyle w:val="Sangra3detindependiente"/>
        <w:ind w:left="709" w:hanging="425"/>
        <w:rPr>
          <w:sz w:val="20"/>
          <w:szCs w:val="20"/>
        </w:rPr>
      </w:pPr>
      <w:r w:rsidRPr="00032D60">
        <w:rPr>
          <w:sz w:val="20"/>
          <w:szCs w:val="20"/>
        </w:rPr>
        <w:t>i)</w:t>
      </w:r>
      <w:r w:rsidRPr="00032D60">
        <w:rPr>
          <w:sz w:val="20"/>
          <w:szCs w:val="20"/>
        </w:rPr>
        <w:tab/>
        <w:t>Que la institución afianzadora acepta expresamente lo preceptuado en los Artículos 93, 94, 95 y 118 de la Ley Federal de Instituciones de Fianzas en vigor.</w:t>
      </w:r>
    </w:p>
    <w:p w:rsidR="000F297F" w:rsidRPr="00032D60" w:rsidRDefault="000F297F" w:rsidP="000F297F">
      <w:pPr>
        <w:rPr>
          <w:rFonts w:cs="Arial"/>
          <w:sz w:val="20"/>
          <w:szCs w:val="20"/>
        </w:rPr>
      </w:pPr>
    </w:p>
    <w:p w:rsidR="000F297F" w:rsidRPr="00032D60" w:rsidRDefault="000F297F" w:rsidP="000F297F">
      <w:pPr>
        <w:rPr>
          <w:rFonts w:cs="Arial"/>
          <w:b/>
          <w:bCs/>
          <w:sz w:val="20"/>
          <w:szCs w:val="20"/>
        </w:rPr>
      </w:pPr>
      <w:r w:rsidRPr="00032D60">
        <w:rPr>
          <w:rFonts w:cs="Arial"/>
          <w:sz w:val="20"/>
          <w:szCs w:val="20"/>
        </w:rPr>
        <w:t xml:space="preserve">En el supuesto que </w:t>
      </w:r>
      <w:r w:rsidRPr="00032D60">
        <w:rPr>
          <w:rFonts w:cs="Arial"/>
          <w:b/>
          <w:bCs/>
          <w:sz w:val="20"/>
          <w:szCs w:val="20"/>
        </w:rPr>
        <w:t>“EL PROVEEDOR”</w:t>
      </w:r>
      <w:r w:rsidRPr="00032D60">
        <w:rPr>
          <w:rFonts w:cs="Arial"/>
          <w:sz w:val="20"/>
          <w:szCs w:val="20"/>
        </w:rPr>
        <w:t xml:space="preserve"> no entregue la póliza de fianza en el plazo pactado mismo que ha quedado señalado en esta cláusula,</w:t>
      </w:r>
      <w:r w:rsidRPr="00032D60">
        <w:rPr>
          <w:rFonts w:cs="Arial"/>
          <w:b/>
          <w:bCs/>
          <w:sz w:val="20"/>
          <w:szCs w:val="20"/>
        </w:rPr>
        <w:t xml:space="preserve"> “EL CINVESTAV”</w:t>
      </w:r>
      <w:r w:rsidRPr="00032D60">
        <w:rPr>
          <w:rFonts w:cs="Arial"/>
          <w:sz w:val="20"/>
          <w:szCs w:val="20"/>
        </w:rPr>
        <w:t xml:space="preserve"> en los términos de la cláusula décima séptima, podrá determinar la rescisión administrativa del presente contrato por causas imputables exclusivamente a </w:t>
      </w:r>
      <w:r w:rsidRPr="00032D60">
        <w:rPr>
          <w:rFonts w:cs="Arial"/>
          <w:b/>
          <w:bCs/>
          <w:sz w:val="20"/>
          <w:szCs w:val="20"/>
        </w:rPr>
        <w:t>“EL PROVEEDOR”.</w:t>
      </w:r>
    </w:p>
    <w:p w:rsidR="000F297F" w:rsidRPr="00032D60" w:rsidRDefault="000F297F" w:rsidP="000F297F">
      <w:pPr>
        <w:rPr>
          <w:rFonts w:cs="Arial"/>
          <w:sz w:val="20"/>
          <w:szCs w:val="20"/>
        </w:rPr>
      </w:pPr>
    </w:p>
    <w:p w:rsidR="000F297F" w:rsidRPr="00032D60" w:rsidRDefault="000F297F" w:rsidP="000F297F">
      <w:pPr>
        <w:rPr>
          <w:rFonts w:cs="Arial"/>
          <w:sz w:val="20"/>
          <w:szCs w:val="20"/>
        </w:rPr>
      </w:pPr>
      <w:r w:rsidRPr="00032D60">
        <w:rPr>
          <w:rFonts w:cs="Arial"/>
          <w:sz w:val="20"/>
          <w:szCs w:val="20"/>
        </w:rPr>
        <w:t xml:space="preserve">En el evento de que las partes celebren algún o algunos convenios modificatorios al contrato, </w:t>
      </w:r>
      <w:r w:rsidRPr="00032D60">
        <w:rPr>
          <w:rFonts w:cs="Arial"/>
          <w:b/>
          <w:bCs/>
          <w:sz w:val="20"/>
          <w:szCs w:val="20"/>
        </w:rPr>
        <w:t>“EL</w:t>
      </w:r>
      <w:r w:rsidRPr="00032D60">
        <w:rPr>
          <w:rFonts w:cs="Arial"/>
          <w:sz w:val="20"/>
          <w:szCs w:val="20"/>
        </w:rPr>
        <w:t xml:space="preserve"> </w:t>
      </w:r>
      <w:r w:rsidRPr="00032D60">
        <w:rPr>
          <w:rFonts w:cs="Arial"/>
          <w:b/>
          <w:bCs/>
          <w:sz w:val="20"/>
          <w:szCs w:val="20"/>
        </w:rPr>
        <w:t>PROVEEDOR”</w:t>
      </w:r>
      <w:r w:rsidRPr="00032D60">
        <w:rPr>
          <w:rFonts w:cs="Arial"/>
          <w:sz w:val="20"/>
          <w:szCs w:val="20"/>
        </w:rPr>
        <w:t xml:space="preserve"> se obliga a entregar un documento adicional a la fianza en los mismos términos citados en esta cláusula, indicando que es conjunto, solidario e inseparable de la fianza otorgada.</w:t>
      </w:r>
    </w:p>
    <w:p w:rsidR="000F297F" w:rsidRPr="00032D60" w:rsidRDefault="000F297F" w:rsidP="000F297F">
      <w:pPr>
        <w:rPr>
          <w:rFonts w:cs="Arial"/>
          <w:bCs/>
          <w:sz w:val="20"/>
          <w:szCs w:val="20"/>
        </w:rPr>
      </w:pPr>
    </w:p>
    <w:p w:rsidR="000F297F" w:rsidRPr="00032D60" w:rsidRDefault="000F297F" w:rsidP="000F297F">
      <w:pPr>
        <w:rPr>
          <w:rFonts w:cs="Arial"/>
          <w:bCs/>
          <w:sz w:val="20"/>
          <w:szCs w:val="20"/>
        </w:rPr>
      </w:pPr>
      <w:r w:rsidRPr="00032D60">
        <w:rPr>
          <w:rFonts w:cs="Arial"/>
          <w:bCs/>
          <w:sz w:val="20"/>
          <w:szCs w:val="20"/>
        </w:rPr>
        <w:lastRenderedPageBreak/>
        <w:t xml:space="preserve">En caso de incumplimiento por parte de </w:t>
      </w:r>
      <w:r w:rsidRPr="00032D60">
        <w:rPr>
          <w:rFonts w:cs="Arial"/>
          <w:b/>
          <w:bCs/>
          <w:sz w:val="20"/>
          <w:szCs w:val="20"/>
        </w:rPr>
        <w:t>“EL PROVEEDOR”</w:t>
      </w:r>
      <w:r w:rsidRPr="00032D60">
        <w:rPr>
          <w:rFonts w:cs="Arial"/>
          <w:bCs/>
          <w:sz w:val="20"/>
          <w:szCs w:val="20"/>
        </w:rPr>
        <w:t xml:space="preserve"> se hará efectiva la garantía estipulada en esta cláusula.</w:t>
      </w:r>
    </w:p>
    <w:p w:rsidR="000F297F" w:rsidRPr="00032D60" w:rsidRDefault="000F297F" w:rsidP="000F297F">
      <w:pPr>
        <w:outlineLvl w:val="0"/>
        <w:rPr>
          <w:rFonts w:cs="Arial"/>
          <w:b/>
          <w:sz w:val="20"/>
          <w:szCs w:val="20"/>
        </w:rPr>
      </w:pPr>
    </w:p>
    <w:p w:rsidR="000F297F" w:rsidRPr="00032D60" w:rsidRDefault="000F297F" w:rsidP="000F297F">
      <w:pPr>
        <w:outlineLvl w:val="0"/>
        <w:rPr>
          <w:rFonts w:cs="Arial"/>
          <w:sz w:val="20"/>
          <w:szCs w:val="20"/>
        </w:rPr>
      </w:pPr>
      <w:r w:rsidRPr="00032D60">
        <w:rPr>
          <w:rFonts w:cs="Arial"/>
          <w:b/>
          <w:sz w:val="20"/>
          <w:szCs w:val="20"/>
        </w:rPr>
        <w:t>DÉCIMA TERCERA. IMPUESTOS.</w:t>
      </w:r>
    </w:p>
    <w:p w:rsidR="000F297F" w:rsidRPr="00032D60" w:rsidRDefault="000F297F" w:rsidP="000F297F">
      <w:pPr>
        <w:rPr>
          <w:rFonts w:cs="Arial"/>
          <w:b/>
          <w:bCs/>
          <w:sz w:val="20"/>
          <w:szCs w:val="20"/>
          <w:lang w:val="es-ES_tradnl"/>
        </w:rPr>
      </w:pPr>
      <w:r w:rsidRPr="00032D60">
        <w:rPr>
          <w:rFonts w:cs="Arial"/>
          <w:b/>
          <w:bCs/>
          <w:sz w:val="20"/>
          <w:szCs w:val="20"/>
        </w:rPr>
        <w:t>“EL CINVESTAV”</w:t>
      </w:r>
      <w:r w:rsidRPr="00032D60">
        <w:rPr>
          <w:rFonts w:cs="Arial"/>
          <w:sz w:val="20"/>
          <w:szCs w:val="20"/>
        </w:rPr>
        <w:t xml:space="preserve"> cubrirá únicamente el importe relativo al Impuesto al Valor Agregado. Todos los demás impuestos que se causen serán pagados por </w:t>
      </w:r>
      <w:r w:rsidRPr="00032D60">
        <w:rPr>
          <w:rFonts w:cs="Arial"/>
          <w:b/>
          <w:bCs/>
          <w:sz w:val="20"/>
          <w:szCs w:val="20"/>
        </w:rPr>
        <w:t>“EL PROVEEDOR”.</w:t>
      </w:r>
    </w:p>
    <w:p w:rsidR="000F297F" w:rsidRPr="00032D60" w:rsidRDefault="000F297F" w:rsidP="000F297F">
      <w:pPr>
        <w:outlineLvl w:val="0"/>
        <w:rPr>
          <w:rFonts w:cs="Arial"/>
          <w:b/>
          <w:sz w:val="20"/>
          <w:szCs w:val="20"/>
        </w:rPr>
      </w:pPr>
    </w:p>
    <w:p w:rsidR="000F297F" w:rsidRPr="00032D60" w:rsidRDefault="000F297F" w:rsidP="000F297F">
      <w:pPr>
        <w:outlineLvl w:val="0"/>
        <w:rPr>
          <w:rFonts w:cs="Arial"/>
          <w:b/>
          <w:sz w:val="20"/>
          <w:szCs w:val="20"/>
          <w:lang w:val="es-ES_tradnl"/>
        </w:rPr>
      </w:pPr>
      <w:r w:rsidRPr="00032D60">
        <w:rPr>
          <w:rFonts w:cs="Arial"/>
          <w:b/>
          <w:sz w:val="20"/>
          <w:szCs w:val="20"/>
        </w:rPr>
        <w:t>DÉCIMA CUARTA. VICIOS OCULTOS</w:t>
      </w:r>
    </w:p>
    <w:p w:rsidR="000F297F" w:rsidRPr="00032D60" w:rsidRDefault="000F297F" w:rsidP="000F297F">
      <w:pPr>
        <w:rPr>
          <w:rFonts w:cs="Arial"/>
          <w:sz w:val="20"/>
          <w:szCs w:val="20"/>
          <w:lang w:val="es-ES_tradnl"/>
        </w:rPr>
      </w:pPr>
      <w:r w:rsidRPr="00032D60">
        <w:rPr>
          <w:rFonts w:cs="Arial"/>
          <w:b/>
          <w:bCs/>
          <w:sz w:val="20"/>
          <w:szCs w:val="20"/>
          <w:lang w:val="es-ES_tradnl"/>
        </w:rPr>
        <w:t>“EL PROVEEDOR”</w:t>
      </w:r>
      <w:r w:rsidRPr="00032D60">
        <w:rPr>
          <w:rFonts w:cs="Arial"/>
          <w:sz w:val="20"/>
          <w:szCs w:val="20"/>
          <w:lang w:val="es-ES_tradnl"/>
        </w:rPr>
        <w:t xml:space="preserve"> garantiza que los bienes </w:t>
      </w:r>
      <w:r w:rsidRPr="00032D60">
        <w:rPr>
          <w:rFonts w:cs="Arial"/>
          <w:sz w:val="20"/>
          <w:szCs w:val="20"/>
        </w:rPr>
        <w:t>descritos en el anexo I de este contrato,</w:t>
      </w:r>
      <w:r w:rsidRPr="00032D60">
        <w:rPr>
          <w:rFonts w:cs="Arial"/>
          <w:sz w:val="20"/>
          <w:szCs w:val="20"/>
          <w:lang w:val="es-ES_tradnl"/>
        </w:rPr>
        <w:t xml:space="preserve"> están libres de defectos materiales y en buenas condiciones, conforme a las especificaciones </w:t>
      </w:r>
      <w:r w:rsidRPr="00032D60">
        <w:rPr>
          <w:rFonts w:cs="Arial"/>
          <w:sz w:val="20"/>
          <w:szCs w:val="20"/>
        </w:rPr>
        <w:t>de la propuesta</w:t>
      </w:r>
      <w:r w:rsidRPr="00032D60">
        <w:rPr>
          <w:rFonts w:cs="Arial"/>
          <w:sz w:val="20"/>
          <w:szCs w:val="20"/>
          <w:lang w:val="es-ES_tradnl"/>
        </w:rPr>
        <w:t xml:space="preserve"> técnicas contenidas en el anexo I y la cláusula primera del presente contrato.</w:t>
      </w:r>
    </w:p>
    <w:p w:rsidR="000F297F" w:rsidRPr="00032D60" w:rsidRDefault="000F297F" w:rsidP="000F297F">
      <w:pPr>
        <w:rPr>
          <w:rFonts w:cs="Arial"/>
          <w:sz w:val="20"/>
          <w:szCs w:val="20"/>
          <w:lang w:val="es-ES_tradnl"/>
        </w:rPr>
      </w:pPr>
    </w:p>
    <w:p w:rsidR="000F297F" w:rsidRPr="00032D60" w:rsidRDefault="000F297F" w:rsidP="000F297F">
      <w:pPr>
        <w:rPr>
          <w:rFonts w:cs="Arial"/>
          <w:sz w:val="20"/>
          <w:szCs w:val="20"/>
          <w:lang w:val="es-ES_tradnl"/>
        </w:rPr>
      </w:pPr>
    </w:p>
    <w:p w:rsidR="000F297F" w:rsidRPr="00032D60" w:rsidRDefault="000F297F" w:rsidP="000F297F">
      <w:pPr>
        <w:rPr>
          <w:rFonts w:cs="Arial"/>
          <w:sz w:val="20"/>
          <w:szCs w:val="20"/>
          <w:lang w:val="es-ES_tradnl"/>
        </w:rPr>
      </w:pPr>
      <w:r w:rsidRPr="00032D60">
        <w:rPr>
          <w:rFonts w:cs="Arial"/>
          <w:sz w:val="20"/>
          <w:szCs w:val="20"/>
          <w:lang w:val="es-ES_tradnl"/>
        </w:rPr>
        <w:t xml:space="preserve">En consecuencia, </w:t>
      </w:r>
      <w:r w:rsidRPr="00032D60">
        <w:rPr>
          <w:rFonts w:cs="Arial"/>
          <w:b/>
          <w:bCs/>
          <w:sz w:val="20"/>
          <w:szCs w:val="20"/>
          <w:lang w:val="es-ES_tradnl"/>
        </w:rPr>
        <w:t>“EL PROVEEDOR”</w:t>
      </w:r>
      <w:r w:rsidRPr="00032D60">
        <w:rPr>
          <w:rFonts w:cs="Arial"/>
          <w:sz w:val="20"/>
          <w:szCs w:val="20"/>
          <w:lang w:val="es-ES_tradnl"/>
        </w:rPr>
        <w:t xml:space="preserve"> se compromete a responder de los vicios ocultos que se presenten respecto del bien objeto de este contrato, durante el tiempo de su vigencia y hasta el periodo de garantía de calidad y/o funcionamiento de los mismos otorgada por </w:t>
      </w:r>
      <w:r w:rsidRPr="00032D60">
        <w:rPr>
          <w:rFonts w:cs="Arial"/>
          <w:b/>
          <w:bCs/>
          <w:sz w:val="20"/>
          <w:szCs w:val="20"/>
          <w:lang w:val="es-ES_tradnl"/>
        </w:rPr>
        <w:t>“EL PROVEEDOR”</w:t>
      </w:r>
      <w:r w:rsidRPr="00032D60">
        <w:rPr>
          <w:rFonts w:cs="Arial"/>
          <w:sz w:val="20"/>
          <w:szCs w:val="20"/>
          <w:lang w:val="es-ES_tradnl"/>
        </w:rPr>
        <w:t xml:space="preserve"> en su cotización presentada a </w:t>
      </w:r>
      <w:r w:rsidRPr="00032D60">
        <w:rPr>
          <w:rFonts w:cs="Arial"/>
          <w:b/>
          <w:bCs/>
          <w:sz w:val="20"/>
          <w:szCs w:val="20"/>
          <w:lang w:val="es-ES_tradnl"/>
        </w:rPr>
        <w:t>“EL CINVESTAV”</w:t>
      </w:r>
      <w:r w:rsidRPr="00032D60">
        <w:rPr>
          <w:rFonts w:cs="Arial"/>
          <w:sz w:val="20"/>
          <w:szCs w:val="20"/>
          <w:lang w:val="es-ES_tradnl"/>
        </w:rPr>
        <w:t xml:space="preserve"> con motivo de la celebración del presente instrumento, debiendo reponer e</w:t>
      </w:r>
      <w:r w:rsidRPr="00032D60">
        <w:rPr>
          <w:rFonts w:cs="Arial"/>
          <w:sz w:val="20"/>
          <w:szCs w:val="20"/>
        </w:rPr>
        <w:t>l bien</w:t>
      </w:r>
      <w:r w:rsidRPr="00032D60">
        <w:rPr>
          <w:rFonts w:cs="Arial"/>
          <w:sz w:val="20"/>
          <w:szCs w:val="20"/>
          <w:lang w:val="es-ES_tradnl"/>
        </w:rPr>
        <w:t xml:space="preserve"> defectuoso en un plazo no mayor de 30 días naturales contados a partir de que sea requerido de ello por </w:t>
      </w:r>
      <w:r w:rsidRPr="00032D60">
        <w:rPr>
          <w:rFonts w:cs="Arial"/>
          <w:b/>
          <w:bCs/>
          <w:sz w:val="20"/>
          <w:szCs w:val="20"/>
          <w:lang w:val="es-ES_tradnl"/>
        </w:rPr>
        <w:t>“EL CINVESTAV”,</w:t>
      </w:r>
      <w:r w:rsidRPr="00032D60">
        <w:rPr>
          <w:rFonts w:cs="Arial"/>
          <w:sz w:val="20"/>
          <w:szCs w:val="20"/>
          <w:lang w:val="es-ES_tradnl"/>
        </w:rPr>
        <w:t xml:space="preserve"> y en caso de que esto no resulte posible </w:t>
      </w:r>
      <w:r w:rsidRPr="00032D60">
        <w:rPr>
          <w:rFonts w:cs="Arial"/>
          <w:b/>
          <w:bCs/>
          <w:sz w:val="20"/>
          <w:szCs w:val="20"/>
          <w:lang w:val="es-ES_tradnl"/>
        </w:rPr>
        <w:t>“EL PROVEEDOR”</w:t>
      </w:r>
      <w:r w:rsidRPr="00032D60">
        <w:rPr>
          <w:rFonts w:cs="Arial"/>
          <w:sz w:val="20"/>
          <w:szCs w:val="20"/>
          <w:lang w:val="es-ES_tradnl"/>
        </w:rPr>
        <w:t xml:space="preserve"> tendrá la obligación de restituir a </w:t>
      </w:r>
      <w:r w:rsidRPr="00032D60">
        <w:rPr>
          <w:rFonts w:cs="Arial"/>
          <w:b/>
          <w:bCs/>
          <w:sz w:val="20"/>
          <w:szCs w:val="20"/>
          <w:lang w:val="es-ES_tradnl"/>
        </w:rPr>
        <w:t>“EL CINVESTAV”</w:t>
      </w:r>
      <w:r w:rsidRPr="00032D60">
        <w:rPr>
          <w:rFonts w:cs="Arial"/>
          <w:sz w:val="20"/>
          <w:szCs w:val="20"/>
          <w:lang w:val="es-ES_tradnl"/>
        </w:rPr>
        <w:t xml:space="preserve"> su importe en igual término.</w:t>
      </w:r>
    </w:p>
    <w:p w:rsidR="000F297F" w:rsidRPr="00032D60" w:rsidRDefault="000F297F" w:rsidP="000F297F">
      <w:pPr>
        <w:rPr>
          <w:rFonts w:cs="Arial"/>
          <w:sz w:val="20"/>
          <w:szCs w:val="20"/>
          <w:lang w:val="es-ES_tradnl"/>
        </w:rPr>
      </w:pPr>
    </w:p>
    <w:p w:rsidR="000F297F" w:rsidRPr="00032D60" w:rsidRDefault="000F297F" w:rsidP="000F297F">
      <w:pPr>
        <w:rPr>
          <w:rFonts w:cs="Arial"/>
          <w:sz w:val="20"/>
          <w:szCs w:val="20"/>
          <w:lang w:val="es-ES_tradnl"/>
        </w:rPr>
      </w:pPr>
      <w:r w:rsidRPr="00032D60">
        <w:rPr>
          <w:rFonts w:cs="Arial"/>
          <w:sz w:val="20"/>
          <w:szCs w:val="20"/>
          <w:lang w:val="es-ES_tradnl"/>
        </w:rPr>
        <w:t xml:space="preserve">Para los efectos de la presente cláusula, se entienden por vicios ocultos los defectos que existan en el bien, que los hagan impropios para los usos a que se les destinen o que disminuyan de tal modo su uso; que de haberlos conocido </w:t>
      </w:r>
      <w:r w:rsidRPr="00032D60">
        <w:rPr>
          <w:rFonts w:cs="Arial"/>
          <w:b/>
          <w:bCs/>
          <w:sz w:val="20"/>
          <w:szCs w:val="20"/>
          <w:lang w:val="es-ES_tradnl"/>
        </w:rPr>
        <w:t>“EL CINVESTAV”</w:t>
      </w:r>
      <w:r w:rsidRPr="00032D60">
        <w:rPr>
          <w:rFonts w:cs="Arial"/>
          <w:sz w:val="20"/>
          <w:szCs w:val="20"/>
          <w:lang w:val="es-ES_tradnl"/>
        </w:rPr>
        <w:t xml:space="preserve"> no los hubiere adquirido o los hubiere adquirido a un menor precio.</w:t>
      </w:r>
    </w:p>
    <w:p w:rsidR="000F297F" w:rsidRPr="00032D60" w:rsidRDefault="000F297F" w:rsidP="000F297F">
      <w:pPr>
        <w:outlineLvl w:val="0"/>
        <w:rPr>
          <w:rFonts w:cs="Arial"/>
          <w:b/>
          <w:sz w:val="20"/>
          <w:szCs w:val="20"/>
          <w:lang w:val="es-ES_tradnl"/>
        </w:rPr>
      </w:pPr>
    </w:p>
    <w:p w:rsidR="000F297F" w:rsidRPr="00032D60" w:rsidRDefault="000F297F" w:rsidP="000F297F">
      <w:pPr>
        <w:outlineLvl w:val="0"/>
        <w:rPr>
          <w:rFonts w:cs="Arial"/>
          <w:b/>
          <w:sz w:val="20"/>
          <w:szCs w:val="20"/>
          <w:lang w:val="es-ES_tradnl"/>
        </w:rPr>
      </w:pPr>
      <w:r w:rsidRPr="00032D60">
        <w:rPr>
          <w:rFonts w:cs="Arial"/>
          <w:b/>
          <w:sz w:val="20"/>
          <w:szCs w:val="20"/>
          <w:lang w:val="es-ES_tradnl"/>
        </w:rPr>
        <w:t>DÉCIMA QUINTA.- SANEAMIENTO PARA EL CASO DE EVICCIÓN.</w:t>
      </w:r>
    </w:p>
    <w:p w:rsidR="000F297F" w:rsidRPr="00032D60" w:rsidRDefault="000F297F" w:rsidP="000F297F">
      <w:pPr>
        <w:rPr>
          <w:rFonts w:cs="Arial"/>
          <w:sz w:val="20"/>
          <w:szCs w:val="20"/>
          <w:lang w:val="es-ES_tradnl"/>
        </w:rPr>
      </w:pPr>
      <w:r w:rsidRPr="00032D60">
        <w:rPr>
          <w:rFonts w:cs="Arial"/>
          <w:b/>
          <w:bCs/>
          <w:sz w:val="20"/>
          <w:szCs w:val="20"/>
          <w:lang w:val="es-ES_tradnl"/>
        </w:rPr>
        <w:t>“EL PROVEEDOR”</w:t>
      </w:r>
      <w:r w:rsidRPr="00032D60">
        <w:rPr>
          <w:rFonts w:cs="Arial"/>
          <w:sz w:val="20"/>
          <w:szCs w:val="20"/>
          <w:lang w:val="es-ES_tradnl"/>
        </w:rPr>
        <w:t xml:space="preserve"> manifiesta que los bienes materia del presente contrato se encuentran libres de derecho alguno a favor de terceros, por lo que se obliga al saneamiento para el caso de evicción que sufriere </w:t>
      </w:r>
      <w:r w:rsidRPr="00032D60">
        <w:rPr>
          <w:rFonts w:cs="Arial"/>
          <w:b/>
          <w:bCs/>
          <w:sz w:val="20"/>
          <w:szCs w:val="20"/>
          <w:lang w:val="es-ES_tradnl"/>
        </w:rPr>
        <w:t>“EL CINVESTAV”</w:t>
      </w:r>
      <w:r w:rsidRPr="00032D60">
        <w:rPr>
          <w:rFonts w:cs="Arial"/>
          <w:sz w:val="20"/>
          <w:szCs w:val="20"/>
          <w:lang w:val="es-ES_tradnl"/>
        </w:rPr>
        <w:t xml:space="preserve"> con este motivo y, llegado el caso de que algún tercero litigio en relación con dichos bienes en contra de </w:t>
      </w:r>
      <w:r w:rsidRPr="00032D60">
        <w:rPr>
          <w:rFonts w:cs="Arial"/>
          <w:b/>
          <w:bCs/>
          <w:sz w:val="20"/>
          <w:szCs w:val="20"/>
          <w:lang w:val="es-ES_tradnl"/>
        </w:rPr>
        <w:t>“EL</w:t>
      </w:r>
      <w:r w:rsidRPr="00032D60">
        <w:rPr>
          <w:rFonts w:cs="Arial"/>
          <w:sz w:val="20"/>
          <w:szCs w:val="20"/>
          <w:lang w:val="es-ES_tradnl"/>
        </w:rPr>
        <w:t xml:space="preserve"> </w:t>
      </w:r>
      <w:r w:rsidRPr="00032D60">
        <w:rPr>
          <w:rFonts w:cs="Arial"/>
          <w:b/>
          <w:bCs/>
          <w:sz w:val="20"/>
          <w:szCs w:val="20"/>
          <w:lang w:val="es-ES_tradnl"/>
        </w:rPr>
        <w:t>CINVESTAV”</w:t>
      </w:r>
      <w:r w:rsidRPr="00032D60">
        <w:rPr>
          <w:rFonts w:cs="Arial"/>
          <w:sz w:val="20"/>
          <w:szCs w:val="20"/>
          <w:lang w:val="es-ES_tradnl"/>
        </w:rPr>
        <w:t xml:space="preserve"> y por este motivo fuere privada de todo o parte de los mismos por sentencia que cause ejecutoria, </w:t>
      </w:r>
      <w:r w:rsidRPr="00032D60">
        <w:rPr>
          <w:rFonts w:cs="Arial"/>
          <w:b/>
          <w:bCs/>
          <w:sz w:val="20"/>
          <w:szCs w:val="20"/>
          <w:lang w:val="es-ES_tradnl"/>
        </w:rPr>
        <w:t>"EL</w:t>
      </w:r>
      <w:r w:rsidRPr="00032D60">
        <w:rPr>
          <w:rFonts w:cs="Arial"/>
          <w:sz w:val="20"/>
          <w:szCs w:val="20"/>
          <w:lang w:val="es-ES_tradnl"/>
        </w:rPr>
        <w:t xml:space="preserve"> </w:t>
      </w:r>
      <w:r w:rsidRPr="00032D60">
        <w:rPr>
          <w:rFonts w:cs="Arial"/>
          <w:b/>
          <w:bCs/>
          <w:sz w:val="20"/>
          <w:szCs w:val="20"/>
          <w:lang w:val="es-ES_tradnl"/>
        </w:rPr>
        <w:t>PROVEEDOR”</w:t>
      </w:r>
      <w:r w:rsidRPr="00032D60">
        <w:rPr>
          <w:rFonts w:cs="Arial"/>
          <w:sz w:val="20"/>
          <w:szCs w:val="20"/>
          <w:lang w:val="es-ES_tradnl"/>
        </w:rPr>
        <w:t xml:space="preserve"> se compromete a indemnizar a ésta última de todo aquello que para el enajenante de mala fe establece el Artículo 2127 del Código Civil Federal.</w:t>
      </w:r>
    </w:p>
    <w:p w:rsidR="000F297F" w:rsidRPr="00032D60" w:rsidRDefault="000F297F" w:rsidP="000F297F">
      <w:pPr>
        <w:rPr>
          <w:rFonts w:cs="Arial"/>
          <w:sz w:val="20"/>
          <w:szCs w:val="20"/>
          <w:lang w:val="es-ES_tradnl"/>
        </w:rPr>
      </w:pPr>
    </w:p>
    <w:p w:rsidR="000F297F" w:rsidRPr="00032D60" w:rsidRDefault="000F297F" w:rsidP="000F297F">
      <w:pPr>
        <w:rPr>
          <w:rFonts w:cs="Arial"/>
          <w:b/>
          <w:sz w:val="20"/>
          <w:szCs w:val="20"/>
          <w:lang w:val="es-ES_tradnl"/>
        </w:rPr>
      </w:pPr>
      <w:r w:rsidRPr="00032D60">
        <w:rPr>
          <w:rFonts w:cs="Arial"/>
          <w:b/>
          <w:sz w:val="20"/>
          <w:szCs w:val="20"/>
          <w:lang w:val="es-ES_tradnl"/>
        </w:rPr>
        <w:t>DÉCIMA SEXTA.- RELACIONES LABORALES.</w:t>
      </w:r>
    </w:p>
    <w:p w:rsidR="000F297F" w:rsidRPr="00032D60" w:rsidRDefault="000F297F" w:rsidP="000F297F">
      <w:pPr>
        <w:rPr>
          <w:rFonts w:cs="Arial"/>
          <w:sz w:val="20"/>
          <w:szCs w:val="20"/>
          <w:lang w:val="es-ES_tradnl"/>
        </w:rPr>
      </w:pPr>
      <w:r w:rsidRPr="00032D60">
        <w:rPr>
          <w:rFonts w:cs="Arial"/>
          <w:b/>
          <w:bCs/>
          <w:sz w:val="20"/>
          <w:szCs w:val="20"/>
          <w:lang w:val="es-ES_tradnl"/>
        </w:rPr>
        <w:lastRenderedPageBreak/>
        <w:t>“EL PROVEEDOR”</w:t>
      </w:r>
      <w:r w:rsidRPr="00032D60">
        <w:rPr>
          <w:rFonts w:cs="Arial"/>
          <w:sz w:val="20"/>
          <w:szCs w:val="20"/>
          <w:lang w:val="es-ES_tradnl"/>
        </w:rPr>
        <w:t xml:space="preserve"> como patrón del personal que ocupe con motivo de la ejecución del objeto de este contrato, será el único responsable de las obligaciones derivadas de las disposiciones legales y demás ordenamientos en </w:t>
      </w:r>
      <w:r w:rsidRPr="00032D60">
        <w:rPr>
          <w:rFonts w:cs="Arial"/>
          <w:sz w:val="20"/>
          <w:szCs w:val="20"/>
        </w:rPr>
        <w:t>materia fiscal de trabajo y de seguridad social;</w:t>
      </w:r>
      <w:r w:rsidRPr="00032D60">
        <w:rPr>
          <w:rFonts w:cs="Arial"/>
          <w:sz w:val="20"/>
          <w:szCs w:val="20"/>
          <w:lang w:val="es-ES_tradnl"/>
        </w:rPr>
        <w:t xml:space="preserve"> conviene por lo mismo en responder de todas las reclamaciones que sus trabajadores presenten en su contra o en contra de </w:t>
      </w:r>
      <w:r w:rsidRPr="00032D60">
        <w:rPr>
          <w:rFonts w:cs="Arial"/>
          <w:b/>
          <w:bCs/>
          <w:sz w:val="20"/>
          <w:szCs w:val="20"/>
          <w:lang w:val="es-ES_tradnl"/>
        </w:rPr>
        <w:t>“EL CINVESTAV”,</w:t>
      </w:r>
      <w:r w:rsidRPr="00032D60">
        <w:rPr>
          <w:rFonts w:cs="Arial"/>
          <w:sz w:val="20"/>
          <w:szCs w:val="20"/>
          <w:lang w:val="es-ES_tradnl"/>
        </w:rPr>
        <w:t xml:space="preserve"> en relación con el bien objeto este contrato. </w:t>
      </w:r>
    </w:p>
    <w:p w:rsidR="000F297F" w:rsidRPr="00032D60" w:rsidRDefault="000F297F" w:rsidP="000F297F">
      <w:pPr>
        <w:rPr>
          <w:rFonts w:cs="Arial"/>
          <w:sz w:val="20"/>
          <w:szCs w:val="20"/>
        </w:rPr>
      </w:pPr>
    </w:p>
    <w:p w:rsidR="000F297F" w:rsidRPr="00032D60" w:rsidRDefault="000F297F" w:rsidP="000F297F">
      <w:pPr>
        <w:rPr>
          <w:rFonts w:cs="Arial"/>
          <w:sz w:val="20"/>
          <w:szCs w:val="20"/>
        </w:rPr>
      </w:pPr>
      <w:r w:rsidRPr="00032D60">
        <w:rPr>
          <w:rFonts w:cs="Arial"/>
          <w:sz w:val="20"/>
          <w:szCs w:val="20"/>
        </w:rPr>
        <w:t xml:space="preserve">Obligándose </w:t>
      </w:r>
      <w:r w:rsidRPr="00032D60">
        <w:rPr>
          <w:rFonts w:cs="Arial"/>
          <w:b/>
          <w:bCs/>
          <w:sz w:val="20"/>
          <w:szCs w:val="20"/>
        </w:rPr>
        <w:t>“EL PROVEEDOR”</w:t>
      </w:r>
      <w:r w:rsidRPr="00032D60">
        <w:rPr>
          <w:rFonts w:cs="Arial"/>
          <w:sz w:val="20"/>
          <w:szCs w:val="20"/>
        </w:rPr>
        <w:t xml:space="preserve"> a sacar a </w:t>
      </w:r>
      <w:r w:rsidRPr="00032D60">
        <w:rPr>
          <w:rFonts w:cs="Arial"/>
          <w:b/>
          <w:bCs/>
          <w:sz w:val="20"/>
          <w:szCs w:val="20"/>
        </w:rPr>
        <w:t>“EL CINVESTAV”</w:t>
      </w:r>
      <w:r w:rsidRPr="00032D60">
        <w:rPr>
          <w:rFonts w:cs="Arial"/>
          <w:sz w:val="20"/>
          <w:szCs w:val="20"/>
        </w:rPr>
        <w:t xml:space="preserve"> en paz y a salvo de cualquier conflicto laboral, así como también a resarcir a </w:t>
      </w:r>
      <w:r w:rsidRPr="00032D60">
        <w:rPr>
          <w:rFonts w:cs="Arial"/>
          <w:b/>
          <w:bCs/>
          <w:sz w:val="20"/>
          <w:szCs w:val="20"/>
        </w:rPr>
        <w:t xml:space="preserve">“EL CINVESTAV” </w:t>
      </w:r>
      <w:r w:rsidRPr="00032D60">
        <w:rPr>
          <w:rFonts w:cs="Arial"/>
          <w:sz w:val="20"/>
          <w:szCs w:val="20"/>
        </w:rPr>
        <w:t>las cantidades erogadas por estos conceptos, incluyendo convenio.</w:t>
      </w:r>
    </w:p>
    <w:p w:rsidR="000F297F" w:rsidRPr="00032D60" w:rsidRDefault="000F297F" w:rsidP="000F297F">
      <w:pPr>
        <w:tabs>
          <w:tab w:val="left" w:pos="2835"/>
        </w:tabs>
        <w:outlineLvl w:val="0"/>
        <w:rPr>
          <w:rFonts w:cs="Arial"/>
          <w:b/>
          <w:sz w:val="20"/>
          <w:szCs w:val="20"/>
          <w:lang w:val="es-ES_tradnl"/>
        </w:rPr>
      </w:pPr>
    </w:p>
    <w:p w:rsidR="000F297F" w:rsidRPr="00032D60" w:rsidRDefault="000F297F" w:rsidP="000F297F">
      <w:pPr>
        <w:tabs>
          <w:tab w:val="left" w:pos="2835"/>
        </w:tabs>
        <w:outlineLvl w:val="0"/>
        <w:rPr>
          <w:rFonts w:cs="Arial"/>
          <w:b/>
          <w:sz w:val="20"/>
          <w:szCs w:val="20"/>
          <w:lang w:val="es-ES_tradnl"/>
        </w:rPr>
      </w:pPr>
      <w:r w:rsidRPr="00032D60">
        <w:rPr>
          <w:rFonts w:cs="Arial"/>
          <w:b/>
          <w:sz w:val="20"/>
          <w:szCs w:val="20"/>
          <w:lang w:val="es-ES_tradnl"/>
        </w:rPr>
        <w:t>DÉCIMA SÉPTIMA.- RESCISIÓN.</w:t>
      </w:r>
    </w:p>
    <w:p w:rsidR="000F297F" w:rsidRPr="00032D60" w:rsidRDefault="000F297F" w:rsidP="000F297F">
      <w:pPr>
        <w:rPr>
          <w:rFonts w:cs="Arial"/>
          <w:sz w:val="20"/>
          <w:szCs w:val="20"/>
          <w:lang w:val="es-ES_tradnl"/>
        </w:rPr>
      </w:pPr>
      <w:r w:rsidRPr="00032D60">
        <w:rPr>
          <w:rFonts w:cs="Arial"/>
          <w:b/>
          <w:bCs/>
          <w:sz w:val="20"/>
          <w:szCs w:val="20"/>
          <w:lang w:val="es-ES_tradnl"/>
        </w:rPr>
        <w:t xml:space="preserve">“EL </w:t>
      </w:r>
      <w:r w:rsidRPr="00032D60">
        <w:rPr>
          <w:rFonts w:cs="Arial"/>
          <w:b/>
          <w:bCs/>
          <w:sz w:val="20"/>
          <w:szCs w:val="20"/>
        </w:rPr>
        <w:t>CINVESTAV</w:t>
      </w:r>
      <w:r w:rsidRPr="00032D60">
        <w:rPr>
          <w:rFonts w:cs="Arial"/>
          <w:b/>
          <w:bCs/>
          <w:sz w:val="20"/>
          <w:szCs w:val="20"/>
          <w:lang w:val="es-ES_tradnl"/>
        </w:rPr>
        <w:t>”</w:t>
      </w:r>
      <w:r w:rsidRPr="00032D60">
        <w:rPr>
          <w:rFonts w:cs="Arial"/>
          <w:sz w:val="20"/>
          <w:szCs w:val="20"/>
          <w:lang w:val="es-ES_tradnl"/>
        </w:rPr>
        <w:t xml:space="preserve"> podrá rescindir administrativamente este contrato en caso de incumplimiento de las obligaciones de </w:t>
      </w:r>
      <w:r w:rsidRPr="00032D60">
        <w:rPr>
          <w:rFonts w:cs="Arial"/>
          <w:b/>
          <w:bCs/>
          <w:sz w:val="20"/>
          <w:szCs w:val="20"/>
          <w:lang w:val="es-ES_tradnl"/>
        </w:rPr>
        <w:t>"EL PROVEEDOR".</w:t>
      </w:r>
    </w:p>
    <w:p w:rsidR="000F297F" w:rsidRPr="00032D60" w:rsidRDefault="000F297F" w:rsidP="000F297F">
      <w:pPr>
        <w:rPr>
          <w:rFonts w:cs="Arial"/>
          <w:sz w:val="20"/>
          <w:szCs w:val="20"/>
          <w:lang w:val="es-ES_tradnl"/>
        </w:rPr>
      </w:pPr>
    </w:p>
    <w:p w:rsidR="000F297F" w:rsidRPr="00032D60" w:rsidRDefault="000F297F" w:rsidP="000F297F">
      <w:pPr>
        <w:rPr>
          <w:rFonts w:cs="Arial"/>
          <w:sz w:val="20"/>
          <w:szCs w:val="20"/>
          <w:lang w:val="es-ES_tradnl"/>
        </w:rPr>
      </w:pPr>
      <w:r w:rsidRPr="00032D60">
        <w:rPr>
          <w:rFonts w:cs="Arial"/>
          <w:sz w:val="20"/>
          <w:szCs w:val="20"/>
          <w:lang w:val="es-ES_tradnl"/>
        </w:rPr>
        <w:t xml:space="preserve">La contravención a las disposiciones, lineamientos, bases, procedimientos y requisitos que establece la Ley de Adquisiciones, Arrendamientos y Servicios del Sector Público y su reglamento y demás disposiciones administrativas sobre la materia, así como el incumplimiento de cualquiera de las obligaciones de </w:t>
      </w:r>
      <w:r w:rsidRPr="00032D60">
        <w:rPr>
          <w:rFonts w:cs="Arial"/>
          <w:b/>
          <w:bCs/>
          <w:sz w:val="20"/>
          <w:szCs w:val="20"/>
          <w:lang w:val="es-ES_tradnl"/>
        </w:rPr>
        <w:t>“EL PROVEEDOR”</w:t>
      </w:r>
      <w:r w:rsidRPr="00032D60">
        <w:rPr>
          <w:rFonts w:cs="Arial"/>
          <w:sz w:val="20"/>
          <w:szCs w:val="20"/>
          <w:lang w:val="es-ES_tradnl"/>
        </w:rPr>
        <w:t xml:space="preserve"> que se estipulen en el presente contrato, da derecho a su rescisión inmediata sin responsabilidad para </w:t>
      </w:r>
      <w:r w:rsidRPr="00032D60">
        <w:rPr>
          <w:rFonts w:cs="Arial"/>
          <w:b/>
          <w:bCs/>
          <w:sz w:val="20"/>
          <w:szCs w:val="20"/>
          <w:lang w:val="es-ES_tradnl"/>
        </w:rPr>
        <w:t>“EL CINVESTAV”</w:t>
      </w:r>
      <w:r w:rsidRPr="00032D60">
        <w:rPr>
          <w:rFonts w:cs="Arial"/>
          <w:sz w:val="20"/>
          <w:szCs w:val="20"/>
          <w:lang w:val="es-ES_tradnl"/>
        </w:rPr>
        <w:t>, además de que se le apliquen las penas convencionales, conforme a lo establecido en este contrato y se le haga efectiva la garantía otorgada para el cumplimiento del mismo</w:t>
      </w:r>
      <w:r w:rsidRPr="00032D60">
        <w:rPr>
          <w:rFonts w:cs="Arial"/>
          <w:sz w:val="20"/>
          <w:szCs w:val="20"/>
        </w:rPr>
        <w:t>, mencionada en la cláusula décima segunda.</w:t>
      </w:r>
    </w:p>
    <w:p w:rsidR="000F297F" w:rsidRPr="00032D60" w:rsidRDefault="000F297F" w:rsidP="000F297F">
      <w:pPr>
        <w:autoSpaceDE w:val="0"/>
        <w:autoSpaceDN w:val="0"/>
        <w:adjustRightInd w:val="0"/>
        <w:rPr>
          <w:rFonts w:cs="Arial"/>
          <w:b/>
          <w:sz w:val="20"/>
          <w:szCs w:val="20"/>
          <w:lang w:val="es-ES_tradnl"/>
        </w:rPr>
      </w:pPr>
    </w:p>
    <w:p w:rsidR="000F297F" w:rsidRPr="00032D60" w:rsidRDefault="000F297F" w:rsidP="000F297F">
      <w:pPr>
        <w:autoSpaceDE w:val="0"/>
        <w:autoSpaceDN w:val="0"/>
        <w:adjustRightInd w:val="0"/>
        <w:rPr>
          <w:rFonts w:cs="Arial"/>
          <w:b/>
          <w:bCs/>
          <w:sz w:val="20"/>
          <w:szCs w:val="20"/>
          <w:lang w:val="es-ES_tradnl"/>
        </w:rPr>
      </w:pPr>
      <w:r w:rsidRPr="00032D60">
        <w:rPr>
          <w:rFonts w:cs="Arial"/>
          <w:b/>
          <w:sz w:val="20"/>
          <w:szCs w:val="20"/>
          <w:lang w:val="es-ES_tradnl"/>
        </w:rPr>
        <w:t>DÉCIMA OCTAVA.</w:t>
      </w:r>
      <w:r w:rsidRPr="00032D60">
        <w:rPr>
          <w:rFonts w:cs="Arial"/>
          <w:b/>
          <w:bCs/>
          <w:sz w:val="20"/>
          <w:szCs w:val="20"/>
        </w:rPr>
        <w:t xml:space="preserve">  TERMINACIÓN  ANTICIPADA.</w:t>
      </w:r>
    </w:p>
    <w:p w:rsidR="000F297F" w:rsidRPr="00032D60" w:rsidRDefault="000F297F" w:rsidP="000F297F">
      <w:pPr>
        <w:outlineLvl w:val="0"/>
        <w:rPr>
          <w:rFonts w:cs="Arial"/>
          <w:b/>
          <w:sz w:val="20"/>
          <w:szCs w:val="20"/>
          <w:lang w:val="es-ES_tradnl"/>
        </w:rPr>
      </w:pPr>
      <w:r w:rsidRPr="00032D60">
        <w:rPr>
          <w:rFonts w:cs="Arial"/>
          <w:b/>
          <w:bCs/>
          <w:sz w:val="20"/>
          <w:szCs w:val="20"/>
        </w:rPr>
        <w:t>“EL CINVESTAV”</w:t>
      </w:r>
      <w:r w:rsidRPr="00032D60">
        <w:rPr>
          <w:rFonts w:cs="Arial"/>
          <w:sz w:val="20"/>
          <w:szCs w:val="20"/>
        </w:rPr>
        <w:t xml:space="preserve"> podrá dar por terminado el contrato en forma anticipada sin responsabilidad alguna, cuando concurran razones de interés general.</w:t>
      </w:r>
    </w:p>
    <w:p w:rsidR="000F297F" w:rsidRPr="00032D60" w:rsidRDefault="000F297F" w:rsidP="000F297F">
      <w:pPr>
        <w:outlineLvl w:val="0"/>
        <w:rPr>
          <w:rFonts w:cs="Arial"/>
          <w:b/>
          <w:bCs/>
          <w:sz w:val="20"/>
          <w:szCs w:val="20"/>
        </w:rPr>
      </w:pPr>
    </w:p>
    <w:p w:rsidR="000F297F" w:rsidRPr="00032D60" w:rsidRDefault="000F297F" w:rsidP="000F297F">
      <w:pPr>
        <w:outlineLvl w:val="0"/>
        <w:rPr>
          <w:rFonts w:cs="Arial"/>
          <w:b/>
          <w:sz w:val="20"/>
          <w:szCs w:val="20"/>
          <w:lang w:val="es-ES_tradnl"/>
        </w:rPr>
      </w:pPr>
      <w:r w:rsidRPr="00032D60">
        <w:rPr>
          <w:rFonts w:cs="Arial"/>
          <w:b/>
          <w:bCs/>
          <w:sz w:val="20"/>
          <w:szCs w:val="20"/>
        </w:rPr>
        <w:t>DÉCIMA NOVENA.</w:t>
      </w:r>
      <w:r w:rsidRPr="00032D60">
        <w:rPr>
          <w:rFonts w:cs="Arial"/>
          <w:b/>
          <w:sz w:val="20"/>
          <w:szCs w:val="20"/>
          <w:lang w:val="es-ES_tradnl"/>
        </w:rPr>
        <w:t xml:space="preserve"> PENA CONVENCIONAL.</w:t>
      </w:r>
    </w:p>
    <w:p w:rsidR="000F297F" w:rsidRPr="00032D60" w:rsidRDefault="000F297F" w:rsidP="000F297F">
      <w:pPr>
        <w:rPr>
          <w:rFonts w:cs="Arial"/>
          <w:sz w:val="20"/>
          <w:szCs w:val="20"/>
          <w:lang w:val="es-ES_tradnl"/>
        </w:rPr>
      </w:pPr>
      <w:r w:rsidRPr="00032D60">
        <w:rPr>
          <w:rFonts w:cs="Arial"/>
          <w:sz w:val="20"/>
          <w:szCs w:val="20"/>
          <w:lang w:val="es-ES_tradnl"/>
        </w:rPr>
        <w:t xml:space="preserve">En caso de que </w:t>
      </w:r>
      <w:r w:rsidRPr="00032D60">
        <w:rPr>
          <w:rFonts w:cs="Arial"/>
          <w:b/>
          <w:sz w:val="20"/>
          <w:szCs w:val="20"/>
          <w:lang w:val="es-ES_tradnl"/>
        </w:rPr>
        <w:t>"EL PROVEEDOR"</w:t>
      </w:r>
      <w:r w:rsidRPr="00032D60">
        <w:rPr>
          <w:rFonts w:cs="Arial"/>
          <w:sz w:val="20"/>
          <w:szCs w:val="20"/>
          <w:lang w:val="es-ES_tradnl"/>
        </w:rPr>
        <w:t xml:space="preserve"> no cumpla en tiempo y forma con sus obligaciones, derivadas del presente instrumento, por razones imputables a éste, conviene en pagar a </w:t>
      </w:r>
      <w:r w:rsidRPr="00032D60">
        <w:rPr>
          <w:rFonts w:cs="Arial"/>
          <w:b/>
          <w:bCs/>
          <w:sz w:val="20"/>
          <w:szCs w:val="20"/>
          <w:lang w:val="es-ES_tradnl"/>
        </w:rPr>
        <w:t xml:space="preserve">“EL </w:t>
      </w:r>
      <w:r w:rsidRPr="00032D60">
        <w:rPr>
          <w:rFonts w:cs="Arial"/>
          <w:b/>
          <w:bCs/>
          <w:sz w:val="20"/>
          <w:szCs w:val="20"/>
        </w:rPr>
        <w:t>CINVESTAV</w:t>
      </w:r>
      <w:r w:rsidRPr="00032D60">
        <w:rPr>
          <w:rFonts w:cs="Arial"/>
          <w:b/>
          <w:bCs/>
          <w:sz w:val="20"/>
          <w:szCs w:val="20"/>
          <w:lang w:val="es-ES_tradnl"/>
        </w:rPr>
        <w:t>”</w:t>
      </w:r>
      <w:r w:rsidRPr="00032D60">
        <w:rPr>
          <w:rFonts w:cs="Arial"/>
          <w:sz w:val="20"/>
          <w:szCs w:val="20"/>
          <w:lang w:val="es-ES_tradnl"/>
        </w:rPr>
        <w:t xml:space="preserve"> una pena equivalente a un importe del 2 al millar por cada día natural de retraso sobre el monto de los bienes no proporcionados y descritos en la cláusula segunda de este contrato, hasta por un máximo de cincuenta días naturales.</w:t>
      </w:r>
    </w:p>
    <w:p w:rsidR="000F297F" w:rsidRPr="00032D60" w:rsidRDefault="000F297F" w:rsidP="000F297F">
      <w:pPr>
        <w:rPr>
          <w:rFonts w:cs="Arial"/>
          <w:sz w:val="20"/>
          <w:szCs w:val="20"/>
          <w:lang w:val="es-ES_tradnl"/>
        </w:rPr>
      </w:pPr>
    </w:p>
    <w:p w:rsidR="000F297F" w:rsidRPr="00032D60" w:rsidRDefault="000F297F" w:rsidP="000F297F">
      <w:pPr>
        <w:rPr>
          <w:rFonts w:cs="Arial"/>
          <w:sz w:val="20"/>
          <w:szCs w:val="20"/>
          <w:lang w:val="es-ES_tradnl"/>
        </w:rPr>
      </w:pPr>
      <w:r w:rsidRPr="00032D60">
        <w:rPr>
          <w:rFonts w:cs="Arial"/>
          <w:sz w:val="20"/>
          <w:szCs w:val="20"/>
          <w:lang w:val="es-ES_tradnl"/>
        </w:rPr>
        <w:t xml:space="preserve">Si después de transcurridos los cincuenta días naturales a que se refiere el párrafo anterior, persiste el incumplimiento, </w:t>
      </w:r>
      <w:r w:rsidRPr="00032D60">
        <w:rPr>
          <w:rFonts w:cs="Arial"/>
          <w:b/>
          <w:bCs/>
          <w:sz w:val="20"/>
          <w:szCs w:val="20"/>
          <w:lang w:val="es-ES_tradnl"/>
        </w:rPr>
        <w:t xml:space="preserve">“EL </w:t>
      </w:r>
      <w:r w:rsidRPr="00032D60">
        <w:rPr>
          <w:rFonts w:cs="Arial"/>
          <w:b/>
          <w:bCs/>
          <w:sz w:val="20"/>
          <w:szCs w:val="20"/>
        </w:rPr>
        <w:t>CINVESTAV</w:t>
      </w:r>
      <w:r w:rsidRPr="00032D60">
        <w:rPr>
          <w:rFonts w:cs="Arial"/>
          <w:b/>
          <w:bCs/>
          <w:sz w:val="20"/>
          <w:szCs w:val="20"/>
          <w:lang w:val="es-ES_tradnl"/>
        </w:rPr>
        <w:t>”</w:t>
      </w:r>
      <w:r w:rsidRPr="00032D60">
        <w:rPr>
          <w:rFonts w:cs="Arial"/>
          <w:sz w:val="20"/>
          <w:szCs w:val="20"/>
          <w:lang w:val="es-ES_tradnl"/>
        </w:rPr>
        <w:t xml:space="preserve"> podrá, con base en la cláusula décima séptima, rescindir el contrato; haciendo efectiva la fianza estipulada en la cláusula décima segunda de este contrato.</w:t>
      </w:r>
    </w:p>
    <w:p w:rsidR="000F297F" w:rsidRPr="00032D60" w:rsidRDefault="000F297F" w:rsidP="000F297F">
      <w:pPr>
        <w:outlineLvl w:val="0"/>
        <w:rPr>
          <w:rFonts w:cs="Arial"/>
          <w:b/>
          <w:sz w:val="20"/>
          <w:szCs w:val="20"/>
          <w:lang w:val="es-ES_tradnl"/>
        </w:rPr>
      </w:pPr>
    </w:p>
    <w:p w:rsidR="000F297F" w:rsidRPr="00032D60" w:rsidRDefault="000F297F" w:rsidP="000F297F">
      <w:pPr>
        <w:outlineLvl w:val="0"/>
        <w:rPr>
          <w:rFonts w:cs="Arial"/>
          <w:sz w:val="20"/>
          <w:szCs w:val="20"/>
          <w:lang w:val="es-ES_tradnl"/>
        </w:rPr>
      </w:pPr>
      <w:r w:rsidRPr="00032D60">
        <w:rPr>
          <w:rFonts w:cs="Arial"/>
          <w:b/>
          <w:sz w:val="20"/>
          <w:szCs w:val="20"/>
          <w:lang w:val="es-ES_tradnl"/>
        </w:rPr>
        <w:t>VIGÉSIMA. RECONOCIMIENTO CONTRACTUAL.</w:t>
      </w:r>
    </w:p>
    <w:p w:rsidR="000F297F" w:rsidRPr="00032D60" w:rsidRDefault="000F297F" w:rsidP="000F297F">
      <w:pPr>
        <w:rPr>
          <w:rFonts w:cs="Arial"/>
          <w:sz w:val="20"/>
          <w:szCs w:val="20"/>
          <w:lang w:val="es-ES_tradnl"/>
        </w:rPr>
      </w:pPr>
      <w:r w:rsidRPr="00032D60">
        <w:rPr>
          <w:rFonts w:cs="Arial"/>
          <w:sz w:val="20"/>
          <w:szCs w:val="20"/>
          <w:lang w:val="es-ES_tradnl"/>
        </w:rPr>
        <w:t>El presente contrato constituye el acuerdo entre las partes en relación con el objeto del mismo y deja sin efecto cualquier otra negociación, obligación o comunicación entre éstas, ya sea verbal o escrita con anterioridad a la fecha de su firma.</w:t>
      </w:r>
    </w:p>
    <w:p w:rsidR="005B0B51" w:rsidRDefault="005B0B51" w:rsidP="000F297F">
      <w:pPr>
        <w:outlineLvl w:val="0"/>
        <w:rPr>
          <w:rFonts w:cs="Arial"/>
          <w:b/>
          <w:sz w:val="20"/>
          <w:szCs w:val="20"/>
          <w:lang w:val="es-ES_tradnl"/>
        </w:rPr>
      </w:pPr>
    </w:p>
    <w:p w:rsidR="000F297F" w:rsidRPr="00032D60" w:rsidRDefault="000F297F" w:rsidP="000F297F">
      <w:pPr>
        <w:outlineLvl w:val="0"/>
        <w:rPr>
          <w:rFonts w:cs="Arial"/>
          <w:b/>
          <w:sz w:val="20"/>
          <w:szCs w:val="20"/>
          <w:lang w:val="es-ES_tradnl"/>
        </w:rPr>
      </w:pPr>
      <w:r w:rsidRPr="00032D60">
        <w:rPr>
          <w:rFonts w:cs="Arial"/>
          <w:b/>
          <w:sz w:val="20"/>
          <w:szCs w:val="20"/>
          <w:lang w:val="es-ES_tradnl"/>
        </w:rPr>
        <w:t>VIGÉSIMA PRIMERA. MODIFICACIONES.</w:t>
      </w:r>
    </w:p>
    <w:p w:rsidR="000F297F" w:rsidRPr="00032D60" w:rsidRDefault="000F297F" w:rsidP="000F297F">
      <w:pPr>
        <w:pStyle w:val="Textoindependiente"/>
        <w:rPr>
          <w:rFonts w:cs="Arial"/>
          <w:sz w:val="20"/>
          <w:szCs w:val="20"/>
        </w:rPr>
      </w:pPr>
      <w:r w:rsidRPr="00032D60">
        <w:rPr>
          <w:rFonts w:cs="Arial"/>
          <w:sz w:val="20"/>
          <w:szCs w:val="20"/>
        </w:rPr>
        <w:t>Con fundamento en el Artículo 52 de la Ley de Adquisiciones, Arrendamientos y Servicios del Sector Público, “las dependencias y entidades podrán, dentro de su presupuesto aprobado y disponible, bajo su responsabilidad y por razones fundadas y explícitas, acordar el incremento del monto del contrato o de la cantidad de bienes, arrendamientos o servicios solicitados mediante modificaciones a sus contratos vigentes, siempre que las modificaciones no rebasen, en conjunto, el veinte por ciento del monto o cantidad de los conceptos o volúmenes establecidos originalmente en los mismo y el precio de los bienes, arrendamientos o servicios sea igual al pactado originalmente”.</w:t>
      </w:r>
    </w:p>
    <w:p w:rsidR="000F297F" w:rsidRPr="00032D60" w:rsidRDefault="000F297F" w:rsidP="000F297F">
      <w:pPr>
        <w:pStyle w:val="Textoindependiente"/>
        <w:rPr>
          <w:rFonts w:cs="Arial"/>
          <w:sz w:val="20"/>
          <w:szCs w:val="20"/>
        </w:rPr>
      </w:pPr>
    </w:p>
    <w:p w:rsidR="000F297F" w:rsidRPr="00032D60" w:rsidRDefault="000F297F" w:rsidP="000F297F">
      <w:pPr>
        <w:rPr>
          <w:rFonts w:cs="Arial"/>
          <w:sz w:val="20"/>
          <w:szCs w:val="20"/>
        </w:rPr>
      </w:pPr>
      <w:r w:rsidRPr="00032D60">
        <w:rPr>
          <w:rFonts w:cs="Arial"/>
          <w:b/>
          <w:sz w:val="20"/>
          <w:szCs w:val="20"/>
        </w:rPr>
        <w:t>VIGÉSIMA SEGUNDA. SOMETIMIENTO.</w:t>
      </w:r>
    </w:p>
    <w:p w:rsidR="000F297F" w:rsidRPr="00032D60" w:rsidRDefault="000F297F" w:rsidP="000F297F">
      <w:pPr>
        <w:rPr>
          <w:rFonts w:cs="Arial"/>
          <w:sz w:val="20"/>
          <w:szCs w:val="20"/>
        </w:rPr>
      </w:pPr>
      <w:r w:rsidRPr="00032D60">
        <w:rPr>
          <w:rFonts w:cs="Arial"/>
          <w:sz w:val="20"/>
          <w:szCs w:val="20"/>
        </w:rPr>
        <w:t>Las partes se obligan a sujetarse estrictamente para el cumplimiento del presente contrato a todas y cada una de las cláusulas del mismo, así como a las disposiciones de la Ley de Adquisiciones, Arrendamientos y Servicios del Sector Público, su Reglamento y demás disposiciones jurídicas aplicables. Para efectos del artículo 68-A del Reglamento de la Ley de Adquisiciones y Servicios del Sector Público, se podrá solicita información o documentación relacionada con este instrumento.</w:t>
      </w:r>
    </w:p>
    <w:p w:rsidR="000F297F" w:rsidRPr="00032D60" w:rsidRDefault="000F297F" w:rsidP="000F297F">
      <w:pPr>
        <w:outlineLvl w:val="0"/>
        <w:rPr>
          <w:rFonts w:cs="Arial"/>
          <w:b/>
          <w:sz w:val="20"/>
          <w:szCs w:val="20"/>
        </w:rPr>
      </w:pPr>
    </w:p>
    <w:p w:rsidR="000F297F" w:rsidRPr="00032D60" w:rsidRDefault="000F297F" w:rsidP="000F297F">
      <w:pPr>
        <w:outlineLvl w:val="0"/>
        <w:rPr>
          <w:rFonts w:cs="Arial"/>
          <w:sz w:val="20"/>
          <w:szCs w:val="20"/>
        </w:rPr>
      </w:pPr>
      <w:r w:rsidRPr="00032D60">
        <w:rPr>
          <w:rFonts w:cs="Arial"/>
          <w:b/>
          <w:sz w:val="20"/>
          <w:szCs w:val="20"/>
        </w:rPr>
        <w:t>VIGÉSIMA TERCERA.  JURISDICCIÓN.</w:t>
      </w:r>
    </w:p>
    <w:p w:rsidR="000F297F" w:rsidRPr="00032D60" w:rsidRDefault="000F297F" w:rsidP="000F297F">
      <w:pPr>
        <w:rPr>
          <w:rFonts w:cs="Arial"/>
          <w:sz w:val="20"/>
          <w:szCs w:val="20"/>
          <w:lang w:val="es-ES_tradnl"/>
        </w:rPr>
      </w:pPr>
      <w:r w:rsidRPr="00032D60">
        <w:rPr>
          <w:rFonts w:cs="Arial"/>
          <w:sz w:val="20"/>
          <w:szCs w:val="20"/>
          <w:lang w:val="es-ES_tradnl"/>
        </w:rPr>
        <w:t xml:space="preserve">Para la interpretación y cumplimiento del presente contrato, así como para todo lo que no esté estipulado en el mismo, las partes se someten a la Jurisdicción de los Tribunales Federales competentes de la Ciudad de México, D. F., renunciando </w:t>
      </w:r>
      <w:r w:rsidRPr="00032D60">
        <w:rPr>
          <w:rFonts w:cs="Arial"/>
          <w:b/>
          <w:sz w:val="20"/>
          <w:szCs w:val="20"/>
        </w:rPr>
        <w:t>“EL PROVEEDOR”</w:t>
      </w:r>
      <w:r w:rsidRPr="00032D60">
        <w:rPr>
          <w:rFonts w:cs="Arial"/>
          <w:sz w:val="20"/>
          <w:szCs w:val="20"/>
          <w:lang w:val="es-ES_tradnl"/>
        </w:rPr>
        <w:t xml:space="preserve"> al fuero que pudiera corresponderle por razón de su domicilio presente o futuro. En consecuencia, declara ser mexicano en cuanto a este contrato se refiere y se compromete a no invocar la protección de ningún Gobierno Extranjero bajo pena de perder en beneficio de la Nación Mexicana todo derecho derivado de este contrato.</w:t>
      </w:r>
    </w:p>
    <w:p w:rsidR="000F297F" w:rsidRPr="00032D60" w:rsidRDefault="000F297F" w:rsidP="000F297F">
      <w:pPr>
        <w:outlineLvl w:val="0"/>
        <w:rPr>
          <w:rFonts w:cs="Arial"/>
          <w:sz w:val="20"/>
          <w:szCs w:val="20"/>
        </w:rPr>
      </w:pPr>
    </w:p>
    <w:p w:rsidR="000F297F" w:rsidRDefault="000F297F" w:rsidP="000F297F">
      <w:pPr>
        <w:outlineLvl w:val="0"/>
        <w:rPr>
          <w:rFonts w:cs="Arial"/>
          <w:sz w:val="20"/>
          <w:szCs w:val="20"/>
        </w:rPr>
      </w:pPr>
      <w:r w:rsidRPr="00032D60">
        <w:rPr>
          <w:rFonts w:cs="Arial"/>
          <w:sz w:val="20"/>
          <w:szCs w:val="20"/>
        </w:rPr>
        <w:t>Enteradas las partes del contenido, alcance y fuerza legal del presente contrato, lo ratifican y firman libremente de conformidad por quintuplicado en la Ciudad de México, Distrito Federal, siendo el día __ de _____ del año 20__.</w:t>
      </w:r>
    </w:p>
    <w:tbl>
      <w:tblPr>
        <w:tblW w:w="0" w:type="auto"/>
        <w:jc w:val="center"/>
        <w:tblInd w:w="-38" w:type="dxa"/>
        <w:tblLayout w:type="fixed"/>
        <w:tblCellMar>
          <w:left w:w="70" w:type="dxa"/>
          <w:right w:w="70" w:type="dxa"/>
        </w:tblCellMar>
        <w:tblLook w:val="01E0" w:firstRow="1" w:lastRow="1" w:firstColumn="1" w:lastColumn="1" w:noHBand="0" w:noVBand="0"/>
      </w:tblPr>
      <w:tblGrid>
        <w:gridCol w:w="4631"/>
      </w:tblGrid>
      <w:tr w:rsidR="000F297F" w:rsidRPr="0026048D" w:rsidTr="00632316">
        <w:trPr>
          <w:jc w:val="center"/>
        </w:trPr>
        <w:tc>
          <w:tcPr>
            <w:tcW w:w="4631" w:type="dxa"/>
          </w:tcPr>
          <w:p w:rsidR="00032D60" w:rsidRDefault="00032D60" w:rsidP="00632316">
            <w:pPr>
              <w:jc w:val="center"/>
              <w:rPr>
                <w:rFonts w:cs="Arial"/>
                <w:b/>
                <w:sz w:val="20"/>
                <w:szCs w:val="20"/>
              </w:rPr>
            </w:pPr>
          </w:p>
          <w:p w:rsidR="000F297F" w:rsidRPr="0026048D" w:rsidRDefault="000F297F" w:rsidP="00632316">
            <w:pPr>
              <w:jc w:val="center"/>
              <w:rPr>
                <w:rFonts w:cs="Arial"/>
                <w:b/>
                <w:sz w:val="20"/>
                <w:szCs w:val="20"/>
              </w:rPr>
            </w:pPr>
            <w:r w:rsidRPr="0026048D">
              <w:rPr>
                <w:rFonts w:cs="Arial"/>
                <w:b/>
                <w:sz w:val="20"/>
                <w:szCs w:val="20"/>
              </w:rPr>
              <w:lastRenderedPageBreak/>
              <w:t>POR EL CINVESTAV</w:t>
            </w:r>
          </w:p>
          <w:p w:rsidR="000F297F" w:rsidRPr="00B1469A" w:rsidRDefault="000F297F" w:rsidP="00632316">
            <w:pPr>
              <w:jc w:val="center"/>
              <w:rPr>
                <w:rFonts w:cs="Arial"/>
                <w:b/>
                <w:sz w:val="18"/>
                <w:szCs w:val="20"/>
              </w:rPr>
            </w:pPr>
            <w:r w:rsidRPr="00B1469A">
              <w:rPr>
                <w:rFonts w:cs="Arial"/>
                <w:b/>
                <w:sz w:val="18"/>
                <w:szCs w:val="20"/>
              </w:rPr>
              <w:t>REPRESENTANTE LEGAL</w:t>
            </w:r>
          </w:p>
          <w:p w:rsidR="000F297F" w:rsidRPr="0026048D" w:rsidRDefault="000F297F" w:rsidP="00632316">
            <w:pPr>
              <w:jc w:val="center"/>
              <w:rPr>
                <w:rFonts w:cs="Arial"/>
                <w:b/>
                <w:sz w:val="20"/>
                <w:szCs w:val="20"/>
              </w:rPr>
            </w:pPr>
            <w:r>
              <w:rPr>
                <w:rFonts w:cs="Arial"/>
                <w:b/>
                <w:sz w:val="20"/>
                <w:szCs w:val="20"/>
              </w:rPr>
              <w:t xml:space="preserve">C.P. </w:t>
            </w:r>
            <w:r w:rsidRPr="0026048D">
              <w:rPr>
                <w:rFonts w:cs="Arial"/>
                <w:b/>
                <w:sz w:val="20"/>
                <w:szCs w:val="20"/>
              </w:rPr>
              <w:t>GUILLERMO AUGUSTO TENA Y PÉREZ</w:t>
            </w:r>
          </w:p>
          <w:p w:rsidR="000F297F" w:rsidRPr="0026048D" w:rsidRDefault="000F297F" w:rsidP="00632316">
            <w:pPr>
              <w:jc w:val="center"/>
              <w:rPr>
                <w:rFonts w:cs="Arial"/>
                <w:sz w:val="20"/>
                <w:szCs w:val="20"/>
              </w:rPr>
            </w:pPr>
            <w:r w:rsidRPr="00B1469A">
              <w:rPr>
                <w:rFonts w:cs="Arial"/>
                <w:sz w:val="18"/>
                <w:szCs w:val="20"/>
              </w:rPr>
              <w:t>SECRETARIO ADMINISTRATIVO</w:t>
            </w:r>
          </w:p>
        </w:tc>
      </w:tr>
    </w:tbl>
    <w:p w:rsidR="000F297F" w:rsidRDefault="000F297F" w:rsidP="000F297F">
      <w:pPr>
        <w:rPr>
          <w:rFonts w:cs="Arial"/>
          <w:b/>
          <w:sz w:val="20"/>
          <w:szCs w:val="20"/>
        </w:rPr>
      </w:pPr>
    </w:p>
    <w:tbl>
      <w:tblPr>
        <w:tblW w:w="9391" w:type="dxa"/>
        <w:tblInd w:w="-38" w:type="dxa"/>
        <w:tblLayout w:type="fixed"/>
        <w:tblCellMar>
          <w:left w:w="70" w:type="dxa"/>
          <w:right w:w="70" w:type="dxa"/>
        </w:tblCellMar>
        <w:tblLook w:val="01E0" w:firstRow="1" w:lastRow="1" w:firstColumn="1" w:lastColumn="1" w:noHBand="0" w:noVBand="0"/>
      </w:tblPr>
      <w:tblGrid>
        <w:gridCol w:w="4630"/>
        <w:gridCol w:w="65"/>
        <w:gridCol w:w="4566"/>
        <w:gridCol w:w="130"/>
      </w:tblGrid>
      <w:tr w:rsidR="000F297F" w:rsidRPr="0026048D" w:rsidTr="00632316">
        <w:trPr>
          <w:gridAfter w:val="1"/>
          <w:wAfter w:w="130" w:type="dxa"/>
        </w:trPr>
        <w:tc>
          <w:tcPr>
            <w:tcW w:w="4630" w:type="dxa"/>
          </w:tcPr>
          <w:p w:rsidR="000F297F" w:rsidRPr="0026048D" w:rsidRDefault="000F297F" w:rsidP="00632316">
            <w:pPr>
              <w:jc w:val="center"/>
              <w:rPr>
                <w:rFonts w:cs="Arial"/>
                <w:b/>
                <w:sz w:val="20"/>
                <w:szCs w:val="20"/>
              </w:rPr>
            </w:pPr>
            <w:r w:rsidRPr="0026048D">
              <w:rPr>
                <w:rFonts w:cs="Arial"/>
                <w:b/>
                <w:sz w:val="20"/>
                <w:szCs w:val="20"/>
              </w:rPr>
              <w:t>ÁREA CONTRATANTE</w:t>
            </w:r>
          </w:p>
          <w:p w:rsidR="000F297F" w:rsidRPr="0026048D" w:rsidRDefault="000F297F" w:rsidP="00632316">
            <w:pPr>
              <w:rPr>
                <w:rFonts w:cs="Arial"/>
                <w:b/>
                <w:sz w:val="20"/>
                <w:szCs w:val="20"/>
              </w:rPr>
            </w:pPr>
          </w:p>
          <w:p w:rsidR="000F297F" w:rsidRPr="0026048D" w:rsidRDefault="000F297F" w:rsidP="00632316">
            <w:pPr>
              <w:rPr>
                <w:rFonts w:cs="Arial"/>
                <w:sz w:val="20"/>
                <w:szCs w:val="20"/>
              </w:rPr>
            </w:pPr>
          </w:p>
          <w:p w:rsidR="000F297F" w:rsidRPr="0026048D" w:rsidRDefault="000F297F" w:rsidP="00632316">
            <w:pPr>
              <w:rPr>
                <w:rFonts w:cs="Arial"/>
                <w:sz w:val="20"/>
                <w:szCs w:val="20"/>
              </w:rPr>
            </w:pPr>
          </w:p>
          <w:p w:rsidR="000F297F" w:rsidRPr="0026048D" w:rsidRDefault="000F297F" w:rsidP="00632316">
            <w:pPr>
              <w:jc w:val="center"/>
              <w:rPr>
                <w:rFonts w:cs="Arial"/>
                <w:b/>
                <w:sz w:val="20"/>
                <w:szCs w:val="20"/>
              </w:rPr>
            </w:pPr>
            <w:r w:rsidRPr="0026048D">
              <w:rPr>
                <w:rFonts w:cs="Arial"/>
                <w:b/>
                <w:sz w:val="20"/>
                <w:szCs w:val="20"/>
              </w:rPr>
              <w:t>C.P. VÍCTOR ASPEITIA SALAZAR</w:t>
            </w:r>
          </w:p>
          <w:p w:rsidR="000F297F" w:rsidRPr="0026048D" w:rsidRDefault="000F297F" w:rsidP="00632316">
            <w:pPr>
              <w:jc w:val="center"/>
              <w:rPr>
                <w:rFonts w:cs="Arial"/>
                <w:sz w:val="20"/>
                <w:szCs w:val="20"/>
              </w:rPr>
            </w:pPr>
            <w:r w:rsidRPr="0000538A">
              <w:rPr>
                <w:rFonts w:cs="Arial"/>
                <w:sz w:val="18"/>
                <w:szCs w:val="20"/>
              </w:rPr>
              <w:t>SUBDIRECTOR DE RECURSOS MATERIALES</w:t>
            </w:r>
          </w:p>
        </w:tc>
        <w:tc>
          <w:tcPr>
            <w:tcW w:w="4631" w:type="dxa"/>
            <w:gridSpan w:val="2"/>
          </w:tcPr>
          <w:p w:rsidR="000F297F" w:rsidRPr="0000538A" w:rsidRDefault="000F297F" w:rsidP="00632316">
            <w:pPr>
              <w:jc w:val="center"/>
              <w:rPr>
                <w:rFonts w:cs="Arial"/>
                <w:b/>
                <w:sz w:val="20"/>
                <w:szCs w:val="20"/>
              </w:rPr>
            </w:pPr>
            <w:r>
              <w:rPr>
                <w:rFonts w:cs="Arial"/>
                <w:b/>
                <w:sz w:val="20"/>
                <w:szCs w:val="20"/>
              </w:rPr>
              <w:t>ÁREA REQUIR</w:t>
            </w:r>
            <w:r w:rsidRPr="0000538A">
              <w:rPr>
                <w:rFonts w:cs="Arial"/>
                <w:b/>
                <w:sz w:val="20"/>
                <w:szCs w:val="20"/>
              </w:rPr>
              <w:t>ENTE</w:t>
            </w:r>
          </w:p>
          <w:p w:rsidR="000F297F" w:rsidRPr="0026048D" w:rsidRDefault="000F297F" w:rsidP="00632316">
            <w:pPr>
              <w:rPr>
                <w:rFonts w:cs="Arial"/>
                <w:sz w:val="20"/>
                <w:szCs w:val="20"/>
              </w:rPr>
            </w:pPr>
          </w:p>
          <w:p w:rsidR="000F297F" w:rsidRPr="0000538A" w:rsidRDefault="000F297F" w:rsidP="00632316">
            <w:pPr>
              <w:jc w:val="center"/>
              <w:rPr>
                <w:rFonts w:cs="Arial"/>
                <w:sz w:val="20"/>
                <w:szCs w:val="20"/>
              </w:rPr>
            </w:pPr>
          </w:p>
          <w:p w:rsidR="000F297F" w:rsidRPr="0000538A" w:rsidRDefault="000F297F" w:rsidP="00632316">
            <w:pPr>
              <w:jc w:val="center"/>
              <w:rPr>
                <w:rFonts w:cs="Arial"/>
                <w:sz w:val="20"/>
                <w:szCs w:val="20"/>
              </w:rPr>
            </w:pPr>
          </w:p>
          <w:p w:rsidR="000F297F" w:rsidRDefault="000F297F" w:rsidP="00632316">
            <w:pPr>
              <w:jc w:val="center"/>
              <w:rPr>
                <w:rFonts w:cs="Arial"/>
                <w:b/>
                <w:sz w:val="20"/>
                <w:szCs w:val="20"/>
              </w:rPr>
            </w:pPr>
            <w:r>
              <w:rPr>
                <w:rFonts w:cs="Arial"/>
                <w:b/>
                <w:sz w:val="20"/>
                <w:szCs w:val="20"/>
              </w:rPr>
              <w:t>_______________________</w:t>
            </w:r>
          </w:p>
          <w:p w:rsidR="000F297F" w:rsidRDefault="000F297F" w:rsidP="00632316">
            <w:pPr>
              <w:jc w:val="center"/>
              <w:rPr>
                <w:rFonts w:cs="Arial"/>
                <w:sz w:val="20"/>
                <w:szCs w:val="20"/>
              </w:rPr>
            </w:pPr>
            <w:r>
              <w:rPr>
                <w:rFonts w:cs="Arial"/>
                <w:sz w:val="18"/>
                <w:szCs w:val="20"/>
              </w:rPr>
              <w:t>_________________________________</w:t>
            </w:r>
          </w:p>
          <w:p w:rsidR="000F297F" w:rsidRPr="0026048D" w:rsidRDefault="000F297F" w:rsidP="00632316">
            <w:pPr>
              <w:jc w:val="center"/>
              <w:rPr>
                <w:rFonts w:cs="Arial"/>
                <w:sz w:val="20"/>
                <w:szCs w:val="20"/>
              </w:rPr>
            </w:pPr>
          </w:p>
        </w:tc>
      </w:tr>
      <w:tr w:rsidR="000F297F" w:rsidRPr="0026048D" w:rsidTr="00632316">
        <w:trPr>
          <w:trHeight w:val="1617"/>
        </w:trPr>
        <w:tc>
          <w:tcPr>
            <w:tcW w:w="4695" w:type="dxa"/>
            <w:gridSpan w:val="2"/>
          </w:tcPr>
          <w:p w:rsidR="000F297F" w:rsidRPr="0026048D" w:rsidRDefault="000F297F" w:rsidP="00632316">
            <w:pPr>
              <w:jc w:val="center"/>
              <w:rPr>
                <w:rFonts w:cs="Arial"/>
                <w:b/>
                <w:sz w:val="20"/>
                <w:szCs w:val="20"/>
              </w:rPr>
            </w:pPr>
            <w:r w:rsidRPr="0026048D">
              <w:rPr>
                <w:rFonts w:cs="Arial"/>
                <w:b/>
                <w:sz w:val="20"/>
                <w:szCs w:val="20"/>
              </w:rPr>
              <w:t>COTEJO Y REVISIÓN JURÍDICA</w:t>
            </w:r>
          </w:p>
          <w:p w:rsidR="000F297F" w:rsidRPr="0026048D" w:rsidRDefault="000F297F" w:rsidP="00632316">
            <w:pPr>
              <w:rPr>
                <w:rFonts w:cs="Arial"/>
                <w:sz w:val="20"/>
                <w:szCs w:val="20"/>
              </w:rPr>
            </w:pPr>
          </w:p>
          <w:p w:rsidR="000F297F" w:rsidRPr="0026048D" w:rsidRDefault="000F297F" w:rsidP="00632316">
            <w:pPr>
              <w:rPr>
                <w:rFonts w:cs="Arial"/>
                <w:sz w:val="20"/>
                <w:szCs w:val="20"/>
              </w:rPr>
            </w:pPr>
          </w:p>
          <w:p w:rsidR="000F297F" w:rsidRPr="0026048D" w:rsidRDefault="000F297F" w:rsidP="00632316">
            <w:pPr>
              <w:jc w:val="center"/>
              <w:rPr>
                <w:rFonts w:cs="Arial"/>
                <w:b/>
                <w:sz w:val="20"/>
                <w:szCs w:val="20"/>
              </w:rPr>
            </w:pPr>
            <w:r w:rsidRPr="0026048D">
              <w:rPr>
                <w:rFonts w:cs="Arial"/>
                <w:b/>
                <w:sz w:val="20"/>
                <w:szCs w:val="20"/>
              </w:rPr>
              <w:t xml:space="preserve">LIC. </w:t>
            </w:r>
            <w:r w:rsidR="00557FD0" w:rsidRPr="00557FD0">
              <w:rPr>
                <w:rFonts w:cs="Arial"/>
                <w:b/>
                <w:sz w:val="20"/>
                <w:szCs w:val="20"/>
              </w:rPr>
              <w:t>ROBERTO BELTRÁN LAGUNES</w:t>
            </w:r>
          </w:p>
          <w:p w:rsidR="000F297F" w:rsidRPr="0026048D" w:rsidRDefault="00557FD0" w:rsidP="00557FD0">
            <w:pPr>
              <w:jc w:val="center"/>
              <w:rPr>
                <w:rFonts w:cs="Arial"/>
                <w:sz w:val="20"/>
                <w:szCs w:val="20"/>
              </w:rPr>
            </w:pPr>
            <w:r>
              <w:rPr>
                <w:rFonts w:cs="Arial"/>
                <w:sz w:val="18"/>
                <w:szCs w:val="20"/>
              </w:rPr>
              <w:t>ENCARGADO DEL DESPACHO DE LA SUBDIRECCIÓN</w:t>
            </w:r>
            <w:r w:rsidR="000F297F" w:rsidRPr="0000538A">
              <w:rPr>
                <w:rFonts w:cs="Arial"/>
                <w:sz w:val="18"/>
                <w:szCs w:val="20"/>
              </w:rPr>
              <w:t xml:space="preserve"> DE ASUNTOS JURÍDICOS</w:t>
            </w:r>
          </w:p>
        </w:tc>
        <w:tc>
          <w:tcPr>
            <w:tcW w:w="4696" w:type="dxa"/>
            <w:gridSpan w:val="2"/>
          </w:tcPr>
          <w:p w:rsidR="000F297F" w:rsidRPr="0000538A" w:rsidRDefault="000F297F" w:rsidP="00632316">
            <w:pPr>
              <w:jc w:val="center"/>
              <w:rPr>
                <w:rFonts w:cs="Arial"/>
                <w:b/>
                <w:sz w:val="20"/>
                <w:szCs w:val="20"/>
              </w:rPr>
            </w:pPr>
            <w:r w:rsidRPr="0026048D">
              <w:rPr>
                <w:rFonts w:cs="Arial"/>
                <w:b/>
                <w:sz w:val="20"/>
                <w:szCs w:val="20"/>
              </w:rPr>
              <w:t>SUPERVISOR</w:t>
            </w:r>
          </w:p>
          <w:p w:rsidR="000F297F" w:rsidRPr="0000538A" w:rsidRDefault="000F297F" w:rsidP="00632316">
            <w:pPr>
              <w:jc w:val="center"/>
              <w:rPr>
                <w:rFonts w:cs="Arial"/>
                <w:sz w:val="20"/>
                <w:szCs w:val="20"/>
              </w:rPr>
            </w:pPr>
          </w:p>
          <w:p w:rsidR="000F297F" w:rsidRPr="00BF46B9" w:rsidRDefault="000F297F" w:rsidP="00632316">
            <w:pPr>
              <w:jc w:val="center"/>
              <w:rPr>
                <w:rFonts w:cs="Arial"/>
                <w:b/>
                <w:sz w:val="20"/>
                <w:szCs w:val="20"/>
              </w:rPr>
            </w:pPr>
          </w:p>
          <w:p w:rsidR="000F297F" w:rsidRDefault="000F297F" w:rsidP="00632316">
            <w:pPr>
              <w:jc w:val="center"/>
              <w:rPr>
                <w:sz w:val="20"/>
              </w:rPr>
            </w:pPr>
            <w:r>
              <w:rPr>
                <w:rFonts w:cs="Arial"/>
                <w:b/>
                <w:sz w:val="20"/>
                <w:szCs w:val="20"/>
              </w:rPr>
              <w:t>___________________________</w:t>
            </w:r>
          </w:p>
          <w:p w:rsidR="000F297F" w:rsidRPr="0026048D" w:rsidRDefault="000F297F" w:rsidP="00632316">
            <w:pPr>
              <w:jc w:val="center"/>
              <w:rPr>
                <w:rFonts w:cs="Arial"/>
                <w:sz w:val="20"/>
                <w:szCs w:val="20"/>
              </w:rPr>
            </w:pPr>
            <w:r>
              <w:rPr>
                <w:rFonts w:cs="Arial"/>
                <w:sz w:val="18"/>
                <w:szCs w:val="20"/>
              </w:rPr>
              <w:t>_____________________________________</w:t>
            </w:r>
          </w:p>
        </w:tc>
      </w:tr>
    </w:tbl>
    <w:p w:rsidR="000F297F" w:rsidRDefault="000F297F" w:rsidP="000F297F">
      <w:pPr>
        <w:rPr>
          <w:rFonts w:cs="Arial"/>
          <w:b/>
          <w:sz w:val="20"/>
          <w:szCs w:val="20"/>
        </w:rPr>
      </w:pPr>
    </w:p>
    <w:tbl>
      <w:tblPr>
        <w:tblW w:w="0" w:type="auto"/>
        <w:jc w:val="center"/>
        <w:tblInd w:w="-38" w:type="dxa"/>
        <w:tblLayout w:type="fixed"/>
        <w:tblCellMar>
          <w:left w:w="70" w:type="dxa"/>
          <w:right w:w="70" w:type="dxa"/>
        </w:tblCellMar>
        <w:tblLook w:val="01E0" w:firstRow="1" w:lastRow="1" w:firstColumn="1" w:lastColumn="1" w:noHBand="0" w:noVBand="0"/>
      </w:tblPr>
      <w:tblGrid>
        <w:gridCol w:w="4630"/>
      </w:tblGrid>
      <w:tr w:rsidR="000F297F" w:rsidRPr="0026048D" w:rsidTr="00632316">
        <w:trPr>
          <w:jc w:val="center"/>
        </w:trPr>
        <w:tc>
          <w:tcPr>
            <w:tcW w:w="4630" w:type="dxa"/>
          </w:tcPr>
          <w:p w:rsidR="000F297F" w:rsidRPr="00B1469A" w:rsidRDefault="000F297F" w:rsidP="00632316">
            <w:pPr>
              <w:jc w:val="center"/>
              <w:rPr>
                <w:rFonts w:cs="Arial"/>
                <w:b/>
                <w:sz w:val="20"/>
                <w:szCs w:val="20"/>
              </w:rPr>
            </w:pPr>
            <w:r w:rsidRPr="00B1469A">
              <w:rPr>
                <w:rFonts w:cs="Arial"/>
                <w:b/>
                <w:sz w:val="20"/>
                <w:szCs w:val="20"/>
              </w:rPr>
              <w:t>POR “EL PROVEEDOR”</w:t>
            </w:r>
          </w:p>
          <w:p w:rsidR="000F297F" w:rsidRPr="00B1469A" w:rsidRDefault="000F297F" w:rsidP="00632316">
            <w:pPr>
              <w:jc w:val="center"/>
              <w:rPr>
                <w:rFonts w:cs="Arial"/>
                <w:b/>
                <w:sz w:val="20"/>
                <w:szCs w:val="20"/>
              </w:rPr>
            </w:pPr>
          </w:p>
          <w:p w:rsidR="000F297F" w:rsidRPr="00B1469A" w:rsidRDefault="000F297F" w:rsidP="00632316">
            <w:pPr>
              <w:rPr>
                <w:rFonts w:cs="Arial"/>
                <w:b/>
                <w:sz w:val="20"/>
                <w:szCs w:val="20"/>
              </w:rPr>
            </w:pPr>
          </w:p>
          <w:p w:rsidR="000F297F" w:rsidRPr="00B1469A" w:rsidRDefault="000F297F" w:rsidP="00632316">
            <w:pPr>
              <w:rPr>
                <w:rFonts w:cs="Arial"/>
                <w:b/>
                <w:sz w:val="20"/>
                <w:szCs w:val="20"/>
              </w:rPr>
            </w:pPr>
          </w:p>
          <w:p w:rsidR="000F297F" w:rsidRPr="00B1469A" w:rsidRDefault="000F297F" w:rsidP="00632316">
            <w:pPr>
              <w:jc w:val="center"/>
              <w:rPr>
                <w:rFonts w:cs="Arial"/>
                <w:b/>
                <w:sz w:val="20"/>
                <w:szCs w:val="20"/>
              </w:rPr>
            </w:pPr>
            <w:r>
              <w:rPr>
                <w:rFonts w:cs="Arial"/>
                <w:b/>
                <w:bCs/>
                <w:sz w:val="20"/>
                <w:szCs w:val="20"/>
              </w:rPr>
              <w:t>___________________________________</w:t>
            </w:r>
            <w:r w:rsidRPr="00363B0E">
              <w:rPr>
                <w:rFonts w:cs="Arial"/>
                <w:sz w:val="20"/>
                <w:szCs w:val="20"/>
              </w:rPr>
              <w:t xml:space="preserve"> </w:t>
            </w:r>
            <w:r>
              <w:rPr>
                <w:rFonts w:cs="Arial"/>
                <w:sz w:val="20"/>
                <w:szCs w:val="20"/>
              </w:rPr>
              <w:t>______________________</w:t>
            </w:r>
          </w:p>
        </w:tc>
      </w:tr>
    </w:tbl>
    <w:p w:rsidR="000F297F" w:rsidRDefault="000F297F" w:rsidP="000F297F">
      <w:pPr>
        <w:rPr>
          <w:rFonts w:cs="Arial"/>
          <w:spacing w:val="-2"/>
          <w:sz w:val="20"/>
          <w:szCs w:val="20"/>
        </w:rPr>
      </w:pPr>
    </w:p>
    <w:p w:rsidR="000F297F" w:rsidRDefault="000F297F" w:rsidP="000F297F">
      <w:pPr>
        <w:rPr>
          <w:rFonts w:cs="Arial"/>
          <w:spacing w:val="-2"/>
          <w:sz w:val="18"/>
          <w:szCs w:val="20"/>
        </w:rPr>
      </w:pPr>
      <w:r w:rsidRPr="00AF3E4E">
        <w:rPr>
          <w:rFonts w:cs="Arial"/>
          <w:spacing w:val="-2"/>
          <w:sz w:val="18"/>
          <w:szCs w:val="20"/>
        </w:rPr>
        <w:t xml:space="preserve">Las firmas que anteceden corresponden al contrato de adquisición de </w:t>
      </w:r>
      <w:r>
        <w:rPr>
          <w:rFonts w:cs="Arial"/>
          <w:spacing w:val="-2"/>
          <w:sz w:val="18"/>
          <w:szCs w:val="20"/>
        </w:rPr>
        <w:t>b</w:t>
      </w:r>
      <w:r w:rsidRPr="00AF3E4E">
        <w:rPr>
          <w:rFonts w:cs="Arial"/>
          <w:spacing w:val="-2"/>
          <w:sz w:val="18"/>
          <w:szCs w:val="20"/>
        </w:rPr>
        <w:t xml:space="preserve">ienes </w:t>
      </w:r>
      <w:r>
        <w:rPr>
          <w:rFonts w:cs="Arial"/>
          <w:spacing w:val="-2"/>
          <w:sz w:val="18"/>
          <w:szCs w:val="20"/>
        </w:rPr>
        <w:t>n</w:t>
      </w:r>
      <w:r w:rsidRPr="00AF3E4E">
        <w:rPr>
          <w:rFonts w:cs="Arial"/>
          <w:spacing w:val="-2"/>
          <w:sz w:val="18"/>
          <w:szCs w:val="20"/>
        </w:rPr>
        <w:t>úmero</w:t>
      </w:r>
      <w:r w:rsidRPr="00AF3E4E">
        <w:rPr>
          <w:rFonts w:cs="Arial"/>
          <w:sz w:val="18"/>
          <w:szCs w:val="20"/>
        </w:rPr>
        <w:t xml:space="preserve"> </w:t>
      </w:r>
      <w:r w:rsidRPr="00AF3E4E">
        <w:rPr>
          <w:rFonts w:cs="Arial"/>
          <w:b/>
          <w:spacing w:val="-2"/>
          <w:sz w:val="18"/>
          <w:szCs w:val="20"/>
        </w:rPr>
        <w:t>CINVESTAV-SA-</w:t>
      </w:r>
      <w:r>
        <w:rPr>
          <w:rFonts w:cs="Arial"/>
          <w:b/>
          <w:spacing w:val="-2"/>
          <w:sz w:val="18"/>
          <w:szCs w:val="20"/>
        </w:rPr>
        <w:t>______-__</w:t>
      </w:r>
      <w:r w:rsidRPr="00AF3E4E">
        <w:rPr>
          <w:rFonts w:cs="Arial"/>
          <w:spacing w:val="-2"/>
          <w:sz w:val="18"/>
          <w:szCs w:val="20"/>
        </w:rPr>
        <w:t xml:space="preserve">, celebrado entre el Centro de Investigación y de Estudios Avanzados del Instituto Politécnico Nacional e </w:t>
      </w:r>
      <w:r>
        <w:rPr>
          <w:rFonts w:cs="Arial"/>
          <w:spacing w:val="-2"/>
          <w:sz w:val="18"/>
          <w:szCs w:val="20"/>
        </w:rPr>
        <w:t>______________________</w:t>
      </w:r>
      <w:r w:rsidRPr="00AF3E4E">
        <w:rPr>
          <w:rFonts w:cs="Arial"/>
          <w:spacing w:val="-2"/>
          <w:sz w:val="18"/>
          <w:szCs w:val="20"/>
        </w:rPr>
        <w:t xml:space="preserve">, Mismo que consta de </w:t>
      </w:r>
      <w:r>
        <w:rPr>
          <w:rFonts w:cs="Arial"/>
          <w:spacing w:val="-2"/>
          <w:sz w:val="18"/>
          <w:szCs w:val="20"/>
        </w:rPr>
        <w:t>__</w:t>
      </w:r>
      <w:r w:rsidRPr="00AF3E4E">
        <w:rPr>
          <w:rFonts w:cs="Arial"/>
          <w:spacing w:val="-2"/>
          <w:sz w:val="18"/>
          <w:szCs w:val="20"/>
        </w:rPr>
        <w:t xml:space="preserve"> fojas útiles.</w:t>
      </w:r>
    </w:p>
    <w:p w:rsidR="000F297F" w:rsidRDefault="000F297F" w:rsidP="000F297F">
      <w:pPr>
        <w:rPr>
          <w:rFonts w:cs="Arial"/>
          <w:b/>
          <w:spacing w:val="-2"/>
          <w:sz w:val="16"/>
          <w:szCs w:val="20"/>
        </w:rPr>
      </w:pPr>
    </w:p>
    <w:p w:rsidR="002F786C" w:rsidRPr="000F297F" w:rsidRDefault="002F786C" w:rsidP="002F786C">
      <w:pPr>
        <w:pStyle w:val="Ttulo"/>
        <w:rPr>
          <w:rFonts w:cs="Arial"/>
          <w:sz w:val="16"/>
          <w:lang w:val="es-MX"/>
        </w:rPr>
      </w:pPr>
    </w:p>
    <w:p w:rsidR="00362E41" w:rsidRPr="00813CF1" w:rsidRDefault="00362E41" w:rsidP="00362E41">
      <w:pPr>
        <w:pStyle w:val="Ttulo"/>
        <w:rPr>
          <w:rFonts w:cs="Arial"/>
          <w:sz w:val="16"/>
        </w:rPr>
      </w:pPr>
    </w:p>
    <w:p w:rsidR="00362E41" w:rsidRPr="00813CF1" w:rsidRDefault="0054261A" w:rsidP="00362E41">
      <w:pPr>
        <w:spacing w:after="0" w:line="240" w:lineRule="auto"/>
        <w:jc w:val="center"/>
        <w:rPr>
          <w:rFonts w:cs="Arial"/>
          <w:b/>
          <w:sz w:val="16"/>
        </w:rPr>
      </w:pPr>
      <w:r>
        <w:rPr>
          <w:rFonts w:cs="Arial"/>
          <w:b/>
          <w:sz w:val="16"/>
        </w:rPr>
        <w:t>LICITACIÓN PÚBLICA NACIONAL</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B740DF">
        <w:rPr>
          <w:rFonts w:cs="Arial"/>
          <w:b/>
          <w:sz w:val="16"/>
        </w:rPr>
        <w:t>LA-011L4J999-N402-2012</w:t>
      </w:r>
    </w:p>
    <w:p w:rsidR="00362E41" w:rsidRPr="00813CF1" w:rsidRDefault="00362E41" w:rsidP="00362E41">
      <w:pPr>
        <w:spacing w:after="0" w:line="240" w:lineRule="auto"/>
        <w:jc w:val="center"/>
        <w:rPr>
          <w:rFonts w:cs="Arial"/>
          <w:b/>
          <w:sz w:val="16"/>
        </w:rPr>
      </w:pPr>
      <w:r w:rsidRPr="00813CF1">
        <w:rPr>
          <w:rFonts w:cs="Arial"/>
          <w:b/>
          <w:sz w:val="16"/>
        </w:rPr>
        <w:t>Anexo No. 7</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b/>
          <w:sz w:val="16"/>
        </w:rPr>
      </w:pPr>
      <w:r w:rsidRPr="00813CF1">
        <w:rPr>
          <w:rFonts w:cs="Arial"/>
          <w:b/>
          <w:sz w:val="16"/>
        </w:rPr>
        <w:t>Modelo de la fianza para el cumplimiento del contrato.</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right"/>
        <w:rPr>
          <w:rFonts w:cs="Arial"/>
          <w:sz w:val="16"/>
          <w:szCs w:val="16"/>
        </w:rPr>
      </w:pPr>
      <w:r w:rsidRPr="00813CF1">
        <w:rPr>
          <w:sz w:val="16"/>
          <w:szCs w:val="16"/>
        </w:rPr>
        <w:t>MÉXICO, D.F., A ------ DE ------------ DE 200—</w:t>
      </w:r>
    </w:p>
    <w:p w:rsidR="00362E41" w:rsidRPr="00813CF1" w:rsidRDefault="00362E41" w:rsidP="00362E41">
      <w:pPr>
        <w:pStyle w:val="Ttulo1"/>
        <w:numPr>
          <w:ilvl w:val="0"/>
          <w:numId w:val="0"/>
        </w:numPr>
        <w:spacing w:line="240" w:lineRule="auto"/>
        <w:rPr>
          <w:rFonts w:cs="Arial"/>
          <w:color w:val="auto"/>
          <w:sz w:val="16"/>
          <w:szCs w:val="16"/>
        </w:rPr>
      </w:pPr>
      <w:r w:rsidRPr="00813CF1">
        <w:rPr>
          <w:rFonts w:cs="Arial"/>
          <w:color w:val="auto"/>
          <w:sz w:val="16"/>
          <w:szCs w:val="16"/>
        </w:rPr>
        <w:t xml:space="preserve">ESTA FECHA DEBERÁ OSCILAR COMO MÁXIMO ENTRE LOS DIEZ DÍAS POSTERIORES A </w:t>
      </w:r>
      <w:smartTag w:uri="urn:schemas-microsoft-com:office:smarttags" w:element="PersonName">
        <w:smartTagPr>
          <w:attr w:name="ProductID" w:val="LA FIRMA DEL"/>
        </w:smartTagPr>
        <w:r w:rsidRPr="00813CF1">
          <w:rPr>
            <w:rFonts w:cs="Arial"/>
            <w:color w:val="auto"/>
            <w:sz w:val="16"/>
            <w:szCs w:val="16"/>
          </w:rPr>
          <w:t>LA FIRMA DEL</w:t>
        </w:r>
      </w:smartTag>
      <w:r w:rsidRPr="00813CF1">
        <w:rPr>
          <w:rFonts w:cs="Arial"/>
          <w:color w:val="auto"/>
          <w:sz w:val="16"/>
          <w:szCs w:val="16"/>
        </w:rPr>
        <w:t xml:space="preserve"> CONTRATO</w:t>
      </w:r>
    </w:p>
    <w:p w:rsidR="00362E41" w:rsidRPr="00813CF1" w:rsidRDefault="00362E41" w:rsidP="00362E41">
      <w:pPr>
        <w:pStyle w:val="Ttulo1"/>
        <w:numPr>
          <w:ilvl w:val="0"/>
          <w:numId w:val="0"/>
        </w:numPr>
        <w:spacing w:line="240" w:lineRule="auto"/>
        <w:rPr>
          <w:rFonts w:cs="Arial"/>
          <w:color w:val="auto"/>
          <w:sz w:val="16"/>
          <w:szCs w:val="16"/>
        </w:rPr>
      </w:pPr>
      <w:r w:rsidRPr="00813CF1">
        <w:rPr>
          <w:rFonts w:cs="Arial"/>
          <w:color w:val="auto"/>
          <w:sz w:val="16"/>
          <w:szCs w:val="16"/>
        </w:rPr>
        <w:t xml:space="preserve">MONTO: $ (equivalente al 10 % del monto total del contrato </w:t>
      </w:r>
    </w:p>
    <w:p w:rsidR="00362E41" w:rsidRPr="00813CF1" w:rsidRDefault="00362E41" w:rsidP="00362E41">
      <w:pPr>
        <w:spacing w:after="0" w:line="240" w:lineRule="auto"/>
        <w:rPr>
          <w:rFonts w:cs="Arial"/>
          <w:b/>
          <w:bCs/>
          <w:sz w:val="16"/>
          <w:szCs w:val="16"/>
        </w:rPr>
      </w:pPr>
      <w:r w:rsidRPr="00813CF1">
        <w:rPr>
          <w:rFonts w:cs="Arial"/>
          <w:b/>
          <w:bCs/>
          <w:sz w:val="16"/>
          <w:szCs w:val="16"/>
        </w:rPr>
        <w:t>CONCEPTO: CUMPLIMIENTO DEL CONTRATO</w:t>
      </w:r>
    </w:p>
    <w:p w:rsidR="00362E41" w:rsidRPr="00813CF1" w:rsidRDefault="00362E41" w:rsidP="00362E41">
      <w:pPr>
        <w:spacing w:after="0" w:line="240" w:lineRule="auto"/>
        <w:rPr>
          <w:rFonts w:cs="Arial"/>
          <w:b/>
          <w:bCs/>
          <w:sz w:val="16"/>
          <w:szCs w:val="16"/>
        </w:rPr>
      </w:pPr>
      <w:r w:rsidRPr="00813CF1">
        <w:rPr>
          <w:rFonts w:cs="Arial"/>
          <w:b/>
          <w:bCs/>
          <w:sz w:val="16"/>
          <w:szCs w:val="16"/>
        </w:rPr>
        <w:t>BENEFICIARIO: CENTRO DE INVESTIGACIÓN Y DE ESTUDIOS AVANZADOS DEL INSTITUTO POLITÉCNICO NACIONAL.</w:t>
      </w:r>
    </w:p>
    <w:p w:rsidR="00362E41" w:rsidRPr="00813CF1" w:rsidRDefault="00362E41" w:rsidP="00362E41">
      <w:pPr>
        <w:spacing w:after="0" w:line="240" w:lineRule="auto"/>
        <w:rPr>
          <w:rFonts w:cs="Arial"/>
          <w:b/>
          <w:bCs/>
          <w:sz w:val="16"/>
          <w:szCs w:val="16"/>
        </w:rPr>
      </w:pPr>
    </w:p>
    <w:p w:rsidR="00362E41" w:rsidRPr="00813CF1" w:rsidRDefault="00362E41" w:rsidP="00362E41">
      <w:pPr>
        <w:spacing w:after="0" w:line="240" w:lineRule="auto"/>
        <w:rPr>
          <w:rFonts w:cs="Arial"/>
          <w:sz w:val="16"/>
          <w:szCs w:val="16"/>
        </w:rPr>
      </w:pPr>
      <w:r w:rsidRPr="00813CF1">
        <w:rPr>
          <w:rFonts w:cs="Arial"/>
          <w:sz w:val="16"/>
          <w:szCs w:val="16"/>
        </w:rPr>
        <w:t>ANTE: CENTRO DE INVESTIGACIÓN Y DE ESTUDIOS AVANZADOS DEL INSTITUTO POLITÉCNICO NACIONAL.</w:t>
      </w:r>
    </w:p>
    <w:p w:rsidR="00362E41" w:rsidRPr="00813CF1" w:rsidRDefault="00362E41" w:rsidP="00362E41">
      <w:pPr>
        <w:spacing w:after="0" w:line="240" w:lineRule="auto"/>
        <w:rPr>
          <w:rFonts w:cs="Arial"/>
          <w:sz w:val="16"/>
          <w:szCs w:val="16"/>
        </w:rPr>
      </w:pPr>
    </w:p>
    <w:p w:rsidR="00362E41" w:rsidRPr="00813CF1" w:rsidRDefault="00362E41" w:rsidP="00362E41">
      <w:pPr>
        <w:spacing w:after="0" w:line="240" w:lineRule="auto"/>
        <w:rPr>
          <w:rFonts w:cs="Arial"/>
          <w:sz w:val="16"/>
          <w:szCs w:val="16"/>
        </w:rPr>
      </w:pPr>
      <w:r w:rsidRPr="00813CF1">
        <w:rPr>
          <w:rFonts w:cs="Arial"/>
          <w:sz w:val="16"/>
          <w:szCs w:val="16"/>
        </w:rPr>
        <w:t xml:space="preserve">PARA GARANTIZAR POR: ----------------------------------------, CON DOMICILIO EN ----------------------------------------------------, DELEGACIÓN -------------, C.P.------, MÉXICO, D. F., CON R. F. C. ------------------- EL EXACTO Y FIEL CUMPLIMIENTO DE TODAS Y CADA UNA DE LAS OBLIGACIONES A SU CARGO DERIVADAS DEL CONTRATO DE ------------DE ------------ No. CINVESTAV-SA---------- DE FECHA -- DE --------- DE 200--, CELEBRADO CON EL CENTRO DE INVESTIGACIÓN Y DE ESTUDIOS AVANZADOS DEL INSTITUTO POLITÉCNICO NACIONAL, REPRESENTADO POR EL C.P. GUILLERMO AUGUSTO TENA Y PÉREZ, EN SU CARÁCTER DE SECRETARIO ADMINISTRATIVO Y POR </w:t>
      </w:r>
      <w:smartTag w:uri="urn:schemas-microsoft-com:office:smarttags" w:element="PersonName">
        <w:smartTagPr>
          <w:attr w:name="ProductID" w:val="LA OTRA PARTE"/>
        </w:smartTagPr>
        <w:r w:rsidRPr="00813CF1">
          <w:rPr>
            <w:rFonts w:cs="Arial"/>
            <w:sz w:val="16"/>
            <w:szCs w:val="16"/>
          </w:rPr>
          <w:t>LA OTRA PARTE</w:t>
        </w:r>
      </w:smartTag>
      <w:r w:rsidRPr="00813CF1">
        <w:rPr>
          <w:rFonts w:cs="Arial"/>
          <w:sz w:val="16"/>
          <w:szCs w:val="16"/>
        </w:rPr>
        <w:t xml:space="preserve"> -------------------------------------., REPRESENTADA POR --------------------------------------, EN SU CARÁCTER DE -----------------, CON UN IMPORTE TOTAL DE $-------------(------------------------------------------------ 00/100 M.N.), SIN INCLUIR EL IMPUESTO AL VALOR AGREGADO, RELATIVO A: EL -------------- DE ------ ----------- ---------- CUYAS CARACTERÍSTICAS Y ESPECIFICACIONES SE DETALLAN EN EL ANEXO I, EL CUAL FORMA PARTE INTEGRAL DE ESTE CONTRATO. </w:t>
      </w:r>
    </w:p>
    <w:p w:rsidR="00362E41" w:rsidRPr="00813CF1" w:rsidRDefault="00362E41" w:rsidP="00362E41">
      <w:pPr>
        <w:spacing w:after="0" w:line="240" w:lineRule="auto"/>
        <w:rPr>
          <w:rFonts w:cs="Arial"/>
          <w:sz w:val="16"/>
          <w:szCs w:val="16"/>
        </w:rPr>
      </w:pPr>
      <w:r w:rsidRPr="00813CF1">
        <w:rPr>
          <w:rFonts w:cs="Arial"/>
          <w:sz w:val="16"/>
          <w:szCs w:val="16"/>
        </w:rPr>
        <w:t xml:space="preserve">AFIANZADORA -----------, -------, EXPRESAMENTE DECLARA: </w:t>
      </w:r>
    </w:p>
    <w:p w:rsidR="00362E41" w:rsidRPr="00813CF1" w:rsidRDefault="00362E41" w:rsidP="00362E41">
      <w:pPr>
        <w:spacing w:after="0" w:line="240" w:lineRule="auto"/>
        <w:rPr>
          <w:rFonts w:cs="Arial"/>
          <w:sz w:val="16"/>
          <w:szCs w:val="16"/>
        </w:rPr>
      </w:pPr>
      <w:r w:rsidRPr="00813CF1">
        <w:rPr>
          <w:rFonts w:cs="Arial"/>
          <w:sz w:val="16"/>
          <w:szCs w:val="16"/>
        </w:rPr>
        <w:t xml:space="preserve">QUE ESTA FIANZA SE EXPIDE DE CONFORMIDAD CON LO ESTIPULADO EN </w:t>
      </w:r>
      <w:smartTag w:uri="urn:schemas-microsoft-com:office:smarttags" w:element="PersonName">
        <w:smartTagPr>
          <w:attr w:name="ProductID" w:val="LA LEY DE"/>
        </w:smartTagPr>
        <w:r w:rsidRPr="00813CF1">
          <w:rPr>
            <w:rFonts w:cs="Arial"/>
            <w:sz w:val="16"/>
            <w:szCs w:val="16"/>
          </w:rPr>
          <w:t>LA LEY DE</w:t>
        </w:r>
      </w:smartTag>
      <w:r w:rsidRPr="00813CF1">
        <w:rPr>
          <w:rFonts w:cs="Arial"/>
          <w:sz w:val="16"/>
          <w:szCs w:val="16"/>
        </w:rPr>
        <w:t xml:space="preserve"> ADQUISICIONES, ARRENDAMIENTOS Y SERVICIOS DEL SECTOR PUBLICO Y SU REGLAMENTO.</w:t>
      </w:r>
    </w:p>
    <w:p w:rsidR="00362E41" w:rsidRPr="00813CF1" w:rsidRDefault="00362E41" w:rsidP="00362E41">
      <w:pPr>
        <w:spacing w:after="0" w:line="240" w:lineRule="auto"/>
        <w:rPr>
          <w:rFonts w:cs="Arial"/>
          <w:sz w:val="16"/>
          <w:szCs w:val="16"/>
        </w:rPr>
      </w:pPr>
      <w:r w:rsidRPr="00813CF1">
        <w:rPr>
          <w:rFonts w:cs="Arial"/>
          <w:sz w:val="16"/>
          <w:szCs w:val="16"/>
        </w:rPr>
        <w:t xml:space="preserve">QUE </w:t>
      </w:r>
      <w:smartTag w:uri="urn:schemas-microsoft-com:office:smarttags" w:element="PersonName">
        <w:smartTagPr>
          <w:attr w:name="ProductID" w:val="LA FIANZA SE"/>
        </w:smartTagPr>
        <w:r w:rsidRPr="00813CF1">
          <w:rPr>
            <w:rFonts w:cs="Arial"/>
            <w:sz w:val="16"/>
            <w:szCs w:val="16"/>
          </w:rPr>
          <w:t>LA FIANZA SE</w:t>
        </w:r>
      </w:smartTag>
      <w:r w:rsidRPr="00813CF1">
        <w:rPr>
          <w:rFonts w:cs="Arial"/>
          <w:sz w:val="16"/>
          <w:szCs w:val="16"/>
        </w:rPr>
        <w:t xml:space="preserve"> OTORGA EN LOS TÉRMINOS DEL CITADO CONTRATO.- QUE </w:t>
      </w:r>
      <w:smartTag w:uri="urn:schemas-microsoft-com:office:smarttags" w:element="PersonName">
        <w:smartTagPr>
          <w:attr w:name="ProductID" w:val="LA FIANZA CONTINUARA"/>
        </w:smartTagPr>
        <w:r w:rsidRPr="00813CF1">
          <w:rPr>
            <w:rFonts w:cs="Arial"/>
            <w:sz w:val="16"/>
            <w:szCs w:val="16"/>
          </w:rPr>
          <w:t>LA FIANZA CONTINUARA</w:t>
        </w:r>
      </w:smartTag>
      <w:r w:rsidRPr="00813CF1">
        <w:rPr>
          <w:rFonts w:cs="Arial"/>
          <w:sz w:val="16"/>
          <w:szCs w:val="16"/>
        </w:rPr>
        <w:t xml:space="preserve"> VIGENTE EN EL CASO DE QUE SE OTORGUE PRORROGA O ESPERA A ---------------------------------.( AQUÍ VA EL NOMBRE O RAZÓN SOCIAL DEL PRESTADOR O PROVEEDOR ) .</w:t>
      </w:r>
    </w:p>
    <w:p w:rsidR="00362E41" w:rsidRPr="00813CF1" w:rsidRDefault="00362E41" w:rsidP="00362E41">
      <w:pPr>
        <w:spacing w:after="0" w:line="240" w:lineRule="auto"/>
        <w:rPr>
          <w:rFonts w:cs="Arial"/>
          <w:sz w:val="16"/>
          <w:szCs w:val="16"/>
        </w:rPr>
      </w:pPr>
      <w:r w:rsidRPr="00813CF1">
        <w:rPr>
          <w:rFonts w:cs="Arial"/>
          <w:sz w:val="16"/>
          <w:szCs w:val="16"/>
        </w:rPr>
        <w:t>, PARA EL CUMPLIMIENTO DE LAS OBLIGACIONES QUE SE AFIANZAN, AUN CUANDO HAYA SIDO SOLICITADA O AUTORIZADA EXTEMPORÁNEAMENTE, O INCLUSIVE CUANDO DICHA PRORROGA O ESPERA SEA OTORGADA UNILATERALMENTE POR EL CENTRO DE INVESTIGACIÓN Y DE ESTUDIOS AVANZADOS DEL INSTITUTO POLITÉCNICO NACIONAL Y SE HAYA COMUNICADO POR ESCRITO A -------------------------------</w:t>
      </w:r>
      <w:r w:rsidR="00A41B53">
        <w:rPr>
          <w:rFonts w:cs="Arial"/>
          <w:sz w:val="16"/>
          <w:szCs w:val="16"/>
        </w:rPr>
        <w:t xml:space="preserve"> </w:t>
      </w:r>
      <w:r w:rsidRPr="00813CF1">
        <w:rPr>
          <w:rFonts w:cs="Arial"/>
          <w:sz w:val="16"/>
          <w:szCs w:val="16"/>
        </w:rPr>
        <w:t>(AQUÍ VA EL NOMBRE O RAZÓN SOCIAL DEL PRESTADOR O PROVEEDOR ) .</w:t>
      </w:r>
    </w:p>
    <w:p w:rsidR="00362E41" w:rsidRPr="00813CF1" w:rsidRDefault="00362E41" w:rsidP="00362E41">
      <w:pPr>
        <w:spacing w:after="0" w:line="240" w:lineRule="auto"/>
        <w:rPr>
          <w:rFonts w:cs="Arial"/>
          <w:sz w:val="16"/>
        </w:rPr>
      </w:pPr>
      <w:r w:rsidRPr="00813CF1">
        <w:rPr>
          <w:rFonts w:cs="Arial"/>
          <w:sz w:val="16"/>
          <w:szCs w:val="16"/>
        </w:rPr>
        <w:t xml:space="preserve">QUE </w:t>
      </w:r>
      <w:smartTag w:uri="urn:schemas-microsoft-com:office:smarttags" w:element="PersonName">
        <w:smartTagPr>
          <w:attr w:name="ProductID" w:val="LA FIANZA GARANTIZA"/>
        </w:smartTagPr>
        <w:r w:rsidRPr="00813CF1">
          <w:rPr>
            <w:rFonts w:cs="Arial"/>
            <w:sz w:val="16"/>
            <w:szCs w:val="16"/>
          </w:rPr>
          <w:t>LA FIANZA GARANTIZA</w:t>
        </w:r>
      </w:smartTag>
      <w:r w:rsidRPr="00813CF1">
        <w:rPr>
          <w:rFonts w:cs="Arial"/>
          <w:sz w:val="16"/>
          <w:szCs w:val="16"/>
        </w:rPr>
        <w:t xml:space="preserve"> </w:t>
      </w:r>
      <w:smartTag w:uri="urn:schemas-microsoft-com:office:smarttags" w:element="PersonName">
        <w:smartTagPr>
          <w:attr w:name="ProductID" w:val="LA ENTREGA TOTAL"/>
        </w:smartTagPr>
        <w:r w:rsidRPr="00813CF1">
          <w:rPr>
            <w:rFonts w:cs="Arial"/>
            <w:sz w:val="16"/>
            <w:szCs w:val="16"/>
          </w:rPr>
          <w:t>LA ENTREGA TOTAL</w:t>
        </w:r>
      </w:smartTag>
      <w:r w:rsidRPr="00813CF1">
        <w:rPr>
          <w:rFonts w:cs="Arial"/>
          <w:sz w:val="16"/>
          <w:szCs w:val="16"/>
        </w:rPr>
        <w:t xml:space="preserve"> DE LOS BIENES Y/O SERVICIOS(EN SU CASO EL CUMPLIMIENTO TOTAL DE LOS SERVICIOS) MATERIA DEL CONTRATO CITADO, AUN CUANDO PARTE DE ELLOS SE SUBCONTRATEN, DE ACUERDO CON LAS ESTIPULACIONES ESTABLECIDAS EN EL MISMO.- ESTA FIANZA PERMANECERÁ VIGENTE HASTA QUE SE CUMPLA A SATISFACCIÓN DEL CENTRO DE INVESTIGACIÓN Y DE ESTUDIOS AVANZADOS DEL INSTITUTO POLITÉCNICO NACIONAL CON LOS SERVICIOS OBJETO DEL CONTRATO Y DURANTE LOS DOCE MESES SIGUIENTES AL TERMINO DE </w:t>
      </w:r>
      <w:smartTag w:uri="urn:schemas-microsoft-com:office:smarttags" w:element="PersonName">
        <w:smartTagPr>
          <w:attr w:name="ProductID" w:val="LA VIGENCIA DEL"/>
        </w:smartTagPr>
        <w:r w:rsidRPr="00813CF1">
          <w:rPr>
            <w:rFonts w:cs="Arial"/>
            <w:sz w:val="16"/>
            <w:szCs w:val="16"/>
          </w:rPr>
          <w:t>LA VIGENCIA DEL</w:t>
        </w:r>
      </w:smartTag>
      <w:r w:rsidRPr="00813CF1">
        <w:rPr>
          <w:rFonts w:cs="Arial"/>
          <w:sz w:val="16"/>
          <w:szCs w:val="16"/>
        </w:rPr>
        <w:t xml:space="preserve"> MISMO, PARA RESPONDER DE CUALQUIER RESPONSABILIDAD QUE RESULTE A CARGO DEL FIADO, PERMANECIENDO EN VIGOR DURANTE </w:t>
      </w:r>
      <w:smartTag w:uri="urn:schemas-microsoft-com:office:smarttags" w:element="PersonName">
        <w:smartTagPr>
          <w:attr w:name="ProductID" w:val="LA SUBSTANCIACIￓN DE"/>
        </w:smartTagPr>
        <w:r w:rsidRPr="00813CF1">
          <w:rPr>
            <w:rFonts w:cs="Arial"/>
            <w:sz w:val="16"/>
            <w:szCs w:val="16"/>
          </w:rPr>
          <w:t>LA SUBSTANCIACIÓN DE</w:t>
        </w:r>
      </w:smartTag>
      <w:r w:rsidRPr="00813CF1">
        <w:rPr>
          <w:rFonts w:cs="Arial"/>
          <w:sz w:val="16"/>
          <w:szCs w:val="16"/>
        </w:rPr>
        <w:t xml:space="preserve"> TODOS LOS JUICIOS O RECURSOS QUE SE INTERPONGAN HASTA QUE HAYA RESOLUCIÓN DEFINITIVA POR AUTORIDAD COMPETENTE.- QUE PARA CANCELAR ESTA FIANZA, SERÁ REQUISITO INDISPENSABLE </w:t>
      </w:r>
      <w:smartTag w:uri="urn:schemas-microsoft-com:office:smarttags" w:element="PersonName">
        <w:smartTagPr>
          <w:attr w:name="ProductID" w:val="LA CONFORMIDAD EXPRESA"/>
        </w:smartTagPr>
        <w:r w:rsidRPr="00813CF1">
          <w:rPr>
            <w:rFonts w:cs="Arial"/>
            <w:sz w:val="16"/>
            <w:szCs w:val="16"/>
          </w:rPr>
          <w:t>LA CONFORMIDAD EXPRESA</w:t>
        </w:r>
      </w:smartTag>
      <w:r w:rsidRPr="00813CF1">
        <w:rPr>
          <w:rFonts w:cs="Arial"/>
          <w:sz w:val="16"/>
          <w:szCs w:val="16"/>
        </w:rPr>
        <w:t xml:space="preserve"> Y POR ESCRITO DEL CENTRO DE INVESTIGACIÓN Y DE ESTUDIOS AVANZADOS DEL INSTITUTO POLITÉCNICO NACIONAL QUE </w:t>
      </w:r>
      <w:smartTag w:uri="urn:schemas-microsoft-com:office:smarttags" w:element="PersonName">
        <w:smartTagPr>
          <w:attr w:name="ProductID" w:val="LA PRODUCIR￁ CUANDO"/>
        </w:smartTagPr>
        <w:r w:rsidRPr="00813CF1">
          <w:rPr>
            <w:rFonts w:cs="Arial"/>
            <w:sz w:val="16"/>
            <w:szCs w:val="16"/>
          </w:rPr>
          <w:t>LA PRODUCIRÁ CUANDO</w:t>
        </w:r>
      </w:smartTag>
      <w:r w:rsidRPr="00813CF1">
        <w:rPr>
          <w:rFonts w:cs="Arial"/>
          <w:sz w:val="16"/>
          <w:szCs w:val="16"/>
        </w:rPr>
        <w:t xml:space="preserve"> -----NOMBRE DE </w:t>
      </w:r>
      <w:smartTag w:uri="urn:schemas-microsoft-com:office:smarttags" w:element="PersonName">
        <w:smartTagPr>
          <w:attr w:name="ProductID" w:val="LA EMPRESA--"/>
        </w:smartTagPr>
        <w:r w:rsidRPr="00813CF1">
          <w:rPr>
            <w:rFonts w:cs="Arial"/>
            <w:sz w:val="16"/>
            <w:szCs w:val="16"/>
          </w:rPr>
          <w:t>LA EMPRESA--</w:t>
        </w:r>
      </w:smartTag>
      <w:r w:rsidRPr="00813CF1">
        <w:rPr>
          <w:rFonts w:cs="Arial"/>
          <w:sz w:val="16"/>
          <w:szCs w:val="16"/>
        </w:rPr>
        <w:t xml:space="preserve">--------., HAYA CUMPLIDO CON TODAS LAS OBLIGACIONES QUE SE DERIVEN DEL CONTRATO.- AFIANZADORA ----------------------------------., ACEPTA EXPRESAMENTE LO PRECEPTUADO EN LOS ARTÍCULOS 93, 94, 95 Y 118 DE </w:t>
      </w:r>
      <w:smartTag w:uri="urn:schemas-microsoft-com:office:smarttags" w:element="PersonName">
        <w:smartTagPr>
          <w:attr w:name="ProductID" w:val="la Ley Federal"/>
        </w:smartTagPr>
        <w:r w:rsidRPr="00813CF1">
          <w:rPr>
            <w:rFonts w:cs="Arial"/>
            <w:sz w:val="16"/>
            <w:szCs w:val="16"/>
          </w:rPr>
          <w:t>LA LEY FEDERAL</w:t>
        </w:r>
      </w:smartTag>
      <w:r w:rsidRPr="00813CF1">
        <w:rPr>
          <w:rFonts w:cs="Arial"/>
          <w:sz w:val="16"/>
          <w:szCs w:val="16"/>
        </w:rPr>
        <w:t xml:space="preserve"> DE INSTITUCIONES DE FIANZAS EN VIGOR.***FIN DE TEXTO.***</w:t>
      </w:r>
    </w:p>
    <w:p w:rsidR="00362E41" w:rsidRPr="00813CF1" w:rsidRDefault="00362E41" w:rsidP="00362E41">
      <w:pPr>
        <w:spacing w:after="0" w:line="240" w:lineRule="auto"/>
        <w:jc w:val="center"/>
        <w:rPr>
          <w:rFonts w:cs="Arial"/>
          <w:b/>
          <w:sz w:val="16"/>
        </w:rPr>
      </w:pPr>
      <w:r w:rsidRPr="00813CF1">
        <w:rPr>
          <w:rFonts w:cs="Arial"/>
          <w:sz w:val="16"/>
        </w:rPr>
        <w:br w:type="page"/>
      </w:r>
      <w:r w:rsidR="0054261A">
        <w:rPr>
          <w:rFonts w:cs="Arial"/>
          <w:b/>
          <w:sz w:val="16"/>
        </w:rPr>
        <w:lastRenderedPageBreak/>
        <w:t>LICITACIÓN PÚBLICA NACIONAL</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B740DF">
        <w:rPr>
          <w:rFonts w:cs="Arial"/>
          <w:b/>
          <w:sz w:val="16"/>
        </w:rPr>
        <w:t>LA-011L4J999-N402-2012</w:t>
      </w:r>
    </w:p>
    <w:p w:rsidR="00362E41" w:rsidRPr="00813CF1" w:rsidRDefault="00362E41" w:rsidP="00362E41">
      <w:pPr>
        <w:spacing w:after="0" w:line="240" w:lineRule="auto"/>
        <w:jc w:val="center"/>
        <w:rPr>
          <w:rFonts w:cs="Arial"/>
          <w:b/>
          <w:sz w:val="16"/>
        </w:rPr>
      </w:pPr>
      <w:r w:rsidRPr="00813CF1">
        <w:rPr>
          <w:rFonts w:cs="Arial"/>
          <w:b/>
          <w:sz w:val="16"/>
        </w:rPr>
        <w:t>Anexo No. 8</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b/>
          <w:sz w:val="16"/>
        </w:rPr>
      </w:pPr>
      <w:r w:rsidRPr="00813CF1">
        <w:rPr>
          <w:rFonts w:cs="Arial"/>
          <w:b/>
          <w:sz w:val="16"/>
        </w:rPr>
        <w:t>Modelo de la carta de declaración bajo protesta de decir la verdad de no encontrarse en los supuestos que establecen el</w:t>
      </w:r>
      <w:r w:rsidRPr="00813CF1">
        <w:rPr>
          <w:rFonts w:cs="Arial"/>
          <w:b/>
          <w:bCs/>
          <w:sz w:val="16"/>
        </w:rPr>
        <w:t xml:space="preserve"> </w:t>
      </w:r>
      <w:r w:rsidRPr="00813CF1">
        <w:rPr>
          <w:rFonts w:cs="Arial"/>
          <w:b/>
          <w:sz w:val="16"/>
        </w:rPr>
        <w:t xml:space="preserve">Artículo 50 Y 60 antepenúltimo párrafo de </w:t>
      </w:r>
      <w:smartTag w:uri="urn:schemas-microsoft-com:office:smarttags" w:element="PersonName">
        <w:smartTagPr>
          <w:attr w:name="ProductID" w:val="la Ley"/>
        </w:smartTagPr>
        <w:r w:rsidRPr="00813CF1">
          <w:rPr>
            <w:rFonts w:cs="Arial"/>
            <w:b/>
            <w:sz w:val="16"/>
          </w:rPr>
          <w:t>la Ley</w:t>
        </w:r>
      </w:smartTag>
      <w:r w:rsidRPr="00813CF1">
        <w:rPr>
          <w:rFonts w:cs="Arial"/>
          <w:b/>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13CF1">
          <w:rPr>
            <w:rFonts w:cs="Arial"/>
            <w:b/>
            <w:sz w:val="16"/>
          </w:rPr>
          <w:t>la Ley Federal</w:t>
        </w:r>
      </w:smartTag>
      <w:r w:rsidRPr="00813CF1">
        <w:rPr>
          <w:rFonts w:cs="Arial"/>
          <w:b/>
          <w:sz w:val="16"/>
        </w:rPr>
        <w:t xml:space="preserve"> de Responsabilidades Administrativas de los Servidores Públicos.</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b/>
          <w:sz w:val="16"/>
        </w:rPr>
      </w:pPr>
      <w:r w:rsidRPr="00813CF1">
        <w:rPr>
          <w:rFonts w:cs="Arial"/>
          <w:b/>
          <w:sz w:val="16"/>
        </w:rPr>
        <w:t>(En papel membretado)</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lang w:val="es-ES_tradnl"/>
        </w:rPr>
      </w:pPr>
      <w:r w:rsidRPr="00813CF1">
        <w:rPr>
          <w:rFonts w:cs="Arial"/>
          <w:sz w:val="16"/>
        </w:rPr>
        <w:t>C.P. VÍCTOR ASPEITIA SALAZAR</w:t>
      </w:r>
    </w:p>
    <w:p w:rsidR="00362E41" w:rsidRPr="00813CF1" w:rsidRDefault="00362E41" w:rsidP="00362E41">
      <w:pPr>
        <w:spacing w:after="0" w:line="240" w:lineRule="auto"/>
        <w:rPr>
          <w:rFonts w:cs="Arial"/>
          <w:sz w:val="16"/>
        </w:rPr>
      </w:pPr>
      <w:r w:rsidRPr="00813CF1">
        <w:rPr>
          <w:rFonts w:cs="Arial"/>
          <w:sz w:val="16"/>
        </w:rPr>
        <w:t>Subdirector de Recursos Materiales</w:t>
      </w:r>
    </w:p>
    <w:p w:rsidR="00362E41" w:rsidRPr="00813CF1" w:rsidRDefault="00362E41" w:rsidP="00362E41">
      <w:pPr>
        <w:spacing w:after="0" w:line="240" w:lineRule="auto"/>
        <w:rPr>
          <w:rFonts w:cs="Arial"/>
          <w:sz w:val="16"/>
        </w:rPr>
      </w:pPr>
      <w:r w:rsidRPr="00813CF1">
        <w:rPr>
          <w:rFonts w:cs="Arial"/>
          <w:sz w:val="16"/>
        </w:rPr>
        <w:t>Centro de Investigación y de Estudios Avanzados del Instituto Politécnico Nacional</w:t>
      </w:r>
    </w:p>
    <w:p w:rsidR="00362E41" w:rsidRPr="00813CF1" w:rsidRDefault="00362E41" w:rsidP="00362E41">
      <w:pPr>
        <w:spacing w:after="0" w:line="240" w:lineRule="auto"/>
        <w:rPr>
          <w:rFonts w:cs="Arial"/>
          <w:sz w:val="16"/>
        </w:rPr>
      </w:pPr>
      <w:r w:rsidRPr="00813CF1">
        <w:rPr>
          <w:rFonts w:cs="Arial"/>
          <w:sz w:val="16"/>
        </w:rPr>
        <w:t>P    r    e    s    e    n    t    e    .</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right"/>
        <w:rPr>
          <w:rFonts w:cs="Arial"/>
          <w:sz w:val="16"/>
        </w:rPr>
      </w:pPr>
      <w:r w:rsidRPr="00813CF1">
        <w:rPr>
          <w:rFonts w:cs="Arial"/>
          <w:sz w:val="16"/>
        </w:rPr>
        <w:t xml:space="preserve">México, D. F. a  __________ de _________________________ del </w:t>
      </w:r>
      <w:r w:rsidR="00032D60">
        <w:rPr>
          <w:rFonts w:cs="Arial"/>
          <w:sz w:val="16"/>
        </w:rPr>
        <w:t>2012</w:t>
      </w:r>
      <w:r w:rsidRPr="00813CF1">
        <w:rPr>
          <w:rFonts w:cs="Arial"/>
          <w:sz w:val="16"/>
        </w:rPr>
        <w:t>.</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 xml:space="preserve">En relación a la </w:t>
      </w:r>
      <w:r w:rsidR="0054261A">
        <w:rPr>
          <w:rFonts w:cs="Arial"/>
          <w:sz w:val="16"/>
        </w:rPr>
        <w:t>Licitación Pública Nacional</w:t>
      </w:r>
      <w:r w:rsidRPr="00813CF1">
        <w:rPr>
          <w:rFonts w:cs="Arial"/>
          <w:sz w:val="16"/>
        </w:rPr>
        <w:t xml:space="preserve"> ___________________ el suscrito ______________________________________, en mi carácter de representante legal de la empresa, personalidad que acredito con el Testimonio Notarial No. ______________________ expedido por el Notario Público No. _________________ de </w:t>
      </w:r>
      <w:smartTag w:uri="urn:schemas-microsoft-com:office:smarttags" w:element="PersonName">
        <w:smartTagPr>
          <w:attr w:name="ProductID" w:val="la Ciudad"/>
        </w:smartTagPr>
        <w:r w:rsidRPr="00813CF1">
          <w:rPr>
            <w:rFonts w:cs="Arial"/>
            <w:sz w:val="16"/>
          </w:rPr>
          <w:t>la Ciudad</w:t>
        </w:r>
      </w:smartTag>
      <w:r w:rsidRPr="00813CF1">
        <w:rPr>
          <w:rFonts w:cs="Arial"/>
          <w:sz w:val="16"/>
        </w:rPr>
        <w:t xml:space="preserve"> de ____________________________, comparezco a nombre de mi representada a declarar bajo protesta de decir verdad:</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szCs w:val="16"/>
        </w:rPr>
        <w:t xml:space="preserve">Que ninguno de los integrantes de la sociedad mercantil que represento se encuentran en los supuestos que establecen </w:t>
      </w:r>
      <w:r w:rsidRPr="00813CF1">
        <w:rPr>
          <w:rFonts w:cs="Arial"/>
          <w:sz w:val="16"/>
        </w:rPr>
        <w:t xml:space="preserve">el Artículo 50 y el Artículo 60 antepenúltimo párrafo de </w:t>
      </w:r>
      <w:smartTag w:uri="urn:schemas-microsoft-com:office:smarttags" w:element="PersonName">
        <w:smartTagPr>
          <w:attr w:name="ProductID" w:val="la Ley"/>
        </w:smartTagPr>
        <w:r w:rsidRPr="00813CF1">
          <w:rPr>
            <w:rFonts w:cs="Arial"/>
            <w:sz w:val="16"/>
          </w:rPr>
          <w:t>la Ley</w:t>
        </w:r>
      </w:smartTag>
      <w:r w:rsidRPr="00813CF1">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13CF1">
          <w:rPr>
            <w:rFonts w:cs="Arial"/>
            <w:sz w:val="16"/>
          </w:rPr>
          <w:t>la Ley Federal</w:t>
        </w:r>
      </w:smartTag>
      <w:r w:rsidRPr="00813CF1">
        <w:rPr>
          <w:rFonts w:cs="Arial"/>
          <w:sz w:val="16"/>
        </w:rPr>
        <w:t xml:space="preserve"> de Responsabilidades Administrativas de los Servidores Públicos</w:t>
      </w:r>
      <w:r w:rsidRPr="00813CF1">
        <w:rPr>
          <w:rFonts w:cs="Arial"/>
          <w:sz w:val="16"/>
          <w:szCs w:val="16"/>
        </w:rPr>
        <w:t>.</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Mi representada se da por enterada que en caso de que la información anterior resultare falsa, será suficiente para que opere la rescisión del contrato sin responsabilidad para “EL CINVESTAV”.</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Lo anterior con el objeto de dar cumplimiento a dicha disposición para los fines y efectos a que haya lugar.</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b/>
          <w:sz w:val="16"/>
        </w:rPr>
      </w:pPr>
      <w:r w:rsidRPr="00813CF1">
        <w:rPr>
          <w:rFonts w:cs="Arial"/>
          <w:b/>
          <w:sz w:val="16"/>
        </w:rPr>
        <w:t>A     t     e     n     t     a     m     e     n     t     e</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r w:rsidRPr="00813CF1">
        <w:rPr>
          <w:rFonts w:cs="Arial"/>
          <w:b/>
          <w:sz w:val="16"/>
        </w:rPr>
        <w:t>_________________________________________</w:t>
      </w:r>
    </w:p>
    <w:p w:rsidR="00362E41" w:rsidRPr="00813CF1" w:rsidRDefault="00362E41" w:rsidP="00362E41">
      <w:pPr>
        <w:spacing w:after="0" w:line="240" w:lineRule="auto"/>
        <w:jc w:val="center"/>
        <w:rPr>
          <w:rFonts w:cs="Arial"/>
          <w:b/>
          <w:i/>
          <w:sz w:val="16"/>
        </w:rPr>
      </w:pPr>
      <w:r w:rsidRPr="00813CF1">
        <w:rPr>
          <w:rFonts w:cs="Arial"/>
          <w:b/>
          <w:i/>
          <w:sz w:val="16"/>
        </w:rPr>
        <w:t>(  Nombre, firma, cargo</w:t>
      </w:r>
    </w:p>
    <w:p w:rsidR="00362E41" w:rsidRPr="00813CF1" w:rsidRDefault="00362E41" w:rsidP="00362E41">
      <w:pPr>
        <w:spacing w:after="0" w:line="240" w:lineRule="auto"/>
        <w:jc w:val="center"/>
        <w:rPr>
          <w:rFonts w:cs="Arial"/>
          <w:b/>
          <w:i/>
          <w:sz w:val="16"/>
        </w:rPr>
      </w:pPr>
      <w:r w:rsidRPr="00813CF1">
        <w:rPr>
          <w:rFonts w:cs="Arial"/>
          <w:b/>
          <w:i/>
          <w:sz w:val="16"/>
        </w:rPr>
        <w:t>del representante legal</w:t>
      </w:r>
    </w:p>
    <w:p w:rsidR="00362E41" w:rsidRPr="00813CF1" w:rsidRDefault="00362E41" w:rsidP="00362E41">
      <w:pPr>
        <w:spacing w:after="0" w:line="240" w:lineRule="auto"/>
        <w:jc w:val="center"/>
        <w:rPr>
          <w:rFonts w:cs="Arial"/>
          <w:lang w:val="es-ES_tradnl"/>
        </w:rPr>
      </w:pPr>
      <w:r w:rsidRPr="00813CF1">
        <w:rPr>
          <w:rFonts w:cs="Arial"/>
          <w:b/>
          <w:i/>
          <w:sz w:val="16"/>
        </w:rPr>
        <w:t>de la empresa)</w:t>
      </w:r>
    </w:p>
    <w:p w:rsidR="00362E41" w:rsidRPr="00813CF1" w:rsidRDefault="00362E41" w:rsidP="00362E41">
      <w:pPr>
        <w:spacing w:after="0" w:line="240" w:lineRule="auto"/>
        <w:jc w:val="center"/>
        <w:rPr>
          <w:rFonts w:cs="Arial"/>
          <w:b/>
          <w:sz w:val="16"/>
        </w:rPr>
      </w:pPr>
      <w:r w:rsidRPr="00813CF1">
        <w:rPr>
          <w:rFonts w:cs="Arial"/>
          <w:b/>
          <w:i/>
          <w:sz w:val="16"/>
        </w:rPr>
        <w:br w:type="page"/>
      </w:r>
      <w:r w:rsidR="0054261A">
        <w:rPr>
          <w:rFonts w:cs="Arial"/>
          <w:b/>
          <w:sz w:val="16"/>
        </w:rPr>
        <w:lastRenderedPageBreak/>
        <w:t>LICITACIÓN PÚBLICA NACIONAL</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B740DF">
        <w:rPr>
          <w:rFonts w:cs="Arial"/>
          <w:b/>
          <w:sz w:val="16"/>
        </w:rPr>
        <w:t>LA-011L4J999-N402-2012</w:t>
      </w:r>
    </w:p>
    <w:p w:rsidR="00362E41" w:rsidRPr="00813CF1" w:rsidRDefault="00362E41" w:rsidP="00362E41">
      <w:pPr>
        <w:spacing w:after="0" w:line="240" w:lineRule="auto"/>
        <w:jc w:val="center"/>
        <w:rPr>
          <w:rFonts w:cs="Arial"/>
          <w:b/>
          <w:sz w:val="16"/>
        </w:rPr>
      </w:pPr>
      <w:r w:rsidRPr="00813CF1">
        <w:rPr>
          <w:rFonts w:cs="Arial"/>
          <w:b/>
          <w:sz w:val="16"/>
        </w:rPr>
        <w:t>Anexo No. 9</w:t>
      </w: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tbl>
      <w:tblPr>
        <w:tblW w:w="0" w:type="auto"/>
        <w:tblLayout w:type="fixed"/>
        <w:tblCellMar>
          <w:left w:w="70" w:type="dxa"/>
          <w:right w:w="70" w:type="dxa"/>
        </w:tblCellMar>
        <w:tblLook w:val="0000" w:firstRow="0" w:lastRow="0" w:firstColumn="0" w:lastColumn="0" w:noHBand="0" w:noVBand="0"/>
      </w:tblPr>
      <w:tblGrid>
        <w:gridCol w:w="6024"/>
        <w:gridCol w:w="4111"/>
      </w:tblGrid>
      <w:tr w:rsidR="00362E41" w:rsidRPr="00813CF1" w:rsidTr="00694565">
        <w:trPr>
          <w:cantSplit/>
        </w:trPr>
        <w:tc>
          <w:tcPr>
            <w:tcW w:w="6024"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111" w:type="dxa"/>
            <w:tcBorders>
              <w:top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rPr>
              <w:t>Fecha :</w:t>
            </w:r>
          </w:p>
        </w:tc>
      </w:tr>
    </w:tbl>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0135"/>
      </w:tblGrid>
      <w:tr w:rsidR="00362E41" w:rsidRPr="00813CF1" w:rsidTr="00694565">
        <w:trPr>
          <w:cantSplit/>
        </w:trPr>
        <w:tc>
          <w:tcPr>
            <w:tcW w:w="10135" w:type="dxa"/>
            <w:tcBorders>
              <w:top w:val="single" w:sz="6" w:space="0" w:color="auto"/>
              <w:left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rPr>
              <w:t>Empresa: _______________________________________________________________________________________</w:t>
            </w:r>
            <w:r w:rsidRPr="00813CF1">
              <w:rPr>
                <w:rFonts w:cs="Arial"/>
                <w:sz w:val="16"/>
                <w:u w:val="single"/>
              </w:rPr>
              <w:t>_______________</w:t>
            </w:r>
          </w:p>
        </w:tc>
      </w:tr>
      <w:tr w:rsidR="00362E41" w:rsidRPr="00813CF1" w:rsidTr="00694565">
        <w:trPr>
          <w:cantSplit/>
        </w:trPr>
        <w:tc>
          <w:tcPr>
            <w:tcW w:w="10135" w:type="dxa"/>
            <w:tcBorders>
              <w:left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rPr>
              <w:t>Representante : _______________________________________________________________________________</w:t>
            </w:r>
            <w:r w:rsidRPr="00813CF1">
              <w:rPr>
                <w:rFonts w:cs="Arial"/>
                <w:sz w:val="16"/>
                <w:u w:val="single"/>
              </w:rPr>
              <w:t>__________________</w:t>
            </w:r>
          </w:p>
        </w:tc>
      </w:tr>
      <w:tr w:rsidR="00362E41" w:rsidRPr="00813CF1" w:rsidTr="00694565">
        <w:trPr>
          <w:cantSplit/>
        </w:trPr>
        <w:tc>
          <w:tcPr>
            <w:tcW w:w="10135" w:type="dxa"/>
            <w:tcBorders>
              <w:left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rPr>
              <w:t>Teléfono : _____________________________________________________________________________________</w:t>
            </w:r>
            <w:r w:rsidRPr="00813CF1">
              <w:rPr>
                <w:rFonts w:cs="Arial"/>
                <w:sz w:val="16"/>
                <w:u w:val="single"/>
              </w:rPr>
              <w:t>_________________</w:t>
            </w:r>
          </w:p>
        </w:tc>
      </w:tr>
      <w:tr w:rsidR="00362E41" w:rsidRPr="00813CF1" w:rsidTr="00694565">
        <w:trPr>
          <w:cantSplit/>
        </w:trPr>
        <w:tc>
          <w:tcPr>
            <w:tcW w:w="10135" w:type="dxa"/>
            <w:tcBorders>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szCs w:val="16"/>
              </w:rPr>
              <w:t>Correo Electrónico: _______________________________________________________________________________________________</w:t>
            </w:r>
          </w:p>
        </w:tc>
      </w:tr>
    </w:tbl>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607"/>
        <w:gridCol w:w="1878"/>
        <w:gridCol w:w="1799"/>
      </w:tblGrid>
      <w:tr w:rsidR="00362E41" w:rsidRPr="00813CF1" w:rsidTr="00694565">
        <w:trPr>
          <w:cantSplit/>
          <w:tblHeader/>
        </w:trPr>
        <w:tc>
          <w:tcPr>
            <w:tcW w:w="6607" w:type="dxa"/>
          </w:tcPr>
          <w:p w:rsidR="00362E41" w:rsidRPr="00813CF1" w:rsidRDefault="00362E41" w:rsidP="00694565">
            <w:pPr>
              <w:spacing w:after="0" w:line="240" w:lineRule="auto"/>
              <w:jc w:val="center"/>
              <w:rPr>
                <w:rFonts w:cs="Arial"/>
                <w:b/>
                <w:bCs/>
                <w:sz w:val="16"/>
              </w:rPr>
            </w:pPr>
            <w:r w:rsidRPr="00813CF1">
              <w:rPr>
                <w:rFonts w:cs="Arial"/>
                <w:b/>
                <w:bCs/>
                <w:sz w:val="16"/>
              </w:rPr>
              <w:t>D o c u m e n t a c i ó n           s o l i c i t a d a</w:t>
            </w:r>
          </w:p>
        </w:tc>
        <w:tc>
          <w:tcPr>
            <w:tcW w:w="1878" w:type="dxa"/>
          </w:tcPr>
          <w:p w:rsidR="00362E41" w:rsidRPr="00813CF1" w:rsidRDefault="00362E41" w:rsidP="00694565">
            <w:pPr>
              <w:spacing w:after="0" w:line="240" w:lineRule="auto"/>
              <w:jc w:val="center"/>
              <w:rPr>
                <w:rFonts w:cs="Arial"/>
                <w:b/>
                <w:bCs/>
                <w:sz w:val="16"/>
              </w:rPr>
            </w:pPr>
            <w:r w:rsidRPr="00813CF1">
              <w:rPr>
                <w:rFonts w:cs="Arial"/>
                <w:b/>
                <w:bCs/>
                <w:sz w:val="16"/>
              </w:rPr>
              <w:t>Documentación</w:t>
            </w:r>
          </w:p>
          <w:p w:rsidR="00362E41" w:rsidRPr="00813CF1" w:rsidRDefault="00362E41" w:rsidP="00694565">
            <w:pPr>
              <w:spacing w:after="0" w:line="240" w:lineRule="auto"/>
              <w:jc w:val="center"/>
              <w:rPr>
                <w:rFonts w:cs="Arial"/>
                <w:b/>
                <w:bCs/>
                <w:sz w:val="16"/>
              </w:rPr>
            </w:pPr>
            <w:r w:rsidRPr="00813CF1">
              <w:rPr>
                <w:rFonts w:cs="Arial"/>
                <w:b/>
                <w:bCs/>
                <w:sz w:val="16"/>
              </w:rPr>
              <w:t>presentada</w:t>
            </w:r>
          </w:p>
        </w:tc>
        <w:tc>
          <w:tcPr>
            <w:tcW w:w="1799" w:type="dxa"/>
          </w:tcPr>
          <w:p w:rsidR="00362E41" w:rsidRPr="00813CF1" w:rsidRDefault="00362E41" w:rsidP="00694565">
            <w:pPr>
              <w:spacing w:after="0" w:line="240" w:lineRule="auto"/>
              <w:jc w:val="center"/>
              <w:rPr>
                <w:rFonts w:cs="Arial"/>
                <w:b/>
                <w:bCs/>
                <w:sz w:val="16"/>
              </w:rPr>
            </w:pPr>
            <w:r w:rsidRPr="00813CF1">
              <w:rPr>
                <w:rFonts w:cs="Arial"/>
                <w:b/>
                <w:bCs/>
                <w:sz w:val="16"/>
              </w:rPr>
              <w:t>Observaciones</w:t>
            </w:r>
          </w:p>
        </w:tc>
      </w:tr>
      <w:tr w:rsidR="00362E41" w:rsidRPr="00813CF1" w:rsidTr="00694565">
        <w:trPr>
          <w:cantSplit/>
        </w:trPr>
        <w:tc>
          <w:tcPr>
            <w:tcW w:w="6607" w:type="dxa"/>
          </w:tcPr>
          <w:p w:rsidR="00362E41" w:rsidRPr="00813CF1" w:rsidRDefault="00362E41" w:rsidP="00694565">
            <w:pPr>
              <w:spacing w:after="0" w:line="240" w:lineRule="auto"/>
              <w:jc w:val="center"/>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numPr>
                <w:ilvl w:val="0"/>
                <w:numId w:val="18"/>
              </w:numPr>
              <w:tabs>
                <w:tab w:val="clear" w:pos="360"/>
              </w:tabs>
              <w:spacing w:after="0" w:line="240" w:lineRule="auto"/>
              <w:rPr>
                <w:rFonts w:cs="Arial"/>
                <w:sz w:val="16"/>
              </w:rPr>
            </w:pPr>
            <w:r w:rsidRPr="00813CF1">
              <w:rPr>
                <w:rFonts w:cs="Arial"/>
                <w:sz w:val="16"/>
              </w:rPr>
              <w:t>Solicitud de inscripción, en papel membretado de la empresa, conforme a lo indicado en el Anexo 4 de las presentes bases.</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numPr>
                <w:ilvl w:val="0"/>
                <w:numId w:val="18"/>
              </w:numPr>
              <w:shd w:val="clear" w:color="auto" w:fill="FFFFFF"/>
              <w:tabs>
                <w:tab w:val="clear" w:pos="360"/>
              </w:tabs>
              <w:spacing w:after="0" w:line="240" w:lineRule="auto"/>
              <w:rPr>
                <w:rFonts w:cs="Arial"/>
                <w:sz w:val="16"/>
              </w:rPr>
            </w:pPr>
            <w:r w:rsidRPr="00813CF1">
              <w:rPr>
                <w:rFonts w:cs="Arial"/>
                <w:sz w:val="16"/>
              </w:rPr>
              <w:t xml:space="preserve">Carta de declaración bajo protesta de decir verdad, que cuenta con facultades suficientes para comprometerse por si o por su representada, citada en el Artículo 36 del Reglamento de </w:t>
            </w:r>
            <w:smartTag w:uri="urn:schemas-microsoft-com:office:smarttags" w:element="PersonName">
              <w:smartTagPr>
                <w:attr w:name="ProductID" w:val="la Ley"/>
              </w:smartTagPr>
              <w:r w:rsidRPr="00813CF1">
                <w:rPr>
                  <w:rFonts w:cs="Arial"/>
                  <w:sz w:val="16"/>
                </w:rPr>
                <w:t>la Ley</w:t>
              </w:r>
            </w:smartTag>
            <w:r w:rsidRPr="00813CF1">
              <w:rPr>
                <w:rFonts w:cs="Arial"/>
                <w:sz w:val="16"/>
              </w:rPr>
              <w:t xml:space="preserve"> de Adquisiciones, Arrendamientos y Servicios del Sector Público, misma que contendrá los datos siguientes:  </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ind w:left="284"/>
              <w:rPr>
                <w:rFonts w:cs="Arial"/>
                <w:sz w:val="16"/>
              </w:rPr>
            </w:pPr>
            <w:r w:rsidRPr="00813CF1">
              <w:rPr>
                <w:rFonts w:cs="Arial"/>
                <w:sz w:val="16"/>
              </w:rPr>
              <w:t>DEL LICITANTE: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ind w:left="284"/>
              <w:rPr>
                <w:rFonts w:cs="Arial"/>
                <w:sz w:val="16"/>
              </w:rPr>
            </w:pPr>
            <w:r w:rsidRPr="00813CF1">
              <w:rPr>
                <w:rFonts w:cs="Arial"/>
                <w:sz w:val="16"/>
              </w:rPr>
              <w:t>DEL REPRESENTANTE LEGAL DEL LICITANTE: número y fecha de la escritura pública en la que le fueron otorgadas las facultades para suscribir la propuesta, señalando nombre, número y circunscripción del notario o fedatario público que las protocolizó de conformidad con el Anexo 5.</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numPr>
                <w:ilvl w:val="0"/>
                <w:numId w:val="18"/>
              </w:numPr>
              <w:tabs>
                <w:tab w:val="clear" w:pos="360"/>
              </w:tabs>
              <w:spacing w:after="0" w:line="240" w:lineRule="auto"/>
              <w:rPr>
                <w:rFonts w:cs="Arial"/>
                <w:sz w:val="16"/>
              </w:rPr>
            </w:pPr>
            <w:r w:rsidRPr="00813CF1">
              <w:rPr>
                <w:rFonts w:cs="Arial"/>
                <w:sz w:val="16"/>
              </w:rPr>
              <w:t xml:space="preserve">Original para su cotejo y copia fotostática de la declaración del pago de Impuesto Sobre </w:t>
            </w:r>
            <w:smartTag w:uri="urn:schemas-microsoft-com:office:smarttags" w:element="PersonName">
              <w:smartTagPr>
                <w:attr w:name="ProductID" w:val="la Renta Anual"/>
              </w:smartTagPr>
              <w:r w:rsidRPr="00813CF1">
                <w:rPr>
                  <w:rFonts w:cs="Arial"/>
                  <w:sz w:val="16"/>
                </w:rPr>
                <w:t>la Renta Anual</w:t>
              </w:r>
            </w:smartTag>
            <w:r w:rsidR="00032D60">
              <w:rPr>
                <w:rFonts w:cs="Arial"/>
                <w:sz w:val="16"/>
              </w:rPr>
              <w:t xml:space="preserve"> correspondiente al año 2011</w:t>
            </w:r>
            <w:r w:rsidRPr="00813CF1">
              <w:rPr>
                <w:rFonts w:cs="Arial"/>
                <w:sz w:val="16"/>
              </w:rPr>
              <w:t xml:space="preserve"> o dictamen </w:t>
            </w:r>
            <w:r w:rsidR="00032D60">
              <w:rPr>
                <w:rFonts w:cs="Arial"/>
                <w:sz w:val="16"/>
              </w:rPr>
              <w:t>fiscal del ejercicio fiscal 2011</w:t>
            </w:r>
            <w:r w:rsidRPr="00813CF1">
              <w:rPr>
                <w:rFonts w:cs="Arial"/>
                <w:sz w:val="16"/>
              </w:rPr>
              <w:t xml:space="preserve">. Si son sociedades de reciente creación, último pago de impuestos correspondiente </w:t>
            </w:r>
            <w:r w:rsidR="00032D60">
              <w:rPr>
                <w:rFonts w:cs="Arial"/>
                <w:sz w:val="16"/>
              </w:rPr>
              <w:t>al ejercicio fiscal del año 2012</w:t>
            </w:r>
            <w:r w:rsidRPr="00813CF1">
              <w:rPr>
                <w:rFonts w:cs="Arial"/>
                <w:sz w:val="16"/>
              </w:rPr>
              <w:t>.</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ind w:left="426" w:hanging="426"/>
              <w:rPr>
                <w:rFonts w:cs="Arial"/>
                <w:b/>
                <w:bCs/>
                <w:sz w:val="16"/>
                <w:szCs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szCs w:val="16"/>
              </w:rPr>
              <w:t>4.</w:t>
            </w:r>
            <w:r w:rsidRPr="00813CF1">
              <w:rPr>
                <w:rFonts w:cs="Arial"/>
                <w:sz w:val="16"/>
                <w:szCs w:val="16"/>
              </w:rPr>
              <w:t xml:space="preserve"> Copia de los Estados financieros correspon</w:t>
            </w:r>
            <w:r w:rsidR="00032D60">
              <w:rPr>
                <w:rFonts w:cs="Arial"/>
                <w:sz w:val="16"/>
                <w:szCs w:val="16"/>
              </w:rPr>
              <w:t>dientes al ejercicio fiscal 2011</w:t>
            </w:r>
            <w:r w:rsidRPr="00813CF1">
              <w:rPr>
                <w:rFonts w:cs="Arial"/>
                <w:sz w:val="16"/>
                <w:szCs w:val="16"/>
              </w:rPr>
              <w:t>, firmados por el contador público que los elaboró, así como copia fotostática de su cédula profesional o Estados financieros dictaminados correspon</w:t>
            </w:r>
            <w:r w:rsidR="00032D60">
              <w:rPr>
                <w:rFonts w:cs="Arial"/>
                <w:sz w:val="16"/>
                <w:szCs w:val="16"/>
              </w:rPr>
              <w:t>dientes al ejercicio fiscal 2011</w:t>
            </w:r>
            <w:r w:rsidRPr="00813CF1">
              <w:rPr>
                <w:rFonts w:cs="Arial"/>
                <w:sz w:val="16"/>
                <w:szCs w:val="16"/>
              </w:rPr>
              <w:t xml:space="preserve"> firmados por el contador público que los elaboró, así como copia fotostática de su cédula profesional. Para empresas de reciente creación los de fecha más reciente firmados por el contador público que los elaboró, así como copia fotostática de su cédula profesional.</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Height w:val="283"/>
        </w:trPr>
        <w:tc>
          <w:tcPr>
            <w:tcW w:w="6607" w:type="dxa"/>
          </w:tcPr>
          <w:p w:rsidR="00362E41" w:rsidRPr="00813CF1" w:rsidRDefault="00362E41" w:rsidP="00694565">
            <w:pPr>
              <w:spacing w:after="0" w:line="240" w:lineRule="auto"/>
              <w:ind w:left="284" w:hanging="284"/>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rPr>
              <w:t xml:space="preserve">5. </w:t>
            </w:r>
            <w:r w:rsidRPr="00813CF1">
              <w:rPr>
                <w:rFonts w:cs="Arial"/>
                <w:sz w:val="16"/>
              </w:rPr>
              <w:t xml:space="preserve">Carta de declaración bajo protesta de decir verdad, de no encontrarse en los supuestos que establecen el Artículo 50 y el Artículo 60 antepenúltimo párrafo de </w:t>
            </w:r>
            <w:smartTag w:uri="urn:schemas-microsoft-com:office:smarttags" w:element="PersonName">
              <w:smartTagPr>
                <w:attr w:name="ProductID" w:val="la Ley"/>
              </w:smartTagPr>
              <w:r w:rsidRPr="00813CF1">
                <w:rPr>
                  <w:rFonts w:cs="Arial"/>
                  <w:sz w:val="16"/>
                </w:rPr>
                <w:t>la Ley</w:t>
              </w:r>
            </w:smartTag>
            <w:r w:rsidRPr="00813CF1">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13CF1">
                <w:rPr>
                  <w:rFonts w:cs="Arial"/>
                  <w:sz w:val="16"/>
                </w:rPr>
                <w:t>la Ley Federal</w:t>
              </w:r>
            </w:smartTag>
            <w:r w:rsidRPr="00813CF1">
              <w:rPr>
                <w:rFonts w:cs="Arial"/>
                <w:sz w:val="16"/>
              </w:rPr>
              <w:t xml:space="preserve"> de Responsabilidades Administrativas de los Servidores Públicos, de acuerdo al modelo que se adjunta como Anexo 8 de estas bases, la cual deberá ser firmada por el representante legalmente acreditado de la empresa.</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B03FF6" w:rsidRDefault="00362E41" w:rsidP="00694565">
            <w:pPr>
              <w:spacing w:after="0" w:line="240" w:lineRule="auto"/>
              <w:rPr>
                <w:rFonts w:cs="Arial"/>
                <w:sz w:val="16"/>
              </w:rPr>
            </w:pPr>
            <w:r w:rsidRPr="00813CF1">
              <w:rPr>
                <w:rFonts w:cs="Arial"/>
                <w:b/>
                <w:bCs/>
                <w:sz w:val="16"/>
              </w:rPr>
              <w:t>6.</w:t>
            </w:r>
            <w:r w:rsidRPr="00813CF1">
              <w:rPr>
                <w:rFonts w:cs="Arial"/>
                <w:sz w:val="16"/>
              </w:rPr>
              <w:t xml:space="preserve"> </w:t>
            </w:r>
            <w:r w:rsidR="00B87E68" w:rsidRPr="00B87E68">
              <w:rPr>
                <w:rFonts w:cs="Arial"/>
                <w:sz w:val="16"/>
              </w:rPr>
              <w:t xml:space="preserve">Copia del mensaje de </w:t>
            </w:r>
            <w:proofErr w:type="spellStart"/>
            <w:r w:rsidR="00B87E68" w:rsidRPr="00B87E68">
              <w:rPr>
                <w:rFonts w:cs="Arial"/>
                <w:sz w:val="16"/>
              </w:rPr>
              <w:t>CompraNet</w:t>
            </w:r>
            <w:proofErr w:type="spellEnd"/>
            <w:r w:rsidR="00B87E68" w:rsidRPr="00B87E68">
              <w:rPr>
                <w:rFonts w:cs="Arial"/>
                <w:sz w:val="16"/>
              </w:rPr>
              <w:t xml:space="preserve">, en el que se confirma la auto invitación al procedimiento de la </w:t>
            </w:r>
            <w:r w:rsidR="0054261A">
              <w:rPr>
                <w:rFonts w:cs="Arial"/>
                <w:sz w:val="16"/>
              </w:rPr>
              <w:t>Licitación Pública Nacional</w:t>
            </w:r>
            <w:r w:rsidR="00B87E68" w:rsidRPr="00B87E68">
              <w:rPr>
                <w:rFonts w:cs="Arial"/>
                <w:sz w:val="16"/>
              </w:rPr>
              <w:t xml:space="preserve"> No. </w:t>
            </w:r>
            <w:r w:rsidR="00B740DF">
              <w:rPr>
                <w:rFonts w:cs="Arial"/>
                <w:sz w:val="16"/>
              </w:rPr>
              <w:t>LA-011L4J999-N402-2012</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rPr>
              <w:t>7.</w:t>
            </w:r>
            <w:r w:rsidRPr="00813CF1">
              <w:rPr>
                <w:rFonts w:cs="Arial"/>
                <w:sz w:val="16"/>
              </w:rPr>
              <w:t xml:space="preserve"> Original para su cotejo y copia fotostática de una identificación oficial vigente con fotografía del representante legal de la empresa que comparece a los eventos de la licitación.</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rPr>
              <w:lastRenderedPageBreak/>
              <w:t xml:space="preserve">8.  </w:t>
            </w:r>
            <w:r w:rsidRPr="00813CF1">
              <w:rPr>
                <w:rFonts w:cs="Arial"/>
                <w:sz w:val="16"/>
              </w:rPr>
              <w:t>Curriculum vitae de la empresa, incluyendo relación de los clientes más i</w:t>
            </w:r>
            <w:r w:rsidR="00AE1AD9">
              <w:rPr>
                <w:rFonts w:cs="Arial"/>
                <w:sz w:val="16"/>
              </w:rPr>
              <w:t>mportantes durante los años 2009</w:t>
            </w:r>
            <w:r w:rsidR="000F297F">
              <w:rPr>
                <w:rFonts w:cs="Arial"/>
                <w:sz w:val="16"/>
              </w:rPr>
              <w:t>, 2010  y 2011</w:t>
            </w:r>
            <w:r w:rsidRPr="00813CF1">
              <w:rPr>
                <w:rFonts w:cs="Arial"/>
                <w:sz w:val="16"/>
              </w:rPr>
              <w:t>, la cual deberá incluir domicilio, teléfono y nombre de las personas con quien se tiene el trato directo.</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rPr>
              <w:t xml:space="preserve">9. </w:t>
            </w:r>
            <w:r w:rsidRPr="00813CF1">
              <w:rPr>
                <w:rFonts w:cs="Arial"/>
                <w:sz w:val="16"/>
              </w:rPr>
              <w:t>Carta de aceptación en papel membretado de la empresa del modelo de contrato que se adjunta como Anexo 6.</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b/>
                <w:bCs/>
                <w:sz w:val="16"/>
              </w:rPr>
            </w:pPr>
            <w:r w:rsidRPr="00813CF1">
              <w:rPr>
                <w:rFonts w:cs="Arial"/>
                <w:b/>
                <w:bCs/>
                <w:sz w:val="16"/>
              </w:rPr>
              <w:t>10.</w:t>
            </w:r>
            <w:r w:rsidRPr="00813CF1">
              <w:rPr>
                <w:rFonts w:cs="Arial"/>
                <w:sz w:val="16"/>
              </w:rPr>
              <w:t xml:space="preserve"> Declaración de integridad por escrito en la que manifiesten que por si mismos o a través de interpósita persona, se abstengan de adoptar conductas para que los servidores públicos de </w:t>
            </w:r>
            <w:r w:rsidRPr="00813CF1">
              <w:rPr>
                <w:rFonts w:cs="Arial"/>
                <w:sz w:val="16"/>
                <w:szCs w:val="16"/>
              </w:rPr>
              <w:t>“EL CINVESTAV”</w:t>
            </w:r>
            <w:r w:rsidRPr="00813CF1">
              <w:rPr>
                <w:rFonts w:cs="Arial"/>
                <w:sz w:val="16"/>
              </w:rPr>
              <w:t>, induzcan o alteren las evaluaciones de las propuestas, el resultado del procedimiento u otros aspectos que otorguen condiciones más ventajosas con relación a los demás participantes.</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bl>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jc w:val="center"/>
        <w:rPr>
          <w:rFonts w:cs="Arial"/>
        </w:rPr>
      </w:pPr>
      <w:r w:rsidRPr="00813CF1">
        <w:rPr>
          <w:rFonts w:cs="Arial"/>
        </w:rPr>
        <w:t>ATENTAMENTE</w:t>
      </w:r>
    </w:p>
    <w:p w:rsidR="00362E41" w:rsidRPr="00813CF1" w:rsidRDefault="00362E41" w:rsidP="00362E41">
      <w:pPr>
        <w:spacing w:after="0" w:line="240" w:lineRule="auto"/>
        <w:jc w:val="center"/>
        <w:rPr>
          <w:rFonts w:cs="Arial"/>
        </w:rPr>
      </w:pPr>
    </w:p>
    <w:p w:rsidR="00362E41" w:rsidRPr="00813CF1" w:rsidRDefault="00362E41" w:rsidP="00362E41">
      <w:pPr>
        <w:spacing w:after="0" w:line="240" w:lineRule="auto"/>
        <w:jc w:val="center"/>
        <w:rPr>
          <w:rFonts w:cs="Arial"/>
        </w:rPr>
      </w:pPr>
      <w:r w:rsidRPr="00813CF1">
        <w:rPr>
          <w:rFonts w:cs="Arial"/>
        </w:rPr>
        <w:t>_________________________________</w:t>
      </w:r>
    </w:p>
    <w:p w:rsidR="00362E41" w:rsidRPr="00813CF1" w:rsidRDefault="00362E41" w:rsidP="00362E41">
      <w:pPr>
        <w:spacing w:after="0" w:line="240" w:lineRule="auto"/>
        <w:jc w:val="center"/>
        <w:rPr>
          <w:rFonts w:cs="Arial"/>
        </w:rPr>
      </w:pPr>
      <w:r w:rsidRPr="00813CF1">
        <w:rPr>
          <w:rFonts w:cs="Arial"/>
        </w:rPr>
        <w:t>(Nombre, firma y cargo del representante</w:t>
      </w:r>
    </w:p>
    <w:p w:rsidR="00362E41" w:rsidRPr="00813CF1" w:rsidRDefault="00362E41" w:rsidP="00362E41">
      <w:pPr>
        <w:spacing w:after="0" w:line="240" w:lineRule="auto"/>
        <w:jc w:val="center"/>
        <w:rPr>
          <w:rFonts w:cs="Arial"/>
        </w:rPr>
      </w:pPr>
      <w:r w:rsidRPr="00813CF1">
        <w:rPr>
          <w:rFonts w:cs="Arial"/>
        </w:rPr>
        <w:t>legal de la empresa)</w:t>
      </w: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54261A" w:rsidP="00362E41">
      <w:pPr>
        <w:spacing w:after="0" w:line="240" w:lineRule="auto"/>
        <w:jc w:val="center"/>
        <w:rPr>
          <w:rFonts w:cs="Arial"/>
          <w:b/>
          <w:sz w:val="16"/>
        </w:rPr>
      </w:pPr>
      <w:r>
        <w:rPr>
          <w:rFonts w:cs="Arial"/>
          <w:b/>
          <w:sz w:val="16"/>
        </w:rPr>
        <w:lastRenderedPageBreak/>
        <w:t>LICITACIÓN PÚBLICA NACIONAL</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B740DF">
        <w:rPr>
          <w:rFonts w:cs="Arial"/>
          <w:b/>
          <w:sz w:val="16"/>
        </w:rPr>
        <w:t>LA-011L4J999-N402-2012</w:t>
      </w:r>
    </w:p>
    <w:p w:rsidR="00362E41" w:rsidRPr="00813CF1" w:rsidRDefault="00362E41" w:rsidP="00362E41">
      <w:pPr>
        <w:spacing w:after="0" w:line="240" w:lineRule="auto"/>
        <w:jc w:val="center"/>
        <w:rPr>
          <w:rFonts w:cs="Arial"/>
          <w:b/>
          <w:sz w:val="16"/>
        </w:rPr>
      </w:pPr>
      <w:r w:rsidRPr="00813CF1">
        <w:rPr>
          <w:rFonts w:cs="Arial"/>
          <w:b/>
          <w:sz w:val="16"/>
        </w:rPr>
        <w:t>Junta de aclaración de dudas a las bases</w:t>
      </w:r>
    </w:p>
    <w:p w:rsidR="00362E41" w:rsidRPr="00813CF1" w:rsidRDefault="00362E41" w:rsidP="00362E41">
      <w:pPr>
        <w:spacing w:after="0" w:line="240" w:lineRule="auto"/>
        <w:jc w:val="center"/>
        <w:rPr>
          <w:rFonts w:cs="Arial"/>
          <w:sz w:val="16"/>
        </w:rPr>
      </w:pPr>
      <w:r w:rsidRPr="00813CF1">
        <w:rPr>
          <w:rFonts w:cs="Arial"/>
          <w:b/>
          <w:sz w:val="16"/>
        </w:rPr>
        <w:t>Anexo No. 10</w:t>
      </w:r>
    </w:p>
    <w:p w:rsidR="00362E41" w:rsidRPr="00813CF1" w:rsidRDefault="00362E41" w:rsidP="00362E41">
      <w:pPr>
        <w:spacing w:after="0" w:line="240" w:lineRule="auto"/>
        <w:rPr>
          <w:rFonts w:cs="Arial"/>
          <w:sz w:val="16"/>
        </w:rPr>
      </w:pPr>
      <w:r w:rsidRPr="00813CF1">
        <w:rPr>
          <w:rFonts w:cs="Arial"/>
          <w:sz w:val="16"/>
        </w:rPr>
        <w:t>Empresa:___________________________________________________________________________________________</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Fecha:_____________________________________________________________________________________________</w:t>
      </w:r>
    </w:p>
    <w:p w:rsidR="00362E41" w:rsidRPr="00813CF1" w:rsidRDefault="00362E41" w:rsidP="00362E41">
      <w:pPr>
        <w:pStyle w:val="Encabezad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346"/>
        <w:gridCol w:w="4253"/>
        <w:gridCol w:w="4678"/>
      </w:tblGrid>
      <w:tr w:rsidR="00362E41" w:rsidRPr="00813CF1" w:rsidTr="00694565">
        <w:trPr>
          <w:cantSplit/>
        </w:trPr>
        <w:tc>
          <w:tcPr>
            <w:tcW w:w="1346" w:type="dxa"/>
            <w:tcBorders>
              <w:top w:val="single" w:sz="12" w:space="0" w:color="auto"/>
              <w:left w:val="single" w:sz="12" w:space="0" w:color="auto"/>
              <w:bottom w:val="single" w:sz="6" w:space="0" w:color="auto"/>
              <w:right w:val="single" w:sz="6" w:space="0" w:color="auto"/>
            </w:tcBorders>
            <w:shd w:val="pct5" w:color="auto" w:fill="auto"/>
          </w:tcPr>
          <w:p w:rsidR="00362E41" w:rsidRPr="00813CF1" w:rsidRDefault="00362E41" w:rsidP="00694565">
            <w:pPr>
              <w:spacing w:after="0" w:line="240" w:lineRule="auto"/>
              <w:jc w:val="center"/>
              <w:rPr>
                <w:rFonts w:cs="Arial"/>
                <w:b/>
                <w:i/>
                <w:sz w:val="16"/>
              </w:rPr>
            </w:pPr>
            <w:r w:rsidRPr="00813CF1">
              <w:rPr>
                <w:rFonts w:cs="Arial"/>
                <w:b/>
                <w:i/>
                <w:sz w:val="16"/>
              </w:rPr>
              <w:t>No.</w:t>
            </w:r>
          </w:p>
        </w:tc>
        <w:tc>
          <w:tcPr>
            <w:tcW w:w="4253" w:type="dxa"/>
            <w:tcBorders>
              <w:top w:val="single" w:sz="12" w:space="0" w:color="auto"/>
              <w:left w:val="single" w:sz="6" w:space="0" w:color="auto"/>
              <w:bottom w:val="single" w:sz="6" w:space="0" w:color="auto"/>
              <w:right w:val="single" w:sz="6" w:space="0" w:color="auto"/>
            </w:tcBorders>
            <w:shd w:val="pct5" w:color="auto" w:fill="auto"/>
          </w:tcPr>
          <w:p w:rsidR="00362E41" w:rsidRPr="00813CF1" w:rsidRDefault="00362E41" w:rsidP="00694565">
            <w:pPr>
              <w:spacing w:after="0" w:line="240" w:lineRule="auto"/>
              <w:jc w:val="center"/>
              <w:rPr>
                <w:rFonts w:cs="Arial"/>
                <w:b/>
                <w:i/>
                <w:sz w:val="16"/>
              </w:rPr>
            </w:pPr>
            <w:r w:rsidRPr="00813CF1">
              <w:rPr>
                <w:rFonts w:cs="Arial"/>
                <w:b/>
                <w:i/>
                <w:sz w:val="16"/>
              </w:rPr>
              <w:t>Preguntas</w:t>
            </w:r>
          </w:p>
        </w:tc>
        <w:tc>
          <w:tcPr>
            <w:tcW w:w="4678" w:type="dxa"/>
            <w:tcBorders>
              <w:top w:val="single" w:sz="12" w:space="0" w:color="auto"/>
              <w:left w:val="single" w:sz="6" w:space="0" w:color="auto"/>
              <w:bottom w:val="single" w:sz="6" w:space="0" w:color="auto"/>
              <w:right w:val="single" w:sz="12" w:space="0" w:color="auto"/>
            </w:tcBorders>
            <w:shd w:val="pct5" w:color="auto" w:fill="auto"/>
          </w:tcPr>
          <w:p w:rsidR="00362E41" w:rsidRPr="00813CF1" w:rsidRDefault="00362E41" w:rsidP="00694565">
            <w:pPr>
              <w:spacing w:after="0" w:line="240" w:lineRule="auto"/>
              <w:jc w:val="center"/>
              <w:rPr>
                <w:rFonts w:cs="Arial"/>
                <w:b/>
                <w:i/>
                <w:sz w:val="16"/>
              </w:rPr>
            </w:pPr>
            <w:r w:rsidRPr="00813CF1">
              <w:rPr>
                <w:rFonts w:cs="Arial"/>
                <w:b/>
                <w:i/>
                <w:sz w:val="16"/>
              </w:rPr>
              <w:t>Respuestas</w:t>
            </w: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12"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12"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12" w:space="0" w:color="auto"/>
              <w:right w:val="single" w:sz="12" w:space="0" w:color="auto"/>
            </w:tcBorders>
          </w:tcPr>
          <w:p w:rsidR="00362E41" w:rsidRPr="00813CF1" w:rsidRDefault="00362E41" w:rsidP="00694565">
            <w:pPr>
              <w:spacing w:after="0" w:line="240" w:lineRule="auto"/>
              <w:rPr>
                <w:rFonts w:cs="Arial"/>
                <w:sz w:val="16"/>
              </w:rPr>
            </w:pPr>
          </w:p>
        </w:tc>
      </w:tr>
    </w:tbl>
    <w:p w:rsidR="00362E41" w:rsidRPr="00813CF1" w:rsidRDefault="00362E41" w:rsidP="00362E41">
      <w:pPr>
        <w:pStyle w:val="Epgrafe"/>
        <w:spacing w:line="240" w:lineRule="auto"/>
        <w:rPr>
          <w:rFonts w:cs="Arial"/>
          <w:sz w:val="16"/>
        </w:rPr>
      </w:pPr>
      <w:r w:rsidRPr="00813CF1">
        <w:rPr>
          <w:rFonts w:cs="Arial"/>
          <w:sz w:val="16"/>
        </w:rPr>
        <w:t>Representante legal</w:t>
      </w:r>
    </w:p>
    <w:p w:rsidR="00362E41" w:rsidRPr="00813CF1" w:rsidRDefault="00362E41" w:rsidP="00362E41">
      <w:pPr>
        <w:spacing w:after="0" w:line="240" w:lineRule="auto"/>
        <w:jc w:val="center"/>
        <w:rPr>
          <w:rFonts w:cs="Arial"/>
          <w:b/>
          <w:sz w:val="16"/>
        </w:rPr>
      </w:pPr>
      <w:r w:rsidRPr="00813CF1">
        <w:rPr>
          <w:rFonts w:cs="Arial"/>
          <w:b/>
          <w:sz w:val="16"/>
        </w:rPr>
        <w:t>Nombre y firma</w:t>
      </w:r>
    </w:p>
    <w:p w:rsidR="00362E41" w:rsidRPr="00813CF1" w:rsidRDefault="00362E41" w:rsidP="00362E41">
      <w:pPr>
        <w:spacing w:after="0" w:line="240" w:lineRule="auto"/>
        <w:jc w:val="center"/>
        <w:rPr>
          <w:rFonts w:cs="Arial"/>
          <w:b/>
          <w:sz w:val="16"/>
        </w:rPr>
      </w:pPr>
      <w:r w:rsidRPr="00813CF1">
        <w:rPr>
          <w:rFonts w:cs="Arial"/>
          <w:b/>
          <w:sz w:val="16"/>
        </w:rPr>
        <w:br w:type="page"/>
      </w:r>
      <w:r w:rsidR="0054261A">
        <w:rPr>
          <w:rFonts w:cs="Arial"/>
          <w:b/>
          <w:sz w:val="16"/>
        </w:rPr>
        <w:lastRenderedPageBreak/>
        <w:t>LICITACIÓN PÚBLICA NACIONAL</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B740DF">
        <w:rPr>
          <w:rFonts w:cs="Arial"/>
          <w:b/>
          <w:sz w:val="16"/>
        </w:rPr>
        <w:t>LA-011L4J999-N402-2012</w:t>
      </w:r>
    </w:p>
    <w:p w:rsidR="00362E41" w:rsidRPr="00813CF1" w:rsidRDefault="00362E41" w:rsidP="00362E41">
      <w:pPr>
        <w:spacing w:after="0" w:line="240" w:lineRule="auto"/>
        <w:jc w:val="center"/>
        <w:rPr>
          <w:rFonts w:cs="Arial"/>
          <w:sz w:val="16"/>
        </w:rPr>
      </w:pPr>
      <w:r w:rsidRPr="00813CF1">
        <w:rPr>
          <w:rFonts w:cs="Arial"/>
          <w:b/>
          <w:sz w:val="16"/>
        </w:rPr>
        <w:t>Anexo No. 11</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rPr>
          <w:rFonts w:cs="Arial"/>
          <w:b/>
          <w:sz w:val="16"/>
          <w:szCs w:val="16"/>
        </w:rPr>
      </w:pPr>
      <w:r w:rsidRPr="00813CF1">
        <w:rPr>
          <w:rFonts w:cs="Arial"/>
          <w:sz w:val="16"/>
          <w:szCs w:val="16"/>
        </w:rPr>
        <w:t>En el procedimiento de contratación, cuyo monto sea superior a $300,000.00 (Trescientos mil pesos 00/100 M.N.) sin incluir el IVA, o el que en su caso establezca el SAT, cada persona física o moral que resulte adjudicada con un contrato o pedido, deberá presentar ante “EL CINVESTAV” el "</w:t>
      </w:r>
      <w:r w:rsidRPr="00813CF1">
        <w:rPr>
          <w:rFonts w:cs="Arial"/>
          <w:i/>
          <w:sz w:val="16"/>
          <w:szCs w:val="16"/>
        </w:rPr>
        <w:t>acuse de recepción</w:t>
      </w:r>
      <w:r w:rsidRPr="00813CF1">
        <w:rPr>
          <w:rFonts w:cs="Arial"/>
          <w:sz w:val="16"/>
          <w:szCs w:val="16"/>
        </w:rPr>
        <w:t xml:space="preserve">", dentro de los tres días hábiles posteriores a la fecha en que tenga conocimiento del fallo correspondiente, con el que compruebe que realizó la solicitud de opinión prevista en la regla I.2.1.16 de la Resolución Miscelánea Fiscal para el 2008, o aquella que en el futuro la sustituya. Lo anterior, conforme a lo establecido en el oficio circular No. UNAOPSFP/309/0743/2008, publicado el día viernes 19 de septiembre de 2008 en el Diario Oficial de la Federación, para dar cumplimiento a lo dispuesto por el artículo 32-D del Código Fiscal de la Federación. </w:t>
      </w:r>
    </w:p>
    <w:p w:rsidR="00362E41" w:rsidRPr="00813CF1" w:rsidRDefault="00362E41" w:rsidP="00362E41">
      <w:pPr>
        <w:spacing w:after="0"/>
        <w:rPr>
          <w:rFonts w:cs="Arial"/>
          <w:sz w:val="16"/>
          <w:szCs w:val="16"/>
        </w:rPr>
      </w:pPr>
    </w:p>
    <w:p w:rsidR="00362E41" w:rsidRPr="00813CF1" w:rsidRDefault="00362E41" w:rsidP="00362E41">
      <w:pPr>
        <w:spacing w:after="0" w:line="240" w:lineRule="auto"/>
        <w:rPr>
          <w:rFonts w:cs="Arial"/>
          <w:sz w:val="16"/>
          <w:szCs w:val="16"/>
        </w:rPr>
      </w:pPr>
      <w:r w:rsidRPr="00813CF1">
        <w:rPr>
          <w:rFonts w:cs="Arial"/>
          <w:sz w:val="16"/>
          <w:szCs w:val="16"/>
        </w:rPr>
        <w:t>Las personas físicas o morales residentes en el extranjero que resulten adjudicadas y que no estén obligadas a presentar la solicitud de inscripción en el RFC o declaraciones periódicas en México, así como los contribuyentes que no estén obligados a presentar total o parcialmente la declaración anual del ISR, deberán realizar su solicitud de opinión al SAT ante la Administración Local de Servicios al Contribuyente que corresponda al domicilio de la convocante.</w:t>
      </w:r>
    </w:p>
    <w:p w:rsidR="00362E41" w:rsidRPr="00813CF1" w:rsidRDefault="00362E41" w:rsidP="00362E41">
      <w:pPr>
        <w:spacing w:after="0" w:line="240" w:lineRule="auto"/>
        <w:rPr>
          <w:rFonts w:cs="Arial"/>
          <w:sz w:val="16"/>
          <w:szCs w:val="16"/>
        </w:rPr>
      </w:pPr>
    </w:p>
    <w:p w:rsidR="00362E41" w:rsidRPr="00813CF1" w:rsidRDefault="00362E41" w:rsidP="00362E41">
      <w:pPr>
        <w:spacing w:after="0" w:line="240" w:lineRule="auto"/>
        <w:rPr>
          <w:rFonts w:cs="Arial"/>
          <w:b/>
          <w:sz w:val="16"/>
          <w:szCs w:val="16"/>
        </w:rPr>
      </w:pPr>
      <w:r w:rsidRPr="00813CF1">
        <w:rPr>
          <w:rFonts w:cs="Arial"/>
          <w:sz w:val="16"/>
          <w:szCs w:val="16"/>
        </w:rPr>
        <w:t xml:space="preserve">La persona física o moral que resulte adjudicada con un contrato o pedido, deberán incluir el correo electrónico </w:t>
      </w:r>
      <w:r w:rsidR="005F12B5">
        <w:rPr>
          <w:rFonts w:cs="Arial"/>
          <w:sz w:val="16"/>
          <w:szCs w:val="16"/>
        </w:rPr>
        <w:t>jegarcia@</w:t>
      </w:r>
      <w:r w:rsidRPr="00AE1AD9">
        <w:rPr>
          <w:rFonts w:cs="Arial"/>
          <w:sz w:val="16"/>
          <w:szCs w:val="16"/>
        </w:rPr>
        <w:t>cinvestav.mx</w:t>
      </w:r>
      <w:r w:rsidRPr="00813CF1">
        <w:rPr>
          <w:rFonts w:cs="Arial"/>
          <w:sz w:val="16"/>
          <w:szCs w:val="16"/>
        </w:rPr>
        <w:t xml:space="preserve"> en la solicitud de opinión al SAT, para que “EL CINVESTAV” reciba “el acuse de respuesta”. </w:t>
      </w:r>
    </w:p>
    <w:p w:rsidR="00362E41" w:rsidRPr="00813CF1" w:rsidRDefault="00362E41" w:rsidP="00362E41">
      <w:pPr>
        <w:spacing w:after="0" w:line="240" w:lineRule="auto"/>
        <w:rPr>
          <w:sz w:val="16"/>
          <w:szCs w:val="16"/>
        </w:rPr>
      </w:pPr>
    </w:p>
    <w:p w:rsidR="00362E41" w:rsidRPr="00813CF1" w:rsidRDefault="00362E41" w:rsidP="00362E41">
      <w:pPr>
        <w:spacing w:after="0" w:line="240" w:lineRule="auto"/>
        <w:rPr>
          <w:sz w:val="16"/>
          <w:szCs w:val="16"/>
        </w:rPr>
      </w:pPr>
    </w:p>
    <w:p w:rsidR="00362E41" w:rsidRPr="00813CF1" w:rsidRDefault="00BF20A4" w:rsidP="00362E41">
      <w:pPr>
        <w:spacing w:after="0" w:line="240" w:lineRule="auto"/>
        <w:rPr>
          <w:sz w:val="16"/>
          <w:szCs w:val="16"/>
          <w:u w:val="single"/>
        </w:rPr>
      </w:pPr>
      <w:r>
        <w:rPr>
          <w:noProof/>
          <w:sz w:val="16"/>
          <w:szCs w:val="16"/>
        </w:rPr>
        <w:pict>
          <v:rect id="_x0000_s1059" style="position:absolute;left:0;text-align:left;margin-left:9pt;margin-top:1.3pt;width:414pt;height:109.35pt;z-index:1">
            <v:textbox style="mso-next-textbox:#_x0000_s1059" inset="0,0,0,0">
              <w:txbxContent>
                <w:p w:rsidR="00BF20A4" w:rsidRPr="00AB0E64" w:rsidRDefault="00BF20A4" w:rsidP="00362E41">
                  <w:pPr>
                    <w:rPr>
                      <w:sz w:val="16"/>
                      <w:szCs w:val="16"/>
                    </w:rPr>
                  </w:pPr>
                  <w:r w:rsidRPr="00AB0E64">
                    <w:rPr>
                      <w:sz w:val="16"/>
                      <w:szCs w:val="16"/>
                    </w:rPr>
                    <w:t>En la Solicitud de opinión del SAT deberá contener:</w:t>
                  </w:r>
                </w:p>
                <w:p w:rsidR="00BF20A4" w:rsidRPr="00AB0E64" w:rsidRDefault="00BF20A4" w:rsidP="00362E41">
                  <w:pPr>
                    <w:rPr>
                      <w:sz w:val="16"/>
                      <w:szCs w:val="16"/>
                    </w:rPr>
                  </w:pPr>
                  <w:r w:rsidRPr="00AB0E64">
                    <w:rPr>
                      <w:sz w:val="16"/>
                      <w:szCs w:val="16"/>
                    </w:rPr>
                    <w:t xml:space="preserve"> </w:t>
                  </w:r>
                </w:p>
                <w:p w:rsidR="00BF20A4" w:rsidRPr="00AB0E64" w:rsidRDefault="00BF20A4" w:rsidP="00362E41">
                  <w:pPr>
                    <w:numPr>
                      <w:ilvl w:val="0"/>
                      <w:numId w:val="27"/>
                    </w:numPr>
                    <w:spacing w:after="0" w:line="240" w:lineRule="auto"/>
                    <w:jc w:val="left"/>
                    <w:rPr>
                      <w:sz w:val="16"/>
                      <w:szCs w:val="16"/>
                    </w:rPr>
                  </w:pPr>
                  <w:r w:rsidRPr="00AB0E64">
                    <w:rPr>
                      <w:sz w:val="16"/>
                      <w:szCs w:val="16"/>
                    </w:rPr>
                    <w:t>Nombre y dirección de la dependencia en la cual se licita.</w:t>
                  </w:r>
                </w:p>
                <w:p w:rsidR="00BF20A4" w:rsidRPr="00AB0E64" w:rsidRDefault="00BF20A4" w:rsidP="00362E41">
                  <w:pPr>
                    <w:numPr>
                      <w:ilvl w:val="0"/>
                      <w:numId w:val="27"/>
                    </w:numPr>
                    <w:spacing w:after="0" w:line="240" w:lineRule="auto"/>
                    <w:jc w:val="left"/>
                    <w:rPr>
                      <w:sz w:val="16"/>
                      <w:szCs w:val="16"/>
                    </w:rPr>
                  </w:pPr>
                  <w:r w:rsidRPr="00AB0E64">
                    <w:rPr>
                      <w:sz w:val="16"/>
                      <w:szCs w:val="16"/>
                    </w:rPr>
                    <w:t>Nombr</w:t>
                  </w:r>
                  <w:r>
                    <w:rPr>
                      <w:sz w:val="16"/>
                      <w:szCs w:val="16"/>
                    </w:rPr>
                    <w:t>e y RFC del representante legal</w:t>
                  </w:r>
                  <w:r w:rsidRPr="00AB0E64">
                    <w:rPr>
                      <w:sz w:val="16"/>
                      <w:szCs w:val="16"/>
                    </w:rPr>
                    <w:t>, en su caso.</w:t>
                  </w:r>
                </w:p>
                <w:p w:rsidR="00BF20A4" w:rsidRPr="00AB0E64" w:rsidRDefault="00BF20A4" w:rsidP="00362E41">
                  <w:pPr>
                    <w:numPr>
                      <w:ilvl w:val="0"/>
                      <w:numId w:val="27"/>
                    </w:numPr>
                    <w:spacing w:after="0" w:line="240" w:lineRule="auto"/>
                    <w:jc w:val="left"/>
                    <w:rPr>
                      <w:sz w:val="16"/>
                      <w:szCs w:val="16"/>
                    </w:rPr>
                  </w:pPr>
                  <w:r w:rsidRPr="00AB0E64">
                    <w:rPr>
                      <w:sz w:val="16"/>
                      <w:szCs w:val="16"/>
                    </w:rPr>
                    <w:t>Monto  total del contrato o pedido.</w:t>
                  </w:r>
                </w:p>
                <w:p w:rsidR="00BF20A4" w:rsidRPr="00AB0E64" w:rsidRDefault="00BF20A4" w:rsidP="00362E41">
                  <w:pPr>
                    <w:numPr>
                      <w:ilvl w:val="0"/>
                      <w:numId w:val="27"/>
                    </w:numPr>
                    <w:spacing w:after="0" w:line="240" w:lineRule="auto"/>
                    <w:jc w:val="left"/>
                    <w:rPr>
                      <w:sz w:val="16"/>
                      <w:szCs w:val="16"/>
                    </w:rPr>
                  </w:pPr>
                  <w:r w:rsidRPr="00AB0E64">
                    <w:rPr>
                      <w:sz w:val="16"/>
                      <w:szCs w:val="16"/>
                    </w:rPr>
                    <w:t>Señalar si el Contrato o Pedido se trata de adquisición de bienes, arrendamiento, prestación de servicios u obra pública.</w:t>
                  </w:r>
                </w:p>
                <w:p w:rsidR="00BF20A4" w:rsidRPr="00AB0E64" w:rsidRDefault="00BF20A4" w:rsidP="00362E41">
                  <w:pPr>
                    <w:numPr>
                      <w:ilvl w:val="0"/>
                      <w:numId w:val="27"/>
                    </w:numPr>
                    <w:spacing w:after="0" w:line="240" w:lineRule="auto"/>
                    <w:jc w:val="left"/>
                    <w:rPr>
                      <w:rFonts w:cs="Arial"/>
                      <w:sz w:val="16"/>
                      <w:szCs w:val="16"/>
                    </w:rPr>
                  </w:pPr>
                  <w:r w:rsidRPr="00AB0E64">
                    <w:rPr>
                      <w:rFonts w:cs="Arial"/>
                      <w:sz w:val="16"/>
                      <w:szCs w:val="16"/>
                    </w:rPr>
                    <w:t>Número de licitación o concurso. (proveedores exclusivos)</w:t>
                  </w:r>
                </w:p>
              </w:txbxContent>
            </v:textbox>
          </v:rect>
        </w:pict>
      </w: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rPr>
      </w:pPr>
    </w:p>
    <w:p w:rsidR="00362E41" w:rsidRPr="00813CF1" w:rsidRDefault="00362E41" w:rsidP="00362E41">
      <w:pPr>
        <w:spacing w:after="0" w:line="240" w:lineRule="auto"/>
        <w:rPr>
          <w:sz w:val="16"/>
          <w:szCs w:val="16"/>
        </w:rPr>
      </w:pPr>
    </w:p>
    <w:p w:rsidR="00362E41" w:rsidRPr="00813CF1" w:rsidRDefault="00362E41" w:rsidP="00362E41">
      <w:pPr>
        <w:spacing w:after="0" w:line="240" w:lineRule="auto"/>
        <w:ind w:left="720"/>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jc w:val="center"/>
        <w:rPr>
          <w:sz w:val="16"/>
          <w:szCs w:val="16"/>
        </w:rPr>
      </w:pPr>
    </w:p>
    <w:p w:rsidR="00362E41" w:rsidRPr="00813CF1" w:rsidRDefault="00362E41" w:rsidP="00362E41">
      <w:pPr>
        <w:spacing w:after="0" w:line="240" w:lineRule="auto"/>
        <w:jc w:val="center"/>
        <w:rPr>
          <w:sz w:val="16"/>
          <w:szCs w:val="16"/>
        </w:rPr>
      </w:pPr>
    </w:p>
    <w:p w:rsidR="00362E41" w:rsidRPr="00813CF1" w:rsidRDefault="00362E41" w:rsidP="00362E41">
      <w:pPr>
        <w:spacing w:after="0" w:line="240" w:lineRule="auto"/>
        <w:jc w:val="center"/>
        <w:rPr>
          <w:rFonts w:cs="Arial"/>
          <w:sz w:val="16"/>
          <w:szCs w:val="16"/>
        </w:rPr>
      </w:pPr>
    </w:p>
    <w:p w:rsidR="00362E41" w:rsidRPr="00791A05" w:rsidRDefault="000F5626" w:rsidP="00362E41">
      <w:pPr>
        <w:spacing w:after="0" w:line="240" w:lineRule="auto"/>
        <w:rPr>
          <w:rFonts w:cs="Arial"/>
          <w:b/>
          <w:sz w:val="16"/>
          <w:szCs w:val="16"/>
        </w:rPr>
      </w:pPr>
      <w:r>
        <w:rPr>
          <w:rFonts w:cs="Arial"/>
          <w:b/>
          <w:sz w:val="16"/>
          <w:szCs w:val="16"/>
        </w:rPr>
        <w:t>Nota:</w:t>
      </w:r>
      <w:r w:rsidR="00362E41" w:rsidRPr="00813CF1">
        <w:rPr>
          <w:rFonts w:cs="Arial"/>
          <w:b/>
          <w:sz w:val="16"/>
          <w:szCs w:val="16"/>
        </w:rPr>
        <w:t xml:space="preserve"> El presente formato podrá ser reproducido por cada proveedor o Proveedor de servicio del modo que estime conveniente, debiendo respetar su contenido.</w:t>
      </w:r>
    </w:p>
    <w:sectPr w:rsidR="00362E41" w:rsidRPr="00791A05" w:rsidSect="006A507B">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893" w:rsidRDefault="00B85893" w:rsidP="000F25D0">
      <w:pPr>
        <w:spacing w:after="0" w:line="240" w:lineRule="auto"/>
      </w:pPr>
      <w:r>
        <w:separator/>
      </w:r>
    </w:p>
  </w:endnote>
  <w:endnote w:type="continuationSeparator" w:id="0">
    <w:p w:rsidR="00B85893" w:rsidRDefault="00B85893" w:rsidP="000F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Gill Sans">
    <w:altName w:val="Century Gothic"/>
    <w:panose1 w:val="00000000000000000000"/>
    <w:charset w:val="00"/>
    <w:family w:val="swiss"/>
    <w:notTrueType/>
    <w:pitch w:val="variable"/>
    <w:sig w:usb0="00000003" w:usb1="00000000" w:usb2="00000000" w:usb3="00000000" w:csb0="00000001" w:csb1="00000000"/>
  </w:font>
  <w:font w:name="Lucidasans">
    <w:altName w:val="Times New Roman"/>
    <w:panose1 w:val="00000000000000000000"/>
    <w:charset w:val="00"/>
    <w:family w:val="auto"/>
    <w:notTrueType/>
    <w:pitch w:val="variable"/>
    <w:sig w:usb0="00000003" w:usb1="00000000" w:usb2="00000000" w:usb3="00000000" w:csb0="00000001" w:csb1="00000000"/>
  </w:font>
  <w:font w:name="Liberation Sans">
    <w:altName w:val="Arial Unicode MS"/>
    <w:panose1 w:val="00000000000000000000"/>
    <w:charset w:val="80"/>
    <w:family w:val="swiss"/>
    <w:notTrueType/>
    <w:pitch w:val="variable"/>
    <w:sig w:usb0="00000001" w:usb1="08070000" w:usb2="00000010" w:usb3="00000000" w:csb0="00020000" w:csb1="00000000"/>
  </w:font>
  <w:font w:name="DejaVu Sans">
    <w:altName w:val="Trebuchet M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A4" w:rsidRDefault="00BF20A4" w:rsidP="008209E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F20A4" w:rsidRDefault="00BF20A4" w:rsidP="008209E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A4" w:rsidRDefault="00BF20A4" w:rsidP="008209E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B55C3">
      <w:rPr>
        <w:rStyle w:val="Nmerodepgina"/>
        <w:noProof/>
      </w:rPr>
      <w:t>32</w:t>
    </w:r>
    <w:r>
      <w:rPr>
        <w:rStyle w:val="Nmerodepgina"/>
      </w:rPr>
      <w:fldChar w:fldCharType="end"/>
    </w:r>
  </w:p>
  <w:p w:rsidR="00BF20A4" w:rsidRDefault="00BF20A4" w:rsidP="008209E8">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893" w:rsidRDefault="00B85893" w:rsidP="000F25D0">
      <w:pPr>
        <w:spacing w:after="0" w:line="240" w:lineRule="auto"/>
      </w:pPr>
      <w:r>
        <w:separator/>
      </w:r>
    </w:p>
  </w:footnote>
  <w:footnote w:type="continuationSeparator" w:id="0">
    <w:p w:rsidR="00B85893" w:rsidRDefault="00B85893" w:rsidP="000F2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A4" w:rsidRDefault="00BF20A4" w:rsidP="00A03596">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DB55C3">
      <w:rPr>
        <w:rStyle w:val="Nmerodepgina"/>
        <w:noProof/>
      </w:rPr>
      <w:t>32</w:t>
    </w:r>
    <w:r>
      <w:rPr>
        <w:rStyle w:val="Nmerodepgin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3" type="#_x0000_t75" style="width:9.2pt;height:9.2pt" o:bullet="t">
        <v:imagedata r:id="rId1" o:title="art40"/>
      </v:shape>
    </w:pict>
  </w:numPicBullet>
  <w:numPicBullet w:numPicBulletId="1">
    <w:pict>
      <v:shape id="_x0000_i1254" type="#_x0000_t75" style="width:101.3pt;height:96.3pt" o:bullet="t">
        <v:imagedata r:id="rId2" o:title="logo_pngsin"/>
      </v:shape>
    </w:pict>
  </w:numPicBullet>
  <w:abstractNum w:abstractNumId="0">
    <w:nsid w:val="FFFFFF81"/>
    <w:multiLevelType w:val="singleLevel"/>
    <w:tmpl w:val="900C8F96"/>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2"/>
    <w:multiLevelType w:val="singleLevel"/>
    <w:tmpl w:val="102A6D4E"/>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FAB2434A"/>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FFFFFF89"/>
    <w:multiLevelType w:val="singleLevel"/>
    <w:tmpl w:val="4EEE8BFA"/>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FFFFFFFE"/>
    <w:multiLevelType w:val="singleLevel"/>
    <w:tmpl w:val="FFFFFFFF"/>
    <w:lvl w:ilvl="0">
      <w:numFmt w:val="decimal"/>
      <w:lvlText w:val="*"/>
      <w:lvlJc w:val="left"/>
    </w:lvl>
  </w:abstractNum>
  <w:abstractNum w:abstractNumId="5">
    <w:nsid w:val="0000000A"/>
    <w:multiLevelType w:val="multilevel"/>
    <w:tmpl w:val="0000000A"/>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6">
    <w:nsid w:val="00000014"/>
    <w:multiLevelType w:val="multilevel"/>
    <w:tmpl w:val="00000014"/>
    <w:name w:val="WW8Num1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7">
    <w:nsid w:val="00000015"/>
    <w:multiLevelType w:val="multilevel"/>
    <w:tmpl w:val="00000015"/>
    <w:name w:val="WW8Num2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8">
    <w:nsid w:val="0108458F"/>
    <w:multiLevelType w:val="singleLevel"/>
    <w:tmpl w:val="A88CA930"/>
    <w:lvl w:ilvl="0">
      <w:start w:val="3"/>
      <w:numFmt w:val="upperRoman"/>
      <w:lvlText w:val="%1."/>
      <w:lvlJc w:val="left"/>
      <w:pPr>
        <w:tabs>
          <w:tab w:val="num" w:pos="720"/>
        </w:tabs>
        <w:ind w:left="720" w:hanging="720"/>
      </w:pPr>
      <w:rPr>
        <w:rFonts w:hint="default"/>
      </w:rPr>
    </w:lvl>
  </w:abstractNum>
  <w:abstractNum w:abstractNumId="9">
    <w:nsid w:val="024124E4"/>
    <w:multiLevelType w:val="hybridMultilevel"/>
    <w:tmpl w:val="E7EC0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06132597"/>
    <w:multiLevelType w:val="hybridMultilevel"/>
    <w:tmpl w:val="B41E86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06A81316"/>
    <w:multiLevelType w:val="singleLevel"/>
    <w:tmpl w:val="8D268C80"/>
    <w:lvl w:ilvl="0">
      <w:start w:val="1"/>
      <w:numFmt w:val="upperRoman"/>
      <w:lvlText w:val="%1.5.-"/>
      <w:lvlJc w:val="left"/>
      <w:pPr>
        <w:tabs>
          <w:tab w:val="num" w:pos="1620"/>
        </w:tabs>
        <w:ind w:left="900" w:hanging="360"/>
      </w:pPr>
      <w:rPr>
        <w:sz w:val="22"/>
        <w:szCs w:val="22"/>
      </w:rPr>
    </w:lvl>
  </w:abstractNum>
  <w:abstractNum w:abstractNumId="12">
    <w:nsid w:val="0BCC52DB"/>
    <w:multiLevelType w:val="hybridMultilevel"/>
    <w:tmpl w:val="58F2BC5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109D1A06"/>
    <w:multiLevelType w:val="hybridMultilevel"/>
    <w:tmpl w:val="DA3A6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11D95C40"/>
    <w:multiLevelType w:val="hybridMultilevel"/>
    <w:tmpl w:val="BEFAFE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1DA20A68"/>
    <w:multiLevelType w:val="hybridMultilevel"/>
    <w:tmpl w:val="C30C3D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1AC0AAE"/>
    <w:multiLevelType w:val="hybridMultilevel"/>
    <w:tmpl w:val="C37CE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78374C0"/>
    <w:multiLevelType w:val="singleLevel"/>
    <w:tmpl w:val="7D905B78"/>
    <w:lvl w:ilvl="0">
      <w:start w:val="1"/>
      <w:numFmt w:val="upperRoman"/>
      <w:lvlText w:val="%1.1."/>
      <w:lvlJc w:val="left"/>
      <w:pPr>
        <w:tabs>
          <w:tab w:val="num" w:pos="1080"/>
        </w:tabs>
        <w:ind w:left="360" w:hanging="360"/>
      </w:pPr>
      <w:rPr>
        <w:rFonts w:hint="default"/>
      </w:rPr>
    </w:lvl>
  </w:abstractNum>
  <w:abstractNum w:abstractNumId="18">
    <w:nsid w:val="27C61D2B"/>
    <w:multiLevelType w:val="hybridMultilevel"/>
    <w:tmpl w:val="0E7E7A1C"/>
    <w:lvl w:ilvl="0" w:tplc="18EEA1B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27C733B2"/>
    <w:multiLevelType w:val="singleLevel"/>
    <w:tmpl w:val="DC60CD52"/>
    <w:lvl w:ilvl="0">
      <w:start w:val="1"/>
      <w:numFmt w:val="upperRoman"/>
      <w:lvlText w:val="%1."/>
      <w:lvlJc w:val="left"/>
      <w:pPr>
        <w:tabs>
          <w:tab w:val="num" w:pos="720"/>
        </w:tabs>
        <w:ind w:left="360" w:hanging="360"/>
      </w:pPr>
    </w:lvl>
  </w:abstractNum>
  <w:abstractNum w:abstractNumId="20">
    <w:nsid w:val="28B31EC6"/>
    <w:multiLevelType w:val="multilevel"/>
    <w:tmpl w:val="8CC2564E"/>
    <w:lvl w:ilvl="0">
      <w:start w:val="1"/>
      <w:numFmt w:val="decimal"/>
      <w:pStyle w:val="Ttulo1"/>
      <w:lvlText w:val="%1."/>
      <w:lvlJc w:val="left"/>
      <w:pPr>
        <w:tabs>
          <w:tab w:val="num" w:pos="1288"/>
        </w:tabs>
        <w:ind w:left="928" w:hanging="360"/>
      </w:pPr>
      <w:rPr>
        <w:rFonts w:hint="default"/>
      </w:rPr>
    </w:lvl>
    <w:lvl w:ilvl="1">
      <w:start w:val="1"/>
      <w:numFmt w:val="decimal"/>
      <w:pStyle w:val="Ttulo2"/>
      <w:lvlText w:val="%1.%2."/>
      <w:lvlJc w:val="left"/>
      <w:pPr>
        <w:tabs>
          <w:tab w:val="num" w:pos="3491"/>
        </w:tabs>
        <w:ind w:left="2843" w:hanging="432"/>
      </w:pPr>
      <w:rPr>
        <w:rFonts w:hint="default"/>
      </w:rPr>
    </w:lvl>
    <w:lvl w:ilvl="2">
      <w:start w:val="1"/>
      <w:numFmt w:val="decimal"/>
      <w:pStyle w:val="Ttulo3"/>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1">
    <w:nsid w:val="2920603B"/>
    <w:multiLevelType w:val="singleLevel"/>
    <w:tmpl w:val="483CB174"/>
    <w:lvl w:ilvl="0">
      <w:start w:val="1"/>
      <w:numFmt w:val="upperRoman"/>
      <w:lvlText w:val="%1.7.- "/>
      <w:lvlJc w:val="left"/>
      <w:pPr>
        <w:tabs>
          <w:tab w:val="num" w:pos="1080"/>
        </w:tabs>
        <w:ind w:left="720" w:hanging="720"/>
      </w:pPr>
    </w:lvl>
  </w:abstractNum>
  <w:abstractNum w:abstractNumId="22">
    <w:nsid w:val="2998764B"/>
    <w:multiLevelType w:val="hybridMultilevel"/>
    <w:tmpl w:val="CB588A7E"/>
    <w:lvl w:ilvl="0" w:tplc="DBC80108">
      <w:start w:val="5"/>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2AC33B0B"/>
    <w:multiLevelType w:val="hybridMultilevel"/>
    <w:tmpl w:val="861ECC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2C266890"/>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5">
    <w:nsid w:val="3311613D"/>
    <w:multiLevelType w:val="singleLevel"/>
    <w:tmpl w:val="4C1AD654"/>
    <w:lvl w:ilvl="0">
      <w:start w:val="3"/>
      <w:numFmt w:val="upperRoman"/>
      <w:lvlText w:val="%1.1."/>
      <w:lvlJc w:val="left"/>
      <w:pPr>
        <w:tabs>
          <w:tab w:val="num" w:pos="1080"/>
        </w:tabs>
        <w:ind w:left="360" w:hanging="360"/>
      </w:pPr>
      <w:rPr>
        <w:rFonts w:hint="default"/>
      </w:rPr>
    </w:lvl>
  </w:abstractNum>
  <w:abstractNum w:abstractNumId="26">
    <w:nsid w:val="336B3DBB"/>
    <w:multiLevelType w:val="hybridMultilevel"/>
    <w:tmpl w:val="E3C0C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3B23E3D"/>
    <w:multiLevelType w:val="hybridMultilevel"/>
    <w:tmpl w:val="BB30A1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71826CF"/>
    <w:multiLevelType w:val="hybridMultilevel"/>
    <w:tmpl w:val="1A021D46"/>
    <w:lvl w:ilvl="0" w:tplc="54D61F56">
      <w:start w:val="1"/>
      <w:numFmt w:val="decimal"/>
      <w:lvlText w:val="%1. "/>
      <w:lvlJc w:val="left"/>
      <w:pPr>
        <w:tabs>
          <w:tab w:val="num" w:pos="360"/>
        </w:tabs>
        <w:ind w:left="283" w:hanging="283"/>
      </w:pPr>
      <w:rPr>
        <w:rFonts w:ascii="Arial" w:hAnsi="Arial" w:hint="default"/>
        <w:b/>
        <w:i w:val="0"/>
        <w:sz w:val="16"/>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4A6E0F96"/>
    <w:multiLevelType w:val="hybridMultilevel"/>
    <w:tmpl w:val="56185C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FF10BC5"/>
    <w:multiLevelType w:val="hybridMultilevel"/>
    <w:tmpl w:val="60701BBC"/>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nsid w:val="50783FDC"/>
    <w:multiLevelType w:val="singleLevel"/>
    <w:tmpl w:val="7C1E2612"/>
    <w:lvl w:ilvl="0">
      <w:start w:val="3"/>
      <w:numFmt w:val="upperRoman"/>
      <w:lvlText w:val="%1.2."/>
      <w:lvlJc w:val="left"/>
      <w:pPr>
        <w:tabs>
          <w:tab w:val="num" w:pos="1080"/>
        </w:tabs>
        <w:ind w:left="360" w:hanging="360"/>
      </w:pPr>
      <w:rPr>
        <w:rFonts w:hint="default"/>
      </w:rPr>
    </w:lvl>
  </w:abstractNum>
  <w:abstractNum w:abstractNumId="32">
    <w:nsid w:val="53ED7FE3"/>
    <w:multiLevelType w:val="singleLevel"/>
    <w:tmpl w:val="EACC3BFE"/>
    <w:lvl w:ilvl="0">
      <w:start w:val="1"/>
      <w:numFmt w:val="upperRoman"/>
      <w:lvlText w:val="%1.2."/>
      <w:lvlJc w:val="left"/>
      <w:pPr>
        <w:tabs>
          <w:tab w:val="num" w:pos="1080"/>
        </w:tabs>
        <w:ind w:left="360" w:hanging="360"/>
      </w:pPr>
      <w:rPr>
        <w:rFonts w:hint="default"/>
      </w:rPr>
    </w:lvl>
  </w:abstractNum>
  <w:abstractNum w:abstractNumId="33">
    <w:nsid w:val="580C1774"/>
    <w:multiLevelType w:val="hybridMultilevel"/>
    <w:tmpl w:val="D9CCE6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58337596"/>
    <w:multiLevelType w:val="singleLevel"/>
    <w:tmpl w:val="0C0A0017"/>
    <w:lvl w:ilvl="0">
      <w:start w:val="1"/>
      <w:numFmt w:val="lowerLetter"/>
      <w:lvlText w:val="%1)"/>
      <w:lvlJc w:val="left"/>
      <w:pPr>
        <w:tabs>
          <w:tab w:val="num" w:pos="360"/>
        </w:tabs>
        <w:ind w:left="360" w:hanging="360"/>
      </w:pPr>
      <w:rPr>
        <w:rFonts w:hint="default"/>
      </w:rPr>
    </w:lvl>
  </w:abstractNum>
  <w:abstractNum w:abstractNumId="35">
    <w:nsid w:val="58602899"/>
    <w:multiLevelType w:val="singleLevel"/>
    <w:tmpl w:val="15360A4C"/>
    <w:lvl w:ilvl="0">
      <w:start w:val="1"/>
      <w:numFmt w:val="upperRoman"/>
      <w:lvlText w:val="%1.6.-"/>
      <w:lvlJc w:val="left"/>
      <w:pPr>
        <w:tabs>
          <w:tab w:val="num" w:pos="1080"/>
        </w:tabs>
        <w:ind w:left="360" w:hanging="360"/>
      </w:pPr>
    </w:lvl>
  </w:abstractNum>
  <w:abstractNum w:abstractNumId="36">
    <w:nsid w:val="595D0E3F"/>
    <w:multiLevelType w:val="singleLevel"/>
    <w:tmpl w:val="96D4A6C0"/>
    <w:lvl w:ilvl="0">
      <w:start w:val="1"/>
      <w:numFmt w:val="upperRoman"/>
      <w:lvlText w:val="%1.4.-"/>
      <w:lvlJc w:val="left"/>
      <w:pPr>
        <w:tabs>
          <w:tab w:val="num" w:pos="1080"/>
        </w:tabs>
        <w:ind w:left="360" w:hanging="360"/>
      </w:pPr>
    </w:lvl>
  </w:abstractNum>
  <w:abstractNum w:abstractNumId="37">
    <w:nsid w:val="601B25F1"/>
    <w:multiLevelType w:val="hybridMultilevel"/>
    <w:tmpl w:val="949A82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1A240FF"/>
    <w:multiLevelType w:val="multilevel"/>
    <w:tmpl w:val="0409001F"/>
    <w:styleLink w:val="Estilo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27C7DFE"/>
    <w:multiLevelType w:val="hybridMultilevel"/>
    <w:tmpl w:val="80D4DD6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3016F34"/>
    <w:multiLevelType w:val="hybridMultilevel"/>
    <w:tmpl w:val="CD4C8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68C92ED6"/>
    <w:multiLevelType w:val="hybridMultilevel"/>
    <w:tmpl w:val="EF5E9974"/>
    <w:lvl w:ilvl="0" w:tplc="BB180916">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6A836932"/>
    <w:multiLevelType w:val="hybridMultilevel"/>
    <w:tmpl w:val="FEEE77D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6E4A6E80"/>
    <w:multiLevelType w:val="hybridMultilevel"/>
    <w:tmpl w:val="60701BBC"/>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4">
    <w:nsid w:val="6E947F7A"/>
    <w:multiLevelType w:val="hybridMultilevel"/>
    <w:tmpl w:val="23BA1032"/>
    <w:lvl w:ilvl="0" w:tplc="772C2E8A">
      <w:start w:val="1"/>
      <w:numFmt w:val="upperRoman"/>
      <w:lvlText w:val="%1.6"/>
      <w:lvlJc w:val="left"/>
      <w:pPr>
        <w:tabs>
          <w:tab w:val="num" w:pos="3136"/>
        </w:tabs>
        <w:ind w:left="2416" w:hanging="360"/>
      </w:pPr>
      <w:rPr>
        <w:rFonts w:hint="default"/>
      </w:rPr>
    </w:lvl>
    <w:lvl w:ilvl="1" w:tplc="E8DE18FC">
      <w:start w:val="1"/>
      <w:numFmt w:val="upperRoman"/>
      <w:lvlText w:val="%2.7"/>
      <w:lvlJc w:val="left"/>
      <w:pPr>
        <w:tabs>
          <w:tab w:val="num" w:pos="3900"/>
        </w:tabs>
        <w:ind w:left="3540" w:hanging="720"/>
      </w:pPr>
      <w:rPr>
        <w:rFonts w:hint="default"/>
      </w:rPr>
    </w:lvl>
    <w:lvl w:ilvl="2" w:tplc="0C0A001B" w:tentative="1">
      <w:start w:val="1"/>
      <w:numFmt w:val="lowerRoman"/>
      <w:lvlText w:val="%3."/>
      <w:lvlJc w:val="right"/>
      <w:pPr>
        <w:tabs>
          <w:tab w:val="num" w:pos="3900"/>
        </w:tabs>
        <w:ind w:left="3900" w:hanging="180"/>
      </w:pPr>
    </w:lvl>
    <w:lvl w:ilvl="3" w:tplc="0C0A000F" w:tentative="1">
      <w:start w:val="1"/>
      <w:numFmt w:val="decimal"/>
      <w:lvlText w:val="%4."/>
      <w:lvlJc w:val="left"/>
      <w:pPr>
        <w:tabs>
          <w:tab w:val="num" w:pos="4620"/>
        </w:tabs>
        <w:ind w:left="4620" w:hanging="360"/>
      </w:pPr>
    </w:lvl>
    <w:lvl w:ilvl="4" w:tplc="0C0A0019" w:tentative="1">
      <w:start w:val="1"/>
      <w:numFmt w:val="lowerLetter"/>
      <w:lvlText w:val="%5."/>
      <w:lvlJc w:val="left"/>
      <w:pPr>
        <w:tabs>
          <w:tab w:val="num" w:pos="5340"/>
        </w:tabs>
        <w:ind w:left="5340" w:hanging="360"/>
      </w:pPr>
    </w:lvl>
    <w:lvl w:ilvl="5" w:tplc="0C0A001B" w:tentative="1">
      <w:start w:val="1"/>
      <w:numFmt w:val="lowerRoman"/>
      <w:lvlText w:val="%6."/>
      <w:lvlJc w:val="right"/>
      <w:pPr>
        <w:tabs>
          <w:tab w:val="num" w:pos="6060"/>
        </w:tabs>
        <w:ind w:left="6060" w:hanging="180"/>
      </w:pPr>
    </w:lvl>
    <w:lvl w:ilvl="6" w:tplc="0C0A000F" w:tentative="1">
      <w:start w:val="1"/>
      <w:numFmt w:val="decimal"/>
      <w:lvlText w:val="%7."/>
      <w:lvlJc w:val="left"/>
      <w:pPr>
        <w:tabs>
          <w:tab w:val="num" w:pos="6780"/>
        </w:tabs>
        <w:ind w:left="6780" w:hanging="360"/>
      </w:pPr>
    </w:lvl>
    <w:lvl w:ilvl="7" w:tplc="0C0A0019" w:tentative="1">
      <w:start w:val="1"/>
      <w:numFmt w:val="lowerLetter"/>
      <w:lvlText w:val="%8."/>
      <w:lvlJc w:val="left"/>
      <w:pPr>
        <w:tabs>
          <w:tab w:val="num" w:pos="7500"/>
        </w:tabs>
        <w:ind w:left="7500" w:hanging="360"/>
      </w:pPr>
    </w:lvl>
    <w:lvl w:ilvl="8" w:tplc="0C0A001B" w:tentative="1">
      <w:start w:val="1"/>
      <w:numFmt w:val="lowerRoman"/>
      <w:lvlText w:val="%9."/>
      <w:lvlJc w:val="right"/>
      <w:pPr>
        <w:tabs>
          <w:tab w:val="num" w:pos="8220"/>
        </w:tabs>
        <w:ind w:left="8220" w:hanging="180"/>
      </w:pPr>
    </w:lvl>
  </w:abstractNum>
  <w:abstractNum w:abstractNumId="45">
    <w:nsid w:val="74535ED2"/>
    <w:multiLevelType w:val="hybridMultilevel"/>
    <w:tmpl w:val="60701BBC"/>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6">
    <w:nsid w:val="76E44C3C"/>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47">
    <w:nsid w:val="789D0038"/>
    <w:multiLevelType w:val="singleLevel"/>
    <w:tmpl w:val="72103C56"/>
    <w:lvl w:ilvl="0">
      <w:start w:val="1"/>
      <w:numFmt w:val="upperRoman"/>
      <w:lvlText w:val="%1.3."/>
      <w:lvlJc w:val="left"/>
      <w:pPr>
        <w:tabs>
          <w:tab w:val="num" w:pos="1080"/>
        </w:tabs>
        <w:ind w:left="360" w:hanging="360"/>
      </w:pPr>
      <w:rPr>
        <w:rFonts w:hint="default"/>
      </w:rPr>
    </w:lvl>
  </w:abstractNum>
  <w:abstractNum w:abstractNumId="48">
    <w:nsid w:val="7A264BA0"/>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49">
    <w:nsid w:val="7AEC7719"/>
    <w:multiLevelType w:val="hybridMultilevel"/>
    <w:tmpl w:val="4B7A0F8A"/>
    <w:lvl w:ilvl="0" w:tplc="A104817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7BC763D2"/>
    <w:multiLevelType w:val="singleLevel"/>
    <w:tmpl w:val="5ACCABF0"/>
    <w:lvl w:ilvl="0">
      <w:start w:val="1"/>
      <w:numFmt w:val="lowerLetter"/>
      <w:lvlText w:val="%1)"/>
      <w:lvlJc w:val="left"/>
      <w:pPr>
        <w:tabs>
          <w:tab w:val="num" w:pos="405"/>
        </w:tabs>
        <w:ind w:left="405" w:hanging="405"/>
      </w:pPr>
      <w:rPr>
        <w:rFonts w:hint="default"/>
      </w:rPr>
    </w:lvl>
  </w:abstractNum>
  <w:abstractNum w:abstractNumId="51">
    <w:nsid w:val="7C5758C1"/>
    <w:multiLevelType w:val="singleLevel"/>
    <w:tmpl w:val="1DA231EE"/>
    <w:lvl w:ilvl="0">
      <w:start w:val="1"/>
      <w:numFmt w:val="upperRoman"/>
      <w:lvlText w:val="%1."/>
      <w:lvlJc w:val="left"/>
      <w:pPr>
        <w:tabs>
          <w:tab w:val="num" w:pos="720"/>
        </w:tabs>
        <w:ind w:left="360" w:hanging="360"/>
      </w:pPr>
    </w:lvl>
  </w:abstractNum>
  <w:num w:numId="1">
    <w:abstractNumId w:val="20"/>
  </w:num>
  <w:num w:numId="2">
    <w:abstractNumId w:val="49"/>
  </w:num>
  <w:num w:numId="3">
    <w:abstractNumId w:val="41"/>
  </w:num>
  <w:num w:numId="4">
    <w:abstractNumId w:val="29"/>
  </w:num>
  <w:num w:numId="5">
    <w:abstractNumId w:val="39"/>
  </w:num>
  <w:num w:numId="6">
    <w:abstractNumId w:val="42"/>
  </w:num>
  <w:num w:numId="7">
    <w:abstractNumId w:val="14"/>
  </w:num>
  <w:num w:numId="8">
    <w:abstractNumId w:val="27"/>
  </w:num>
  <w:num w:numId="9">
    <w:abstractNumId w:val="13"/>
  </w:num>
  <w:num w:numId="10">
    <w:abstractNumId w:val="16"/>
  </w:num>
  <w:num w:numId="11">
    <w:abstractNumId w:val="9"/>
  </w:num>
  <w:num w:numId="12">
    <w:abstractNumId w:val="40"/>
  </w:num>
  <w:num w:numId="13">
    <w:abstractNumId w:val="26"/>
  </w:num>
  <w:num w:numId="14">
    <w:abstractNumId w:val="15"/>
  </w:num>
  <w:num w:numId="15">
    <w:abstractNumId w:val="10"/>
  </w:num>
  <w:num w:numId="16">
    <w:abstractNumId w:val="38"/>
  </w:num>
  <w:num w:numId="17">
    <w:abstractNumId w:val="50"/>
  </w:num>
  <w:num w:numId="18">
    <w:abstractNumId w:val="28"/>
  </w:num>
  <w:num w:numId="19">
    <w:abstractNumId w:val="19"/>
  </w:num>
  <w:num w:numId="20">
    <w:abstractNumId w:val="17"/>
  </w:num>
  <w:num w:numId="21">
    <w:abstractNumId w:val="47"/>
  </w:num>
  <w:num w:numId="22">
    <w:abstractNumId w:val="25"/>
  </w:num>
  <w:num w:numId="23">
    <w:abstractNumId w:val="31"/>
  </w:num>
  <w:num w:numId="24">
    <w:abstractNumId w:val="32"/>
  </w:num>
  <w:num w:numId="25">
    <w:abstractNumId w:val="8"/>
  </w:num>
  <w:num w:numId="26">
    <w:abstractNumId w:val="51"/>
  </w:num>
  <w:num w:numId="27">
    <w:abstractNumId w:val="12"/>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44"/>
  </w:num>
  <w:num w:numId="31">
    <w:abstractNumId w:val="3"/>
  </w:num>
  <w:num w:numId="32">
    <w:abstractNumId w:val="2"/>
  </w:num>
  <w:num w:numId="33">
    <w:abstractNumId w:val="1"/>
  </w:num>
  <w:num w:numId="34">
    <w:abstractNumId w:val="0"/>
  </w:num>
  <w:num w:numId="35">
    <w:abstractNumId w:val="23"/>
  </w:num>
  <w:num w:numId="36">
    <w:abstractNumId w:val="24"/>
  </w:num>
  <w:num w:numId="37">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38">
    <w:abstractNumId w:val="46"/>
  </w:num>
  <w:num w:numId="39">
    <w:abstractNumId w:val="34"/>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11"/>
  </w:num>
  <w:num w:numId="43">
    <w:abstractNumId w:val="35"/>
  </w:num>
  <w:num w:numId="44">
    <w:abstractNumId w:val="21"/>
  </w:num>
  <w:num w:numId="45">
    <w:abstractNumId w:val="18"/>
  </w:num>
  <w:num w:numId="46">
    <w:abstractNumId w:val="48"/>
  </w:num>
  <w:num w:numId="47">
    <w:abstractNumId w:val="45"/>
  </w:num>
  <w:num w:numId="48">
    <w:abstractNumId w:val="43"/>
  </w:num>
  <w:num w:numId="49">
    <w:abstractNumId w:val="37"/>
  </w:num>
  <w:num w:numId="50">
    <w:abstractNumId w:val="2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D2C"/>
    <w:rsid w:val="00001D98"/>
    <w:rsid w:val="000039A8"/>
    <w:rsid w:val="00003E4E"/>
    <w:rsid w:val="00006F61"/>
    <w:rsid w:val="000103E4"/>
    <w:rsid w:val="00011453"/>
    <w:rsid w:val="0001334E"/>
    <w:rsid w:val="00013E4A"/>
    <w:rsid w:val="00015F7D"/>
    <w:rsid w:val="000166AD"/>
    <w:rsid w:val="000179C6"/>
    <w:rsid w:val="0002211C"/>
    <w:rsid w:val="00024A6A"/>
    <w:rsid w:val="00024DF6"/>
    <w:rsid w:val="00032D60"/>
    <w:rsid w:val="000367BC"/>
    <w:rsid w:val="00036BD9"/>
    <w:rsid w:val="00036D16"/>
    <w:rsid w:val="000503D8"/>
    <w:rsid w:val="00051B46"/>
    <w:rsid w:val="000537C4"/>
    <w:rsid w:val="00061595"/>
    <w:rsid w:val="000627E2"/>
    <w:rsid w:val="0006696B"/>
    <w:rsid w:val="000670D5"/>
    <w:rsid w:val="00067565"/>
    <w:rsid w:val="00070021"/>
    <w:rsid w:val="00074F57"/>
    <w:rsid w:val="00080835"/>
    <w:rsid w:val="00082E25"/>
    <w:rsid w:val="000835E0"/>
    <w:rsid w:val="00085D4F"/>
    <w:rsid w:val="000860A3"/>
    <w:rsid w:val="000868F5"/>
    <w:rsid w:val="0009304B"/>
    <w:rsid w:val="000962A3"/>
    <w:rsid w:val="00097EE9"/>
    <w:rsid w:val="00097EF5"/>
    <w:rsid w:val="000A164C"/>
    <w:rsid w:val="000A224B"/>
    <w:rsid w:val="000A3BA3"/>
    <w:rsid w:val="000A55BF"/>
    <w:rsid w:val="000A6832"/>
    <w:rsid w:val="000A68F5"/>
    <w:rsid w:val="000B1935"/>
    <w:rsid w:val="000B1B36"/>
    <w:rsid w:val="000B2B7E"/>
    <w:rsid w:val="000B2FE5"/>
    <w:rsid w:val="000C05EA"/>
    <w:rsid w:val="000C1A86"/>
    <w:rsid w:val="000C1C0C"/>
    <w:rsid w:val="000D0D87"/>
    <w:rsid w:val="000D18D5"/>
    <w:rsid w:val="000D36C4"/>
    <w:rsid w:val="000D396E"/>
    <w:rsid w:val="000D572A"/>
    <w:rsid w:val="000D6251"/>
    <w:rsid w:val="000D6E3F"/>
    <w:rsid w:val="000E03D6"/>
    <w:rsid w:val="000E1ADA"/>
    <w:rsid w:val="000E2CDE"/>
    <w:rsid w:val="000E5ACA"/>
    <w:rsid w:val="000E78C9"/>
    <w:rsid w:val="000E7946"/>
    <w:rsid w:val="000F14E6"/>
    <w:rsid w:val="000F25D0"/>
    <w:rsid w:val="000F297F"/>
    <w:rsid w:val="000F5626"/>
    <w:rsid w:val="00102A5F"/>
    <w:rsid w:val="00103BD6"/>
    <w:rsid w:val="00107ECB"/>
    <w:rsid w:val="00115941"/>
    <w:rsid w:val="0011753F"/>
    <w:rsid w:val="00121571"/>
    <w:rsid w:val="001253CF"/>
    <w:rsid w:val="001262B0"/>
    <w:rsid w:val="00126F6C"/>
    <w:rsid w:val="001277F5"/>
    <w:rsid w:val="00133752"/>
    <w:rsid w:val="0013404F"/>
    <w:rsid w:val="00141F34"/>
    <w:rsid w:val="00143764"/>
    <w:rsid w:val="00144030"/>
    <w:rsid w:val="001534D8"/>
    <w:rsid w:val="00161926"/>
    <w:rsid w:val="00161C4D"/>
    <w:rsid w:val="00161F16"/>
    <w:rsid w:val="001638C8"/>
    <w:rsid w:val="00166BE0"/>
    <w:rsid w:val="00173364"/>
    <w:rsid w:val="00174B7F"/>
    <w:rsid w:val="001753FD"/>
    <w:rsid w:val="00176745"/>
    <w:rsid w:val="00180541"/>
    <w:rsid w:val="0018083A"/>
    <w:rsid w:val="0018295C"/>
    <w:rsid w:val="00191F4E"/>
    <w:rsid w:val="0019340E"/>
    <w:rsid w:val="00194987"/>
    <w:rsid w:val="00195613"/>
    <w:rsid w:val="00196C74"/>
    <w:rsid w:val="00196EEC"/>
    <w:rsid w:val="001A0F87"/>
    <w:rsid w:val="001A33A9"/>
    <w:rsid w:val="001A5C58"/>
    <w:rsid w:val="001B0AF1"/>
    <w:rsid w:val="001B18FB"/>
    <w:rsid w:val="001B6C4E"/>
    <w:rsid w:val="001C12E4"/>
    <w:rsid w:val="001C1873"/>
    <w:rsid w:val="001C494E"/>
    <w:rsid w:val="001D0E11"/>
    <w:rsid w:val="001D19BA"/>
    <w:rsid w:val="001D3443"/>
    <w:rsid w:val="001D3908"/>
    <w:rsid w:val="001E184A"/>
    <w:rsid w:val="001E4174"/>
    <w:rsid w:val="001E4396"/>
    <w:rsid w:val="001E6446"/>
    <w:rsid w:val="001F235F"/>
    <w:rsid w:val="001F2C2A"/>
    <w:rsid w:val="001F5856"/>
    <w:rsid w:val="001F5E60"/>
    <w:rsid w:val="001F668B"/>
    <w:rsid w:val="001F6D07"/>
    <w:rsid w:val="00201289"/>
    <w:rsid w:val="002025D0"/>
    <w:rsid w:val="00203AAB"/>
    <w:rsid w:val="00206126"/>
    <w:rsid w:val="00206FC1"/>
    <w:rsid w:val="002117B9"/>
    <w:rsid w:val="00212741"/>
    <w:rsid w:val="00214DD4"/>
    <w:rsid w:val="00217485"/>
    <w:rsid w:val="00223054"/>
    <w:rsid w:val="00224C8C"/>
    <w:rsid w:val="002276F3"/>
    <w:rsid w:val="00227C65"/>
    <w:rsid w:val="00231F31"/>
    <w:rsid w:val="0023299A"/>
    <w:rsid w:val="00232E9A"/>
    <w:rsid w:val="00233EEB"/>
    <w:rsid w:val="00237CEF"/>
    <w:rsid w:val="00245D65"/>
    <w:rsid w:val="00245EA7"/>
    <w:rsid w:val="00247A65"/>
    <w:rsid w:val="00252B7A"/>
    <w:rsid w:val="00253DD7"/>
    <w:rsid w:val="002550E3"/>
    <w:rsid w:val="002553F3"/>
    <w:rsid w:val="002557A4"/>
    <w:rsid w:val="00256BF3"/>
    <w:rsid w:val="002602D5"/>
    <w:rsid w:val="0026263D"/>
    <w:rsid w:val="00262981"/>
    <w:rsid w:val="0026301A"/>
    <w:rsid w:val="00264185"/>
    <w:rsid w:val="00264511"/>
    <w:rsid w:val="00273E34"/>
    <w:rsid w:val="0028094A"/>
    <w:rsid w:val="002822D1"/>
    <w:rsid w:val="00287D3D"/>
    <w:rsid w:val="00290292"/>
    <w:rsid w:val="002A0BA2"/>
    <w:rsid w:val="002A3243"/>
    <w:rsid w:val="002A639B"/>
    <w:rsid w:val="002A6BF3"/>
    <w:rsid w:val="002A7506"/>
    <w:rsid w:val="002B10F7"/>
    <w:rsid w:val="002B527D"/>
    <w:rsid w:val="002B7F14"/>
    <w:rsid w:val="002C2A1C"/>
    <w:rsid w:val="002C45E8"/>
    <w:rsid w:val="002C7B7B"/>
    <w:rsid w:val="002D06F6"/>
    <w:rsid w:val="002D10CA"/>
    <w:rsid w:val="002D2313"/>
    <w:rsid w:val="002E21AF"/>
    <w:rsid w:val="002E6A5D"/>
    <w:rsid w:val="002F086A"/>
    <w:rsid w:val="002F4BC6"/>
    <w:rsid w:val="002F51CA"/>
    <w:rsid w:val="002F5212"/>
    <w:rsid w:val="002F533A"/>
    <w:rsid w:val="002F6F0B"/>
    <w:rsid w:val="002F786C"/>
    <w:rsid w:val="00301756"/>
    <w:rsid w:val="003042A3"/>
    <w:rsid w:val="003138BE"/>
    <w:rsid w:val="00315009"/>
    <w:rsid w:val="003155B9"/>
    <w:rsid w:val="00316A41"/>
    <w:rsid w:val="00316AAB"/>
    <w:rsid w:val="003172CB"/>
    <w:rsid w:val="00321185"/>
    <w:rsid w:val="00321DB8"/>
    <w:rsid w:val="003227D6"/>
    <w:rsid w:val="003277A4"/>
    <w:rsid w:val="00332520"/>
    <w:rsid w:val="003332C5"/>
    <w:rsid w:val="00335950"/>
    <w:rsid w:val="003374BD"/>
    <w:rsid w:val="00340026"/>
    <w:rsid w:val="00340DFA"/>
    <w:rsid w:val="00343F23"/>
    <w:rsid w:val="00345158"/>
    <w:rsid w:val="0035005B"/>
    <w:rsid w:val="00350159"/>
    <w:rsid w:val="00350C7D"/>
    <w:rsid w:val="0035133F"/>
    <w:rsid w:val="003533FE"/>
    <w:rsid w:val="00362E41"/>
    <w:rsid w:val="00363A9D"/>
    <w:rsid w:val="00365D76"/>
    <w:rsid w:val="00367331"/>
    <w:rsid w:val="00373B6A"/>
    <w:rsid w:val="003743FC"/>
    <w:rsid w:val="00380DE6"/>
    <w:rsid w:val="003833B2"/>
    <w:rsid w:val="00384173"/>
    <w:rsid w:val="003850F1"/>
    <w:rsid w:val="003877F2"/>
    <w:rsid w:val="00394C1E"/>
    <w:rsid w:val="003A3AC7"/>
    <w:rsid w:val="003A43E1"/>
    <w:rsid w:val="003A5F68"/>
    <w:rsid w:val="003A7296"/>
    <w:rsid w:val="003A7FB2"/>
    <w:rsid w:val="003B4D07"/>
    <w:rsid w:val="003B5E7A"/>
    <w:rsid w:val="003C0971"/>
    <w:rsid w:val="003C0A14"/>
    <w:rsid w:val="003C15D4"/>
    <w:rsid w:val="003C6173"/>
    <w:rsid w:val="003D2777"/>
    <w:rsid w:val="003D28B7"/>
    <w:rsid w:val="003D4546"/>
    <w:rsid w:val="003D77EF"/>
    <w:rsid w:val="003E025F"/>
    <w:rsid w:val="003E0481"/>
    <w:rsid w:val="003E054C"/>
    <w:rsid w:val="003E086D"/>
    <w:rsid w:val="003E1732"/>
    <w:rsid w:val="003E18B9"/>
    <w:rsid w:val="003E41A9"/>
    <w:rsid w:val="003E4333"/>
    <w:rsid w:val="003E5984"/>
    <w:rsid w:val="003E672B"/>
    <w:rsid w:val="003F5D9F"/>
    <w:rsid w:val="003F64C5"/>
    <w:rsid w:val="004001A6"/>
    <w:rsid w:val="00400A58"/>
    <w:rsid w:val="00405A1B"/>
    <w:rsid w:val="00410FB9"/>
    <w:rsid w:val="00411126"/>
    <w:rsid w:val="00411A8C"/>
    <w:rsid w:val="00417663"/>
    <w:rsid w:val="00420183"/>
    <w:rsid w:val="0042314B"/>
    <w:rsid w:val="00423311"/>
    <w:rsid w:val="0042351F"/>
    <w:rsid w:val="00425B34"/>
    <w:rsid w:val="00431930"/>
    <w:rsid w:val="00434E47"/>
    <w:rsid w:val="00436C9D"/>
    <w:rsid w:val="00437D21"/>
    <w:rsid w:val="004421CB"/>
    <w:rsid w:val="00442FBA"/>
    <w:rsid w:val="00445DBA"/>
    <w:rsid w:val="00450F84"/>
    <w:rsid w:val="00455542"/>
    <w:rsid w:val="00455CD1"/>
    <w:rsid w:val="00460E35"/>
    <w:rsid w:val="00472C02"/>
    <w:rsid w:val="00472D06"/>
    <w:rsid w:val="00473301"/>
    <w:rsid w:val="0047461F"/>
    <w:rsid w:val="00476434"/>
    <w:rsid w:val="00477135"/>
    <w:rsid w:val="00477C8F"/>
    <w:rsid w:val="00480933"/>
    <w:rsid w:val="0048271B"/>
    <w:rsid w:val="00483373"/>
    <w:rsid w:val="00483E55"/>
    <w:rsid w:val="004853FD"/>
    <w:rsid w:val="004858EB"/>
    <w:rsid w:val="00486603"/>
    <w:rsid w:val="00490425"/>
    <w:rsid w:val="0049189D"/>
    <w:rsid w:val="004A11D7"/>
    <w:rsid w:val="004A2038"/>
    <w:rsid w:val="004A3EE9"/>
    <w:rsid w:val="004A43D4"/>
    <w:rsid w:val="004A44BD"/>
    <w:rsid w:val="004A554B"/>
    <w:rsid w:val="004A627B"/>
    <w:rsid w:val="004A63CB"/>
    <w:rsid w:val="004B3A4A"/>
    <w:rsid w:val="004B3AEB"/>
    <w:rsid w:val="004B3BCA"/>
    <w:rsid w:val="004B6B81"/>
    <w:rsid w:val="004B701D"/>
    <w:rsid w:val="004C09C5"/>
    <w:rsid w:val="004C6063"/>
    <w:rsid w:val="004C6F0E"/>
    <w:rsid w:val="004D5D2C"/>
    <w:rsid w:val="004D7A6A"/>
    <w:rsid w:val="004F04DA"/>
    <w:rsid w:val="004F0BF0"/>
    <w:rsid w:val="004F0F7C"/>
    <w:rsid w:val="004F120E"/>
    <w:rsid w:val="004F2B36"/>
    <w:rsid w:val="004F41C6"/>
    <w:rsid w:val="004F673F"/>
    <w:rsid w:val="004F7E3F"/>
    <w:rsid w:val="005009BB"/>
    <w:rsid w:val="00500A64"/>
    <w:rsid w:val="005010E6"/>
    <w:rsid w:val="005014AF"/>
    <w:rsid w:val="00502A27"/>
    <w:rsid w:val="00506507"/>
    <w:rsid w:val="00510433"/>
    <w:rsid w:val="00513D2D"/>
    <w:rsid w:val="005159FB"/>
    <w:rsid w:val="00524881"/>
    <w:rsid w:val="00531D0A"/>
    <w:rsid w:val="00531EC3"/>
    <w:rsid w:val="00533457"/>
    <w:rsid w:val="00534AF8"/>
    <w:rsid w:val="0054261A"/>
    <w:rsid w:val="005435BB"/>
    <w:rsid w:val="00543976"/>
    <w:rsid w:val="0054692A"/>
    <w:rsid w:val="00547E83"/>
    <w:rsid w:val="0055003E"/>
    <w:rsid w:val="00551B72"/>
    <w:rsid w:val="005550BB"/>
    <w:rsid w:val="00556286"/>
    <w:rsid w:val="00557FD0"/>
    <w:rsid w:val="00565724"/>
    <w:rsid w:val="00570015"/>
    <w:rsid w:val="00571B4C"/>
    <w:rsid w:val="0057474C"/>
    <w:rsid w:val="00576219"/>
    <w:rsid w:val="0057788F"/>
    <w:rsid w:val="00577C4E"/>
    <w:rsid w:val="0058101F"/>
    <w:rsid w:val="00583FAC"/>
    <w:rsid w:val="005847F2"/>
    <w:rsid w:val="005862D3"/>
    <w:rsid w:val="00586814"/>
    <w:rsid w:val="00592A91"/>
    <w:rsid w:val="005946F0"/>
    <w:rsid w:val="005A2C6E"/>
    <w:rsid w:val="005B0889"/>
    <w:rsid w:val="005B0B51"/>
    <w:rsid w:val="005B5B40"/>
    <w:rsid w:val="005C3935"/>
    <w:rsid w:val="005C3EB9"/>
    <w:rsid w:val="005C55AB"/>
    <w:rsid w:val="005C5F92"/>
    <w:rsid w:val="005D000E"/>
    <w:rsid w:val="005D105F"/>
    <w:rsid w:val="005D76B5"/>
    <w:rsid w:val="005E2299"/>
    <w:rsid w:val="005E24AE"/>
    <w:rsid w:val="005E2627"/>
    <w:rsid w:val="005E3235"/>
    <w:rsid w:val="005E32E9"/>
    <w:rsid w:val="005E36FF"/>
    <w:rsid w:val="005E374A"/>
    <w:rsid w:val="005F12B5"/>
    <w:rsid w:val="005F1719"/>
    <w:rsid w:val="005F1772"/>
    <w:rsid w:val="005F7E56"/>
    <w:rsid w:val="00601D5E"/>
    <w:rsid w:val="00605C02"/>
    <w:rsid w:val="00605F38"/>
    <w:rsid w:val="006109EA"/>
    <w:rsid w:val="00611B8E"/>
    <w:rsid w:val="0061228D"/>
    <w:rsid w:val="006129F1"/>
    <w:rsid w:val="006169AF"/>
    <w:rsid w:val="00616D30"/>
    <w:rsid w:val="006172B8"/>
    <w:rsid w:val="0062211E"/>
    <w:rsid w:val="00624059"/>
    <w:rsid w:val="00626E3C"/>
    <w:rsid w:val="00627E0E"/>
    <w:rsid w:val="00631C53"/>
    <w:rsid w:val="00632316"/>
    <w:rsid w:val="00633B67"/>
    <w:rsid w:val="00633B89"/>
    <w:rsid w:val="00636DBA"/>
    <w:rsid w:val="00636E82"/>
    <w:rsid w:val="00641C30"/>
    <w:rsid w:val="00642FB2"/>
    <w:rsid w:val="006444A8"/>
    <w:rsid w:val="00645319"/>
    <w:rsid w:val="00652AB7"/>
    <w:rsid w:val="006532BA"/>
    <w:rsid w:val="0065598B"/>
    <w:rsid w:val="006560E2"/>
    <w:rsid w:val="00656738"/>
    <w:rsid w:val="00661F25"/>
    <w:rsid w:val="0066515A"/>
    <w:rsid w:val="0066547C"/>
    <w:rsid w:val="006708E2"/>
    <w:rsid w:val="006740F7"/>
    <w:rsid w:val="00677806"/>
    <w:rsid w:val="00677DCE"/>
    <w:rsid w:val="00681920"/>
    <w:rsid w:val="006829EA"/>
    <w:rsid w:val="00684179"/>
    <w:rsid w:val="00684D83"/>
    <w:rsid w:val="00685CD7"/>
    <w:rsid w:val="006861B9"/>
    <w:rsid w:val="00692BFA"/>
    <w:rsid w:val="00694565"/>
    <w:rsid w:val="006959FE"/>
    <w:rsid w:val="00696AF8"/>
    <w:rsid w:val="006A14CC"/>
    <w:rsid w:val="006A2B4F"/>
    <w:rsid w:val="006A507B"/>
    <w:rsid w:val="006A74AE"/>
    <w:rsid w:val="006B3873"/>
    <w:rsid w:val="006B3C37"/>
    <w:rsid w:val="006B48A4"/>
    <w:rsid w:val="006B62DE"/>
    <w:rsid w:val="006C07DA"/>
    <w:rsid w:val="006C2EE0"/>
    <w:rsid w:val="006C7942"/>
    <w:rsid w:val="006C7FA3"/>
    <w:rsid w:val="006C7FB6"/>
    <w:rsid w:val="006D5603"/>
    <w:rsid w:val="006D6A09"/>
    <w:rsid w:val="006E1447"/>
    <w:rsid w:val="006E30F3"/>
    <w:rsid w:val="006E32EA"/>
    <w:rsid w:val="006E3B6C"/>
    <w:rsid w:val="006E4B06"/>
    <w:rsid w:val="006F07BE"/>
    <w:rsid w:val="006F33AB"/>
    <w:rsid w:val="006F4F02"/>
    <w:rsid w:val="006F5120"/>
    <w:rsid w:val="006F5D24"/>
    <w:rsid w:val="006F7D56"/>
    <w:rsid w:val="007036D0"/>
    <w:rsid w:val="00703722"/>
    <w:rsid w:val="00703A58"/>
    <w:rsid w:val="0070427D"/>
    <w:rsid w:val="00704A42"/>
    <w:rsid w:val="00704CC4"/>
    <w:rsid w:val="007060D0"/>
    <w:rsid w:val="00706870"/>
    <w:rsid w:val="007071E8"/>
    <w:rsid w:val="00710C5A"/>
    <w:rsid w:val="007112E5"/>
    <w:rsid w:val="00712F22"/>
    <w:rsid w:val="00715643"/>
    <w:rsid w:val="007176D5"/>
    <w:rsid w:val="0072088E"/>
    <w:rsid w:val="00721857"/>
    <w:rsid w:val="00724011"/>
    <w:rsid w:val="00730B55"/>
    <w:rsid w:val="0073236F"/>
    <w:rsid w:val="00732AD4"/>
    <w:rsid w:val="00733230"/>
    <w:rsid w:val="007347D6"/>
    <w:rsid w:val="007353C6"/>
    <w:rsid w:val="00742291"/>
    <w:rsid w:val="007423EF"/>
    <w:rsid w:val="00744080"/>
    <w:rsid w:val="00750D5F"/>
    <w:rsid w:val="00756C90"/>
    <w:rsid w:val="00761879"/>
    <w:rsid w:val="007619E2"/>
    <w:rsid w:val="00761BCA"/>
    <w:rsid w:val="00766906"/>
    <w:rsid w:val="00767635"/>
    <w:rsid w:val="0077407B"/>
    <w:rsid w:val="00774B05"/>
    <w:rsid w:val="0077597A"/>
    <w:rsid w:val="007779B5"/>
    <w:rsid w:val="0078050F"/>
    <w:rsid w:val="00782DC9"/>
    <w:rsid w:val="00787713"/>
    <w:rsid w:val="00791A05"/>
    <w:rsid w:val="007938C4"/>
    <w:rsid w:val="007973C8"/>
    <w:rsid w:val="00797432"/>
    <w:rsid w:val="007A6120"/>
    <w:rsid w:val="007A6849"/>
    <w:rsid w:val="007B0957"/>
    <w:rsid w:val="007B16FF"/>
    <w:rsid w:val="007B171B"/>
    <w:rsid w:val="007C3A05"/>
    <w:rsid w:val="007C4634"/>
    <w:rsid w:val="007C5783"/>
    <w:rsid w:val="007C6939"/>
    <w:rsid w:val="007C6E96"/>
    <w:rsid w:val="007C7701"/>
    <w:rsid w:val="007D28E2"/>
    <w:rsid w:val="007D7641"/>
    <w:rsid w:val="007E1FB5"/>
    <w:rsid w:val="007F09B6"/>
    <w:rsid w:val="007F0AB6"/>
    <w:rsid w:val="007F3C49"/>
    <w:rsid w:val="007F7D13"/>
    <w:rsid w:val="00810AAC"/>
    <w:rsid w:val="00812A77"/>
    <w:rsid w:val="00813CF1"/>
    <w:rsid w:val="00814A54"/>
    <w:rsid w:val="008167E6"/>
    <w:rsid w:val="00816EE1"/>
    <w:rsid w:val="00817130"/>
    <w:rsid w:val="0081763F"/>
    <w:rsid w:val="008178B9"/>
    <w:rsid w:val="00820868"/>
    <w:rsid w:val="008209E8"/>
    <w:rsid w:val="00822539"/>
    <w:rsid w:val="00825A71"/>
    <w:rsid w:val="00826630"/>
    <w:rsid w:val="0083060B"/>
    <w:rsid w:val="00830DAF"/>
    <w:rsid w:val="0083192F"/>
    <w:rsid w:val="00831F1D"/>
    <w:rsid w:val="00835954"/>
    <w:rsid w:val="0083641C"/>
    <w:rsid w:val="00837C4D"/>
    <w:rsid w:val="00843D03"/>
    <w:rsid w:val="00856A07"/>
    <w:rsid w:val="0085701D"/>
    <w:rsid w:val="008636B7"/>
    <w:rsid w:val="00870172"/>
    <w:rsid w:val="008710A5"/>
    <w:rsid w:val="0087284E"/>
    <w:rsid w:val="00873248"/>
    <w:rsid w:val="00876BBD"/>
    <w:rsid w:val="00877353"/>
    <w:rsid w:val="008800DD"/>
    <w:rsid w:val="0088047F"/>
    <w:rsid w:val="00885B6D"/>
    <w:rsid w:val="00895013"/>
    <w:rsid w:val="008A42F2"/>
    <w:rsid w:val="008A6F94"/>
    <w:rsid w:val="008B2E7E"/>
    <w:rsid w:val="008B7EEA"/>
    <w:rsid w:val="008C0BB2"/>
    <w:rsid w:val="008C136A"/>
    <w:rsid w:val="008C282E"/>
    <w:rsid w:val="008C5CFD"/>
    <w:rsid w:val="008D04AD"/>
    <w:rsid w:val="008D2317"/>
    <w:rsid w:val="008D3354"/>
    <w:rsid w:val="008D40AE"/>
    <w:rsid w:val="008D7C37"/>
    <w:rsid w:val="008E0612"/>
    <w:rsid w:val="008E15B0"/>
    <w:rsid w:val="008E1F25"/>
    <w:rsid w:val="008E395D"/>
    <w:rsid w:val="008E6A79"/>
    <w:rsid w:val="008E7F2B"/>
    <w:rsid w:val="008F137D"/>
    <w:rsid w:val="008F6836"/>
    <w:rsid w:val="008F71E7"/>
    <w:rsid w:val="009000A1"/>
    <w:rsid w:val="00900ADC"/>
    <w:rsid w:val="00903656"/>
    <w:rsid w:val="00904031"/>
    <w:rsid w:val="00910794"/>
    <w:rsid w:val="00910E0C"/>
    <w:rsid w:val="009111AD"/>
    <w:rsid w:val="00911262"/>
    <w:rsid w:val="00912960"/>
    <w:rsid w:val="00913D50"/>
    <w:rsid w:val="00915036"/>
    <w:rsid w:val="00915F41"/>
    <w:rsid w:val="00917E8A"/>
    <w:rsid w:val="009200B5"/>
    <w:rsid w:val="00920EE7"/>
    <w:rsid w:val="00925A50"/>
    <w:rsid w:val="00925E5F"/>
    <w:rsid w:val="00927663"/>
    <w:rsid w:val="009328FF"/>
    <w:rsid w:val="0093583C"/>
    <w:rsid w:val="00935CA9"/>
    <w:rsid w:val="00937091"/>
    <w:rsid w:val="009428AB"/>
    <w:rsid w:val="00946ED1"/>
    <w:rsid w:val="00947249"/>
    <w:rsid w:val="00950072"/>
    <w:rsid w:val="009506B2"/>
    <w:rsid w:val="009533A1"/>
    <w:rsid w:val="00957246"/>
    <w:rsid w:val="00957352"/>
    <w:rsid w:val="00960C75"/>
    <w:rsid w:val="00970008"/>
    <w:rsid w:val="00973F65"/>
    <w:rsid w:val="00974A80"/>
    <w:rsid w:val="00975833"/>
    <w:rsid w:val="00977860"/>
    <w:rsid w:val="00982D2C"/>
    <w:rsid w:val="00983529"/>
    <w:rsid w:val="00983812"/>
    <w:rsid w:val="009857C9"/>
    <w:rsid w:val="009864BC"/>
    <w:rsid w:val="00986A1C"/>
    <w:rsid w:val="0098788E"/>
    <w:rsid w:val="00995F9E"/>
    <w:rsid w:val="009977E8"/>
    <w:rsid w:val="009A0FB3"/>
    <w:rsid w:val="009A2355"/>
    <w:rsid w:val="009B022E"/>
    <w:rsid w:val="009B2F61"/>
    <w:rsid w:val="009B472D"/>
    <w:rsid w:val="009B4FDE"/>
    <w:rsid w:val="009B67B0"/>
    <w:rsid w:val="009B6F75"/>
    <w:rsid w:val="009C5765"/>
    <w:rsid w:val="009C68AB"/>
    <w:rsid w:val="009C748E"/>
    <w:rsid w:val="009D113A"/>
    <w:rsid w:val="009D29E5"/>
    <w:rsid w:val="009D4108"/>
    <w:rsid w:val="009D4CBF"/>
    <w:rsid w:val="009D4F10"/>
    <w:rsid w:val="009D5118"/>
    <w:rsid w:val="009D7E9E"/>
    <w:rsid w:val="009E220B"/>
    <w:rsid w:val="009E2CC2"/>
    <w:rsid w:val="009E4FFA"/>
    <w:rsid w:val="009E6EF1"/>
    <w:rsid w:val="009F4383"/>
    <w:rsid w:val="009F4F2B"/>
    <w:rsid w:val="009F6E29"/>
    <w:rsid w:val="009F7082"/>
    <w:rsid w:val="009F728D"/>
    <w:rsid w:val="00A000E1"/>
    <w:rsid w:val="00A01BED"/>
    <w:rsid w:val="00A03596"/>
    <w:rsid w:val="00A038CF"/>
    <w:rsid w:val="00A04B45"/>
    <w:rsid w:val="00A15565"/>
    <w:rsid w:val="00A15631"/>
    <w:rsid w:val="00A175A6"/>
    <w:rsid w:val="00A22D65"/>
    <w:rsid w:val="00A23EAC"/>
    <w:rsid w:val="00A2573E"/>
    <w:rsid w:val="00A26A8D"/>
    <w:rsid w:val="00A30C02"/>
    <w:rsid w:val="00A33D91"/>
    <w:rsid w:val="00A41B53"/>
    <w:rsid w:val="00A42B9B"/>
    <w:rsid w:val="00A46DBE"/>
    <w:rsid w:val="00A477E2"/>
    <w:rsid w:val="00A5023C"/>
    <w:rsid w:val="00A5035B"/>
    <w:rsid w:val="00A5691E"/>
    <w:rsid w:val="00A575B8"/>
    <w:rsid w:val="00A601D4"/>
    <w:rsid w:val="00A60B68"/>
    <w:rsid w:val="00A61750"/>
    <w:rsid w:val="00A61920"/>
    <w:rsid w:val="00A62055"/>
    <w:rsid w:val="00A6290F"/>
    <w:rsid w:val="00A62F32"/>
    <w:rsid w:val="00A63F5A"/>
    <w:rsid w:val="00A660F4"/>
    <w:rsid w:val="00A677B1"/>
    <w:rsid w:val="00A71558"/>
    <w:rsid w:val="00A74CAE"/>
    <w:rsid w:val="00A774AC"/>
    <w:rsid w:val="00A8164C"/>
    <w:rsid w:val="00A83444"/>
    <w:rsid w:val="00A83900"/>
    <w:rsid w:val="00A841F8"/>
    <w:rsid w:val="00A863A4"/>
    <w:rsid w:val="00A86DC8"/>
    <w:rsid w:val="00A86F4D"/>
    <w:rsid w:val="00A92275"/>
    <w:rsid w:val="00AA11CD"/>
    <w:rsid w:val="00AA3579"/>
    <w:rsid w:val="00AB0E64"/>
    <w:rsid w:val="00AB3957"/>
    <w:rsid w:val="00AB3AF6"/>
    <w:rsid w:val="00AB4A07"/>
    <w:rsid w:val="00AB592D"/>
    <w:rsid w:val="00AB5BDE"/>
    <w:rsid w:val="00AB5E28"/>
    <w:rsid w:val="00AC1042"/>
    <w:rsid w:val="00AC1C66"/>
    <w:rsid w:val="00AC3061"/>
    <w:rsid w:val="00AC40E4"/>
    <w:rsid w:val="00AC42A8"/>
    <w:rsid w:val="00AC563E"/>
    <w:rsid w:val="00AC7497"/>
    <w:rsid w:val="00AD1887"/>
    <w:rsid w:val="00AD4EB2"/>
    <w:rsid w:val="00AE00E1"/>
    <w:rsid w:val="00AE1AD9"/>
    <w:rsid w:val="00AE677F"/>
    <w:rsid w:val="00AF436F"/>
    <w:rsid w:val="00AF777B"/>
    <w:rsid w:val="00AF78C4"/>
    <w:rsid w:val="00B0110D"/>
    <w:rsid w:val="00B01FC2"/>
    <w:rsid w:val="00B03FF6"/>
    <w:rsid w:val="00B059C9"/>
    <w:rsid w:val="00B05B3B"/>
    <w:rsid w:val="00B07B0A"/>
    <w:rsid w:val="00B10804"/>
    <w:rsid w:val="00B10C8E"/>
    <w:rsid w:val="00B17564"/>
    <w:rsid w:val="00B2091A"/>
    <w:rsid w:val="00B238BC"/>
    <w:rsid w:val="00B23CE9"/>
    <w:rsid w:val="00B246D9"/>
    <w:rsid w:val="00B34F48"/>
    <w:rsid w:val="00B35E5B"/>
    <w:rsid w:val="00B42D81"/>
    <w:rsid w:val="00B47963"/>
    <w:rsid w:val="00B56BF5"/>
    <w:rsid w:val="00B57499"/>
    <w:rsid w:val="00B57FB8"/>
    <w:rsid w:val="00B6454B"/>
    <w:rsid w:val="00B65303"/>
    <w:rsid w:val="00B65BEC"/>
    <w:rsid w:val="00B70F63"/>
    <w:rsid w:val="00B719E6"/>
    <w:rsid w:val="00B740DF"/>
    <w:rsid w:val="00B74335"/>
    <w:rsid w:val="00B80CEA"/>
    <w:rsid w:val="00B812A2"/>
    <w:rsid w:val="00B836FA"/>
    <w:rsid w:val="00B84709"/>
    <w:rsid w:val="00B8558D"/>
    <w:rsid w:val="00B85893"/>
    <w:rsid w:val="00B86650"/>
    <w:rsid w:val="00B87D8B"/>
    <w:rsid w:val="00B87E68"/>
    <w:rsid w:val="00BA13DF"/>
    <w:rsid w:val="00BA166A"/>
    <w:rsid w:val="00BA21D8"/>
    <w:rsid w:val="00BA2449"/>
    <w:rsid w:val="00BA3733"/>
    <w:rsid w:val="00BA4784"/>
    <w:rsid w:val="00BA4AB3"/>
    <w:rsid w:val="00BA5712"/>
    <w:rsid w:val="00BB20F5"/>
    <w:rsid w:val="00BB30E9"/>
    <w:rsid w:val="00BB5458"/>
    <w:rsid w:val="00BC1CC0"/>
    <w:rsid w:val="00BC4323"/>
    <w:rsid w:val="00BC5C05"/>
    <w:rsid w:val="00BC6EDD"/>
    <w:rsid w:val="00BD2B6A"/>
    <w:rsid w:val="00BD37A6"/>
    <w:rsid w:val="00BD3E78"/>
    <w:rsid w:val="00BD4081"/>
    <w:rsid w:val="00BD7217"/>
    <w:rsid w:val="00BE0AF2"/>
    <w:rsid w:val="00BE3026"/>
    <w:rsid w:val="00BE3F49"/>
    <w:rsid w:val="00BE5401"/>
    <w:rsid w:val="00BE6A84"/>
    <w:rsid w:val="00BE71E3"/>
    <w:rsid w:val="00BF0C1C"/>
    <w:rsid w:val="00BF20A4"/>
    <w:rsid w:val="00BF3477"/>
    <w:rsid w:val="00C0295C"/>
    <w:rsid w:val="00C04130"/>
    <w:rsid w:val="00C04C5F"/>
    <w:rsid w:val="00C056B4"/>
    <w:rsid w:val="00C05823"/>
    <w:rsid w:val="00C06426"/>
    <w:rsid w:val="00C06632"/>
    <w:rsid w:val="00C15372"/>
    <w:rsid w:val="00C15A12"/>
    <w:rsid w:val="00C1609B"/>
    <w:rsid w:val="00C163D5"/>
    <w:rsid w:val="00C2108C"/>
    <w:rsid w:val="00C22A4E"/>
    <w:rsid w:val="00C27CA6"/>
    <w:rsid w:val="00C327AF"/>
    <w:rsid w:val="00C3606D"/>
    <w:rsid w:val="00C363F5"/>
    <w:rsid w:val="00C3739C"/>
    <w:rsid w:val="00C412D0"/>
    <w:rsid w:val="00C46C91"/>
    <w:rsid w:val="00C47F28"/>
    <w:rsid w:val="00C5097E"/>
    <w:rsid w:val="00C51BA6"/>
    <w:rsid w:val="00C541EE"/>
    <w:rsid w:val="00C57A9F"/>
    <w:rsid w:val="00C6211B"/>
    <w:rsid w:val="00C628CB"/>
    <w:rsid w:val="00C6444F"/>
    <w:rsid w:val="00C666FD"/>
    <w:rsid w:val="00C77382"/>
    <w:rsid w:val="00C84FEE"/>
    <w:rsid w:val="00C8797E"/>
    <w:rsid w:val="00C9040D"/>
    <w:rsid w:val="00C9080A"/>
    <w:rsid w:val="00C90E84"/>
    <w:rsid w:val="00C9325A"/>
    <w:rsid w:val="00C934F1"/>
    <w:rsid w:val="00CA0F14"/>
    <w:rsid w:val="00CA47F6"/>
    <w:rsid w:val="00CA4871"/>
    <w:rsid w:val="00CB0DA5"/>
    <w:rsid w:val="00CB3743"/>
    <w:rsid w:val="00CB532B"/>
    <w:rsid w:val="00CC143A"/>
    <w:rsid w:val="00CC2AED"/>
    <w:rsid w:val="00CC4E50"/>
    <w:rsid w:val="00CC64D4"/>
    <w:rsid w:val="00CD36E9"/>
    <w:rsid w:val="00CD5480"/>
    <w:rsid w:val="00CE3AC9"/>
    <w:rsid w:val="00CE4562"/>
    <w:rsid w:val="00CE469D"/>
    <w:rsid w:val="00CE4C9B"/>
    <w:rsid w:val="00CE5183"/>
    <w:rsid w:val="00CE5B76"/>
    <w:rsid w:val="00CE5CA6"/>
    <w:rsid w:val="00CE6949"/>
    <w:rsid w:val="00CE7DE9"/>
    <w:rsid w:val="00CF0B7D"/>
    <w:rsid w:val="00CF0E1B"/>
    <w:rsid w:val="00CF1D93"/>
    <w:rsid w:val="00CF3A6B"/>
    <w:rsid w:val="00CF5C58"/>
    <w:rsid w:val="00D010D7"/>
    <w:rsid w:val="00D015A3"/>
    <w:rsid w:val="00D05E07"/>
    <w:rsid w:val="00D061B0"/>
    <w:rsid w:val="00D06750"/>
    <w:rsid w:val="00D10811"/>
    <w:rsid w:val="00D14535"/>
    <w:rsid w:val="00D149FC"/>
    <w:rsid w:val="00D14C11"/>
    <w:rsid w:val="00D17944"/>
    <w:rsid w:val="00D17D7E"/>
    <w:rsid w:val="00D25A4A"/>
    <w:rsid w:val="00D3121E"/>
    <w:rsid w:val="00D344F9"/>
    <w:rsid w:val="00D3499B"/>
    <w:rsid w:val="00D37535"/>
    <w:rsid w:val="00D441F4"/>
    <w:rsid w:val="00D4440B"/>
    <w:rsid w:val="00D457D8"/>
    <w:rsid w:val="00D46AB5"/>
    <w:rsid w:val="00D50307"/>
    <w:rsid w:val="00D5142E"/>
    <w:rsid w:val="00D51602"/>
    <w:rsid w:val="00D51E2D"/>
    <w:rsid w:val="00D56343"/>
    <w:rsid w:val="00D56BFD"/>
    <w:rsid w:val="00D629A6"/>
    <w:rsid w:val="00D63BA6"/>
    <w:rsid w:val="00D6429D"/>
    <w:rsid w:val="00D64346"/>
    <w:rsid w:val="00D656DF"/>
    <w:rsid w:val="00D659E3"/>
    <w:rsid w:val="00D67761"/>
    <w:rsid w:val="00D7098C"/>
    <w:rsid w:val="00D724A2"/>
    <w:rsid w:val="00D72F96"/>
    <w:rsid w:val="00D73F33"/>
    <w:rsid w:val="00D818A1"/>
    <w:rsid w:val="00D84201"/>
    <w:rsid w:val="00D84DA9"/>
    <w:rsid w:val="00D873DB"/>
    <w:rsid w:val="00D90E05"/>
    <w:rsid w:val="00D910DA"/>
    <w:rsid w:val="00D9130C"/>
    <w:rsid w:val="00D91CF9"/>
    <w:rsid w:val="00D933C1"/>
    <w:rsid w:val="00D9434F"/>
    <w:rsid w:val="00D970D9"/>
    <w:rsid w:val="00D972FC"/>
    <w:rsid w:val="00D97D47"/>
    <w:rsid w:val="00D97F15"/>
    <w:rsid w:val="00DA0F79"/>
    <w:rsid w:val="00DA5383"/>
    <w:rsid w:val="00DA583E"/>
    <w:rsid w:val="00DA60F8"/>
    <w:rsid w:val="00DA7FDF"/>
    <w:rsid w:val="00DB55C3"/>
    <w:rsid w:val="00DC012A"/>
    <w:rsid w:val="00DC0144"/>
    <w:rsid w:val="00DC0340"/>
    <w:rsid w:val="00DC7825"/>
    <w:rsid w:val="00DD361E"/>
    <w:rsid w:val="00DD7622"/>
    <w:rsid w:val="00DD77D8"/>
    <w:rsid w:val="00DD79B4"/>
    <w:rsid w:val="00DE1628"/>
    <w:rsid w:val="00DE2034"/>
    <w:rsid w:val="00DE3B82"/>
    <w:rsid w:val="00DF0A4E"/>
    <w:rsid w:val="00E02FCB"/>
    <w:rsid w:val="00E05F65"/>
    <w:rsid w:val="00E0693F"/>
    <w:rsid w:val="00E13486"/>
    <w:rsid w:val="00E17CBD"/>
    <w:rsid w:val="00E17CD5"/>
    <w:rsid w:val="00E17E1E"/>
    <w:rsid w:val="00E25762"/>
    <w:rsid w:val="00E2604C"/>
    <w:rsid w:val="00E26CCE"/>
    <w:rsid w:val="00E33BED"/>
    <w:rsid w:val="00E437BB"/>
    <w:rsid w:val="00E5361B"/>
    <w:rsid w:val="00E53B8B"/>
    <w:rsid w:val="00E53C2D"/>
    <w:rsid w:val="00E557F9"/>
    <w:rsid w:val="00E57AD4"/>
    <w:rsid w:val="00E61533"/>
    <w:rsid w:val="00E6206C"/>
    <w:rsid w:val="00E67C3D"/>
    <w:rsid w:val="00E753C2"/>
    <w:rsid w:val="00E76ED9"/>
    <w:rsid w:val="00E77A36"/>
    <w:rsid w:val="00E77EC3"/>
    <w:rsid w:val="00E8082D"/>
    <w:rsid w:val="00E812B9"/>
    <w:rsid w:val="00E82D62"/>
    <w:rsid w:val="00E843F9"/>
    <w:rsid w:val="00E865C5"/>
    <w:rsid w:val="00E90A51"/>
    <w:rsid w:val="00E91728"/>
    <w:rsid w:val="00E93A30"/>
    <w:rsid w:val="00E96FC4"/>
    <w:rsid w:val="00EA43B5"/>
    <w:rsid w:val="00EA465C"/>
    <w:rsid w:val="00EA5042"/>
    <w:rsid w:val="00EA766F"/>
    <w:rsid w:val="00EB00BE"/>
    <w:rsid w:val="00EB3122"/>
    <w:rsid w:val="00EB453D"/>
    <w:rsid w:val="00EB4CD0"/>
    <w:rsid w:val="00EB60D3"/>
    <w:rsid w:val="00EB6745"/>
    <w:rsid w:val="00EB730E"/>
    <w:rsid w:val="00EC172E"/>
    <w:rsid w:val="00EC205F"/>
    <w:rsid w:val="00EC2D9D"/>
    <w:rsid w:val="00EC2DE1"/>
    <w:rsid w:val="00EC2FD3"/>
    <w:rsid w:val="00EC37BD"/>
    <w:rsid w:val="00EC6663"/>
    <w:rsid w:val="00EC7A74"/>
    <w:rsid w:val="00ED07E4"/>
    <w:rsid w:val="00ED2284"/>
    <w:rsid w:val="00ED3C81"/>
    <w:rsid w:val="00ED41E8"/>
    <w:rsid w:val="00ED4642"/>
    <w:rsid w:val="00ED4C40"/>
    <w:rsid w:val="00ED53C7"/>
    <w:rsid w:val="00ED6DCD"/>
    <w:rsid w:val="00EE0549"/>
    <w:rsid w:val="00EE2364"/>
    <w:rsid w:val="00EE2B98"/>
    <w:rsid w:val="00EE40D9"/>
    <w:rsid w:val="00EE5360"/>
    <w:rsid w:val="00EE6B20"/>
    <w:rsid w:val="00EE7D45"/>
    <w:rsid w:val="00EE7F88"/>
    <w:rsid w:val="00EF2D8F"/>
    <w:rsid w:val="00EF438D"/>
    <w:rsid w:val="00EF498C"/>
    <w:rsid w:val="00EF4A97"/>
    <w:rsid w:val="00EF587A"/>
    <w:rsid w:val="00EF7E01"/>
    <w:rsid w:val="00F01424"/>
    <w:rsid w:val="00F02338"/>
    <w:rsid w:val="00F069C1"/>
    <w:rsid w:val="00F1362D"/>
    <w:rsid w:val="00F14B2F"/>
    <w:rsid w:val="00F14C92"/>
    <w:rsid w:val="00F15B61"/>
    <w:rsid w:val="00F15FA6"/>
    <w:rsid w:val="00F1611F"/>
    <w:rsid w:val="00F22F17"/>
    <w:rsid w:val="00F27C9F"/>
    <w:rsid w:val="00F32FD2"/>
    <w:rsid w:val="00F33915"/>
    <w:rsid w:val="00F36C1C"/>
    <w:rsid w:val="00F41279"/>
    <w:rsid w:val="00F42979"/>
    <w:rsid w:val="00F440B2"/>
    <w:rsid w:val="00F452F8"/>
    <w:rsid w:val="00F47C12"/>
    <w:rsid w:val="00F50586"/>
    <w:rsid w:val="00F50CF0"/>
    <w:rsid w:val="00F53602"/>
    <w:rsid w:val="00F53DCA"/>
    <w:rsid w:val="00F60127"/>
    <w:rsid w:val="00F60622"/>
    <w:rsid w:val="00F61FA3"/>
    <w:rsid w:val="00F63B0D"/>
    <w:rsid w:val="00F65613"/>
    <w:rsid w:val="00F674A4"/>
    <w:rsid w:val="00F70BA0"/>
    <w:rsid w:val="00F7735D"/>
    <w:rsid w:val="00F840F0"/>
    <w:rsid w:val="00F85236"/>
    <w:rsid w:val="00F85D3F"/>
    <w:rsid w:val="00F86145"/>
    <w:rsid w:val="00F916BE"/>
    <w:rsid w:val="00F94BF7"/>
    <w:rsid w:val="00FA3C43"/>
    <w:rsid w:val="00FA4AA3"/>
    <w:rsid w:val="00FB1E5B"/>
    <w:rsid w:val="00FB2AEC"/>
    <w:rsid w:val="00FB3CFC"/>
    <w:rsid w:val="00FB47A3"/>
    <w:rsid w:val="00FC12F1"/>
    <w:rsid w:val="00FC2179"/>
    <w:rsid w:val="00FC3A09"/>
    <w:rsid w:val="00FC3A0E"/>
    <w:rsid w:val="00FC5226"/>
    <w:rsid w:val="00FC54A4"/>
    <w:rsid w:val="00FC7A55"/>
    <w:rsid w:val="00FC7EEC"/>
    <w:rsid w:val="00FD1AA0"/>
    <w:rsid w:val="00FD6477"/>
    <w:rsid w:val="00FD6B41"/>
    <w:rsid w:val="00FD6DA0"/>
    <w:rsid w:val="00FD7728"/>
    <w:rsid w:val="00FE1F9E"/>
    <w:rsid w:val="00FE5253"/>
    <w:rsid w:val="00FE6A0D"/>
    <w:rsid w:val="00FF2B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5E7A"/>
    <w:pPr>
      <w:spacing w:after="200" w:line="276" w:lineRule="auto"/>
      <w:jc w:val="both"/>
    </w:pPr>
    <w:rPr>
      <w:rFonts w:ascii="Arial" w:hAnsi="Arial"/>
      <w:sz w:val="22"/>
      <w:szCs w:val="22"/>
      <w:lang w:eastAsia="en-US"/>
    </w:rPr>
  </w:style>
  <w:style w:type="paragraph" w:styleId="Ttulo1">
    <w:name w:val="heading 1"/>
    <w:basedOn w:val="Normal"/>
    <w:next w:val="Normal"/>
    <w:link w:val="Ttulo1Car"/>
    <w:uiPriority w:val="9"/>
    <w:qFormat/>
    <w:rsid w:val="00CF5C58"/>
    <w:pPr>
      <w:keepNext/>
      <w:keepLines/>
      <w:numPr>
        <w:numId w:val="1"/>
      </w:numPr>
      <w:tabs>
        <w:tab w:val="left" w:pos="851"/>
      </w:tabs>
      <w:spacing w:before="480" w:after="0"/>
      <w:ind w:left="720" w:hanging="720"/>
      <w:jc w:val="left"/>
      <w:outlineLvl w:val="0"/>
    </w:pPr>
    <w:rPr>
      <w:rFonts w:eastAsia="Times New Roman"/>
      <w:b/>
      <w:bCs/>
      <w:color w:val="365F91"/>
      <w:sz w:val="32"/>
      <w:szCs w:val="28"/>
    </w:rPr>
  </w:style>
  <w:style w:type="paragraph" w:styleId="Ttulo2">
    <w:name w:val="heading 2"/>
    <w:basedOn w:val="Normal"/>
    <w:next w:val="Normal"/>
    <w:link w:val="Ttulo2Car1"/>
    <w:uiPriority w:val="9"/>
    <w:qFormat/>
    <w:rsid w:val="009D4CBF"/>
    <w:pPr>
      <w:keepNext/>
      <w:keepLines/>
      <w:numPr>
        <w:ilvl w:val="1"/>
        <w:numId w:val="1"/>
      </w:numPr>
      <w:tabs>
        <w:tab w:val="left" w:pos="851"/>
      </w:tabs>
      <w:spacing w:before="200" w:after="0"/>
      <w:jc w:val="left"/>
      <w:outlineLvl w:val="1"/>
    </w:pPr>
    <w:rPr>
      <w:rFonts w:eastAsia="Times New Roman"/>
      <w:b/>
      <w:bCs/>
      <w:color w:val="365F91"/>
      <w:sz w:val="26"/>
      <w:szCs w:val="26"/>
    </w:rPr>
  </w:style>
  <w:style w:type="paragraph" w:styleId="Ttulo3">
    <w:name w:val="heading 3"/>
    <w:basedOn w:val="Normal"/>
    <w:next w:val="Normal"/>
    <w:link w:val="Ttulo3Car"/>
    <w:uiPriority w:val="9"/>
    <w:qFormat/>
    <w:rsid w:val="006A74AE"/>
    <w:pPr>
      <w:keepNext/>
      <w:keepLines/>
      <w:numPr>
        <w:ilvl w:val="2"/>
        <w:numId w:val="1"/>
      </w:numPr>
      <w:tabs>
        <w:tab w:val="clear" w:pos="2160"/>
        <w:tab w:val="left" w:pos="851"/>
      </w:tabs>
      <w:spacing w:before="200" w:after="0"/>
      <w:ind w:left="851" w:hanging="851"/>
      <w:outlineLvl w:val="2"/>
    </w:pPr>
    <w:rPr>
      <w:rFonts w:eastAsia="Times New Roman"/>
      <w:b/>
      <w:bCs/>
      <w:color w:val="365F91"/>
    </w:rPr>
  </w:style>
  <w:style w:type="paragraph" w:styleId="Ttulo4">
    <w:name w:val="heading 4"/>
    <w:basedOn w:val="Normal"/>
    <w:next w:val="Normal"/>
    <w:link w:val="Ttulo4Car"/>
    <w:qFormat/>
    <w:rsid w:val="00EC2DE1"/>
    <w:pPr>
      <w:keepNext/>
      <w:keepLines/>
      <w:spacing w:before="200" w:after="0"/>
      <w:outlineLvl w:val="3"/>
    </w:pPr>
    <w:rPr>
      <w:rFonts w:eastAsia="Times New Roman"/>
      <w:b/>
      <w:bCs/>
      <w:iCs/>
      <w:color w:val="4F81BD"/>
    </w:rPr>
  </w:style>
  <w:style w:type="paragraph" w:styleId="Ttulo5">
    <w:name w:val="heading 5"/>
    <w:basedOn w:val="Normal"/>
    <w:next w:val="Normal"/>
    <w:link w:val="Ttulo5Car"/>
    <w:qFormat/>
    <w:rsid w:val="009E6EF1"/>
    <w:pPr>
      <w:spacing w:before="240" w:after="60"/>
      <w:outlineLvl w:val="4"/>
    </w:pPr>
    <w:rPr>
      <w:b/>
      <w:bCs/>
      <w:i/>
      <w:iCs/>
      <w:sz w:val="26"/>
      <w:szCs w:val="26"/>
    </w:rPr>
  </w:style>
  <w:style w:type="paragraph" w:styleId="Ttulo6">
    <w:name w:val="heading 6"/>
    <w:basedOn w:val="Normal"/>
    <w:next w:val="Normal"/>
    <w:link w:val="Ttulo6Car"/>
    <w:qFormat/>
    <w:rsid w:val="00BE71E3"/>
    <w:pPr>
      <w:keepNext/>
      <w:widowControl w:val="0"/>
      <w:pBdr>
        <w:top w:val="single" w:sz="12" w:space="1" w:color="FF0000"/>
        <w:left w:val="single" w:sz="12" w:space="4" w:color="FF0000"/>
        <w:bottom w:val="single" w:sz="12" w:space="1" w:color="FF0000"/>
        <w:right w:val="single" w:sz="12" w:space="4" w:color="FF0000"/>
      </w:pBdr>
      <w:spacing w:after="0" w:line="240" w:lineRule="auto"/>
      <w:outlineLvl w:val="5"/>
    </w:pPr>
    <w:rPr>
      <w:rFonts w:eastAsia="Times New Roman"/>
      <w:b/>
      <w:szCs w:val="20"/>
      <w:lang w:val="es-ES" w:eastAsia="es-ES"/>
    </w:rPr>
  </w:style>
  <w:style w:type="paragraph" w:styleId="Ttulo7">
    <w:name w:val="heading 7"/>
    <w:basedOn w:val="Normal"/>
    <w:next w:val="Normal"/>
    <w:link w:val="Ttulo7Car"/>
    <w:qFormat/>
    <w:rsid w:val="00BE71E3"/>
    <w:pPr>
      <w:spacing w:before="240" w:after="60"/>
      <w:outlineLvl w:val="6"/>
    </w:pPr>
    <w:rPr>
      <w:rFonts w:ascii="Times New Roman" w:hAnsi="Times New Roman"/>
      <w:sz w:val="24"/>
      <w:szCs w:val="24"/>
    </w:rPr>
  </w:style>
  <w:style w:type="paragraph" w:styleId="Ttulo8">
    <w:name w:val="heading 8"/>
    <w:basedOn w:val="Normal"/>
    <w:next w:val="Normal"/>
    <w:link w:val="Ttulo8Car"/>
    <w:qFormat/>
    <w:rsid w:val="00BE71E3"/>
    <w:pPr>
      <w:keepNext/>
      <w:widowControl w:val="0"/>
      <w:spacing w:after="0" w:line="240" w:lineRule="auto"/>
      <w:jc w:val="center"/>
      <w:outlineLvl w:val="7"/>
    </w:pPr>
    <w:rPr>
      <w:rFonts w:eastAsia="Times New Roman"/>
      <w:b/>
      <w:sz w:val="20"/>
      <w:szCs w:val="20"/>
      <w:lang w:val="es-ES" w:eastAsia="es-ES"/>
    </w:rPr>
  </w:style>
  <w:style w:type="paragraph" w:styleId="Ttulo9">
    <w:name w:val="heading 9"/>
    <w:basedOn w:val="Normal"/>
    <w:next w:val="Normal"/>
    <w:link w:val="Ttulo9Car"/>
    <w:qFormat/>
    <w:rsid w:val="00BE71E3"/>
    <w:pPr>
      <w:keepNext/>
      <w:widowControl w:val="0"/>
      <w:spacing w:after="0" w:line="240" w:lineRule="auto"/>
      <w:jc w:val="center"/>
      <w:outlineLvl w:val="8"/>
    </w:pPr>
    <w:rPr>
      <w:rFonts w:eastAsia="Times New Roman"/>
      <w:b/>
      <w:color w:val="000000"/>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5D2C"/>
    <w:pPr>
      <w:ind w:left="720"/>
      <w:contextualSpacing/>
    </w:pPr>
  </w:style>
  <w:style w:type="character" w:customStyle="1" w:styleId="Ttulo1Car">
    <w:name w:val="Título 1 Car"/>
    <w:link w:val="Ttulo1"/>
    <w:uiPriority w:val="9"/>
    <w:rsid w:val="00CF5C58"/>
    <w:rPr>
      <w:rFonts w:ascii="Arial" w:hAnsi="Arial"/>
      <w:b/>
      <w:bCs/>
      <w:color w:val="365F91"/>
      <w:sz w:val="32"/>
      <w:szCs w:val="28"/>
      <w:lang w:val="es-MX" w:eastAsia="en-US" w:bidi="ar-SA"/>
    </w:rPr>
  </w:style>
  <w:style w:type="character" w:customStyle="1" w:styleId="Ttulo2Car1">
    <w:name w:val="Título 2 Car1"/>
    <w:link w:val="Ttulo2"/>
    <w:uiPriority w:val="9"/>
    <w:rsid w:val="009D4CBF"/>
    <w:rPr>
      <w:rFonts w:ascii="Arial" w:hAnsi="Arial"/>
      <w:b/>
      <w:bCs/>
      <w:color w:val="365F91"/>
      <w:sz w:val="26"/>
      <w:szCs w:val="26"/>
      <w:lang w:val="es-MX" w:eastAsia="en-US" w:bidi="ar-SA"/>
    </w:rPr>
  </w:style>
  <w:style w:type="paragraph" w:styleId="NormalWeb">
    <w:name w:val="Normal (Web)"/>
    <w:basedOn w:val="Normal"/>
    <w:uiPriority w:val="99"/>
    <w:unhideWhenUsed/>
    <w:rsid w:val="003B4D07"/>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3Car">
    <w:name w:val="Título 3 Car"/>
    <w:link w:val="Ttulo3"/>
    <w:uiPriority w:val="9"/>
    <w:rsid w:val="006A74AE"/>
    <w:rPr>
      <w:rFonts w:ascii="Arial" w:hAnsi="Arial"/>
      <w:b/>
      <w:bCs/>
      <w:color w:val="365F91"/>
      <w:sz w:val="22"/>
      <w:szCs w:val="22"/>
      <w:lang w:val="es-MX" w:eastAsia="en-US" w:bidi="ar-SA"/>
    </w:rPr>
  </w:style>
  <w:style w:type="table" w:styleId="Tablaconcuadrcula">
    <w:name w:val="Table Grid"/>
    <w:basedOn w:val="Tablanormal"/>
    <w:uiPriority w:val="59"/>
    <w:rsid w:val="005810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774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000000"/>
      <w:sz w:val="20"/>
      <w:szCs w:val="20"/>
      <w:lang w:eastAsia="es-MX"/>
    </w:rPr>
  </w:style>
  <w:style w:type="character" w:customStyle="1" w:styleId="HTMLconformatoprevioCar">
    <w:name w:val="HTML con formato previo Car"/>
    <w:link w:val="HTMLconformatoprevio"/>
    <w:uiPriority w:val="99"/>
    <w:rsid w:val="0077407B"/>
    <w:rPr>
      <w:rFonts w:ascii="Courier New" w:eastAsia="Times New Roman" w:hAnsi="Courier New" w:cs="Courier New"/>
      <w:color w:val="000000"/>
      <w:sz w:val="20"/>
      <w:szCs w:val="20"/>
      <w:lang w:eastAsia="es-MX"/>
    </w:rPr>
  </w:style>
  <w:style w:type="paragraph" w:styleId="Encabezado">
    <w:name w:val="header"/>
    <w:basedOn w:val="Normal"/>
    <w:link w:val="EncabezadoCar"/>
    <w:uiPriority w:val="99"/>
    <w:semiHidden/>
    <w:unhideWhenUsed/>
    <w:rsid w:val="000F25D0"/>
    <w:pPr>
      <w:tabs>
        <w:tab w:val="center" w:pos="4419"/>
        <w:tab w:val="right" w:pos="8838"/>
      </w:tabs>
      <w:spacing w:after="0" w:line="240" w:lineRule="auto"/>
    </w:pPr>
  </w:style>
  <w:style w:type="character" w:customStyle="1" w:styleId="EncabezadoCar">
    <w:name w:val="Encabezado Car"/>
    <w:link w:val="Encabezado"/>
    <w:uiPriority w:val="99"/>
    <w:semiHidden/>
    <w:rsid w:val="000F25D0"/>
    <w:rPr>
      <w:rFonts w:ascii="Arial" w:hAnsi="Arial"/>
    </w:rPr>
  </w:style>
  <w:style w:type="paragraph" w:styleId="Piedepgina">
    <w:name w:val="footer"/>
    <w:basedOn w:val="Normal"/>
    <w:link w:val="PiedepginaCar"/>
    <w:unhideWhenUsed/>
    <w:rsid w:val="000F25D0"/>
    <w:pPr>
      <w:tabs>
        <w:tab w:val="center" w:pos="4419"/>
        <w:tab w:val="right" w:pos="8838"/>
      </w:tabs>
      <w:spacing w:after="0" w:line="240" w:lineRule="auto"/>
    </w:pPr>
  </w:style>
  <w:style w:type="character" w:customStyle="1" w:styleId="PiedepginaCar">
    <w:name w:val="Pie de página Car"/>
    <w:link w:val="Piedepgina"/>
    <w:uiPriority w:val="99"/>
    <w:semiHidden/>
    <w:rsid w:val="000F25D0"/>
    <w:rPr>
      <w:rFonts w:ascii="Arial" w:hAnsi="Arial"/>
    </w:rPr>
  </w:style>
  <w:style w:type="paragraph" w:styleId="Textodeglobo">
    <w:name w:val="Balloon Text"/>
    <w:basedOn w:val="Normal"/>
    <w:link w:val="TextodegloboCar"/>
    <w:uiPriority w:val="99"/>
    <w:semiHidden/>
    <w:unhideWhenUsed/>
    <w:rsid w:val="00EA766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A766F"/>
    <w:rPr>
      <w:rFonts w:ascii="Tahoma" w:hAnsi="Tahoma" w:cs="Tahoma"/>
      <w:sz w:val="16"/>
      <w:szCs w:val="16"/>
    </w:rPr>
  </w:style>
  <w:style w:type="character" w:customStyle="1" w:styleId="Ttulo4Car">
    <w:name w:val="Título 4 Car"/>
    <w:link w:val="Ttulo4"/>
    <w:rsid w:val="00EC2DE1"/>
    <w:rPr>
      <w:rFonts w:ascii="Arial" w:eastAsia="Times New Roman" w:hAnsi="Arial"/>
      <w:b/>
      <w:bCs/>
      <w:iCs/>
      <w:color w:val="4F81BD"/>
      <w:sz w:val="22"/>
      <w:szCs w:val="22"/>
      <w:lang w:eastAsia="en-US"/>
    </w:rPr>
  </w:style>
  <w:style w:type="paragraph" w:customStyle="1" w:styleId="Textoindependiente31">
    <w:name w:val="Texto independiente 31"/>
    <w:basedOn w:val="Normal"/>
    <w:rsid w:val="00BD37A6"/>
    <w:pPr>
      <w:spacing w:after="0" w:line="240" w:lineRule="auto"/>
    </w:pPr>
    <w:rPr>
      <w:rFonts w:eastAsia="Times New Roman" w:cs="Arial"/>
      <w:bCs/>
      <w:sz w:val="20"/>
      <w:szCs w:val="20"/>
      <w:lang w:val="es-ES_tradnl" w:eastAsia="es-ES"/>
    </w:rPr>
  </w:style>
  <w:style w:type="paragraph" w:customStyle="1" w:styleId="Sangra2detindependiente1">
    <w:name w:val="Sangría 2 de t. independiente1"/>
    <w:basedOn w:val="Normal"/>
    <w:rsid w:val="00BD37A6"/>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1">
    <w:name w:val="Texto independiente 21"/>
    <w:basedOn w:val="Normal"/>
    <w:rsid w:val="00BD37A6"/>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1">
    <w:name w:val="toc 1"/>
    <w:basedOn w:val="Normal"/>
    <w:next w:val="Normal"/>
    <w:autoRedefine/>
    <w:uiPriority w:val="39"/>
    <w:rsid w:val="00D910DA"/>
    <w:pPr>
      <w:spacing w:after="0"/>
    </w:pPr>
  </w:style>
  <w:style w:type="paragraph" w:styleId="TDC2">
    <w:name w:val="toc 2"/>
    <w:basedOn w:val="Normal"/>
    <w:next w:val="Normal"/>
    <w:autoRedefine/>
    <w:uiPriority w:val="39"/>
    <w:rsid w:val="00D910DA"/>
    <w:pPr>
      <w:spacing w:after="0"/>
      <w:ind w:left="221"/>
    </w:pPr>
  </w:style>
  <w:style w:type="paragraph" w:styleId="TDC3">
    <w:name w:val="toc 3"/>
    <w:basedOn w:val="Normal"/>
    <w:next w:val="Normal"/>
    <w:autoRedefine/>
    <w:uiPriority w:val="39"/>
    <w:rsid w:val="00D910DA"/>
    <w:pPr>
      <w:spacing w:after="0"/>
      <w:ind w:left="442"/>
    </w:pPr>
  </w:style>
  <w:style w:type="character" w:styleId="Hipervnculo">
    <w:name w:val="Hyperlink"/>
    <w:uiPriority w:val="99"/>
    <w:rsid w:val="00D910DA"/>
    <w:rPr>
      <w:color w:val="0000FF"/>
      <w:u w:val="single"/>
    </w:rPr>
  </w:style>
  <w:style w:type="paragraph" w:customStyle="1" w:styleId="Textoindependiente32">
    <w:name w:val="Texto independiente 32"/>
    <w:basedOn w:val="Normal"/>
    <w:rsid w:val="009D5118"/>
    <w:pPr>
      <w:spacing w:after="0" w:line="240" w:lineRule="auto"/>
    </w:pPr>
    <w:rPr>
      <w:rFonts w:eastAsia="Times New Roman" w:cs="Arial"/>
      <w:bCs/>
      <w:sz w:val="20"/>
      <w:szCs w:val="20"/>
      <w:lang w:val="es-ES_tradnl" w:eastAsia="es-ES"/>
    </w:rPr>
  </w:style>
  <w:style w:type="paragraph" w:styleId="Sangra3detindependiente">
    <w:name w:val="Body Text Indent 3"/>
    <w:basedOn w:val="Normal"/>
    <w:rsid w:val="009D5118"/>
    <w:pPr>
      <w:snapToGrid w:val="0"/>
      <w:spacing w:after="0" w:line="240" w:lineRule="auto"/>
      <w:ind w:left="567"/>
    </w:pPr>
    <w:rPr>
      <w:rFonts w:eastAsia="Times New Roman" w:cs="Arial"/>
      <w:bCs/>
      <w:szCs w:val="24"/>
      <w:lang w:eastAsia="es-MX"/>
    </w:rPr>
  </w:style>
  <w:style w:type="paragraph" w:customStyle="1" w:styleId="Sangra2detindependiente2">
    <w:name w:val="Sangría 2 de t. independiente2"/>
    <w:basedOn w:val="Normal"/>
    <w:rsid w:val="009D5118"/>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2">
    <w:name w:val="Texto independiente 22"/>
    <w:basedOn w:val="Normal"/>
    <w:rsid w:val="006532BA"/>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4">
    <w:name w:val="toc 4"/>
    <w:basedOn w:val="Normal"/>
    <w:next w:val="Normal"/>
    <w:autoRedefine/>
    <w:uiPriority w:val="39"/>
    <w:unhideWhenUsed/>
    <w:rsid w:val="003D2777"/>
    <w:pPr>
      <w:spacing w:after="100"/>
      <w:ind w:left="660"/>
      <w:jc w:val="left"/>
    </w:pPr>
    <w:rPr>
      <w:rFonts w:ascii="Calibri" w:eastAsia="Times New Roman" w:hAnsi="Calibri"/>
      <w:lang w:eastAsia="es-MX"/>
    </w:rPr>
  </w:style>
  <w:style w:type="paragraph" w:styleId="TDC5">
    <w:name w:val="toc 5"/>
    <w:basedOn w:val="Normal"/>
    <w:next w:val="Normal"/>
    <w:autoRedefine/>
    <w:uiPriority w:val="39"/>
    <w:unhideWhenUsed/>
    <w:rsid w:val="003D2777"/>
    <w:pPr>
      <w:spacing w:after="100"/>
      <w:ind w:left="880"/>
      <w:jc w:val="left"/>
    </w:pPr>
    <w:rPr>
      <w:rFonts w:ascii="Calibri" w:eastAsia="Times New Roman" w:hAnsi="Calibri"/>
      <w:lang w:eastAsia="es-MX"/>
    </w:rPr>
  </w:style>
  <w:style w:type="paragraph" w:styleId="TDC6">
    <w:name w:val="toc 6"/>
    <w:basedOn w:val="Normal"/>
    <w:next w:val="Normal"/>
    <w:autoRedefine/>
    <w:uiPriority w:val="39"/>
    <w:unhideWhenUsed/>
    <w:rsid w:val="003D2777"/>
    <w:pPr>
      <w:spacing w:after="100"/>
      <w:ind w:left="1100"/>
      <w:jc w:val="left"/>
    </w:pPr>
    <w:rPr>
      <w:rFonts w:ascii="Calibri" w:eastAsia="Times New Roman" w:hAnsi="Calibri"/>
      <w:lang w:eastAsia="es-MX"/>
    </w:rPr>
  </w:style>
  <w:style w:type="paragraph" w:styleId="TDC7">
    <w:name w:val="toc 7"/>
    <w:basedOn w:val="Normal"/>
    <w:next w:val="Normal"/>
    <w:autoRedefine/>
    <w:uiPriority w:val="39"/>
    <w:unhideWhenUsed/>
    <w:rsid w:val="003D2777"/>
    <w:pPr>
      <w:spacing w:after="100"/>
      <w:ind w:left="1320"/>
      <w:jc w:val="left"/>
    </w:pPr>
    <w:rPr>
      <w:rFonts w:ascii="Calibri" w:eastAsia="Times New Roman" w:hAnsi="Calibri"/>
      <w:lang w:eastAsia="es-MX"/>
    </w:rPr>
  </w:style>
  <w:style w:type="paragraph" w:styleId="TDC8">
    <w:name w:val="toc 8"/>
    <w:basedOn w:val="Normal"/>
    <w:next w:val="Normal"/>
    <w:autoRedefine/>
    <w:uiPriority w:val="39"/>
    <w:unhideWhenUsed/>
    <w:rsid w:val="003D2777"/>
    <w:pPr>
      <w:spacing w:after="100"/>
      <w:ind w:left="1540"/>
      <w:jc w:val="left"/>
    </w:pPr>
    <w:rPr>
      <w:rFonts w:ascii="Calibri" w:eastAsia="Times New Roman" w:hAnsi="Calibri"/>
      <w:lang w:eastAsia="es-MX"/>
    </w:rPr>
  </w:style>
  <w:style w:type="paragraph" w:styleId="TDC9">
    <w:name w:val="toc 9"/>
    <w:basedOn w:val="Normal"/>
    <w:next w:val="Normal"/>
    <w:autoRedefine/>
    <w:uiPriority w:val="39"/>
    <w:unhideWhenUsed/>
    <w:rsid w:val="003D2777"/>
    <w:pPr>
      <w:spacing w:after="100"/>
      <w:ind w:left="1760"/>
      <w:jc w:val="left"/>
    </w:pPr>
    <w:rPr>
      <w:rFonts w:ascii="Calibri" w:eastAsia="Times New Roman" w:hAnsi="Calibri"/>
      <w:lang w:eastAsia="es-MX"/>
    </w:rPr>
  </w:style>
  <w:style w:type="paragraph" w:customStyle="1" w:styleId="Textodeglobo1">
    <w:name w:val="Texto de globo1"/>
    <w:basedOn w:val="Normal"/>
    <w:rsid w:val="00F53DCA"/>
    <w:pPr>
      <w:spacing w:after="0" w:line="240" w:lineRule="auto"/>
      <w:jc w:val="left"/>
    </w:pPr>
    <w:rPr>
      <w:rFonts w:ascii="Tahoma" w:eastAsia="Times New Roman" w:hAnsi="Tahoma" w:cs="Tahoma"/>
      <w:bCs/>
      <w:sz w:val="16"/>
      <w:szCs w:val="16"/>
      <w:lang w:eastAsia="es-MX"/>
    </w:rPr>
  </w:style>
  <w:style w:type="paragraph" w:customStyle="1" w:styleId="Faccin">
    <w:name w:val="Facción"/>
    <w:basedOn w:val="Normal"/>
    <w:rsid w:val="00F53DCA"/>
    <w:pPr>
      <w:keepLines/>
      <w:spacing w:line="240" w:lineRule="auto"/>
      <w:ind w:left="993" w:hanging="709"/>
    </w:pPr>
    <w:rPr>
      <w:rFonts w:eastAsia="Times New Roman"/>
      <w:noProof/>
      <w:sz w:val="24"/>
      <w:szCs w:val="20"/>
      <w:lang w:val="es-ES_tradnl" w:eastAsia="es-ES"/>
    </w:rPr>
  </w:style>
  <w:style w:type="character" w:styleId="Refdecomentario">
    <w:name w:val="annotation reference"/>
    <w:uiPriority w:val="99"/>
    <w:semiHidden/>
    <w:unhideWhenUsed/>
    <w:rsid w:val="00350C7D"/>
    <w:rPr>
      <w:sz w:val="16"/>
      <w:szCs w:val="16"/>
    </w:rPr>
  </w:style>
  <w:style w:type="paragraph" w:styleId="Textocomentario">
    <w:name w:val="annotation text"/>
    <w:basedOn w:val="Normal"/>
    <w:link w:val="TextocomentarioCar"/>
    <w:uiPriority w:val="99"/>
    <w:semiHidden/>
    <w:unhideWhenUsed/>
    <w:rsid w:val="00350C7D"/>
    <w:pPr>
      <w:spacing w:line="240" w:lineRule="auto"/>
    </w:pPr>
    <w:rPr>
      <w:sz w:val="20"/>
      <w:szCs w:val="20"/>
    </w:rPr>
  </w:style>
  <w:style w:type="character" w:customStyle="1" w:styleId="TextocomentarioCar">
    <w:name w:val="Texto comentario Car"/>
    <w:link w:val="Textocomentario"/>
    <w:uiPriority w:val="99"/>
    <w:semiHidden/>
    <w:rsid w:val="00350C7D"/>
    <w:rPr>
      <w:rFonts w:ascii="Arial" w:hAnsi="Arial"/>
      <w:lang w:eastAsia="en-US"/>
    </w:rPr>
  </w:style>
  <w:style w:type="paragraph" w:styleId="Asuntodelcomentario">
    <w:name w:val="annotation subject"/>
    <w:basedOn w:val="Textocomentario"/>
    <w:next w:val="Textocomentario"/>
    <w:link w:val="AsuntodelcomentarioCar"/>
    <w:uiPriority w:val="99"/>
    <w:semiHidden/>
    <w:unhideWhenUsed/>
    <w:rsid w:val="00350C7D"/>
    <w:rPr>
      <w:b/>
      <w:bCs/>
    </w:rPr>
  </w:style>
  <w:style w:type="character" w:customStyle="1" w:styleId="AsuntodelcomentarioCar">
    <w:name w:val="Asunto del comentario Car"/>
    <w:link w:val="Asuntodelcomentario"/>
    <w:uiPriority w:val="99"/>
    <w:semiHidden/>
    <w:rsid w:val="00350C7D"/>
    <w:rPr>
      <w:rFonts w:ascii="Arial" w:hAnsi="Arial"/>
      <w:b/>
      <w:bCs/>
      <w:lang w:eastAsia="en-US"/>
    </w:rPr>
  </w:style>
  <w:style w:type="paragraph" w:styleId="Revisin">
    <w:name w:val="Revision"/>
    <w:hidden/>
    <w:uiPriority w:val="99"/>
    <w:semiHidden/>
    <w:rsid w:val="00350C7D"/>
    <w:rPr>
      <w:rFonts w:ascii="Arial" w:hAnsi="Arial"/>
      <w:sz w:val="22"/>
      <w:szCs w:val="22"/>
      <w:lang w:eastAsia="en-US"/>
    </w:rPr>
  </w:style>
  <w:style w:type="numbering" w:customStyle="1" w:styleId="Estilo1">
    <w:name w:val="Estilo1"/>
    <w:uiPriority w:val="99"/>
    <w:rsid w:val="000A164C"/>
    <w:pPr>
      <w:numPr>
        <w:numId w:val="16"/>
      </w:numPr>
    </w:pPr>
  </w:style>
  <w:style w:type="character" w:styleId="Nmerodepgina">
    <w:name w:val="page number"/>
    <w:basedOn w:val="Fuentedeprrafopredeter"/>
    <w:rsid w:val="00A03596"/>
  </w:style>
  <w:style w:type="paragraph" w:styleId="Textoindependiente">
    <w:name w:val="Body Text"/>
    <w:basedOn w:val="Normal"/>
    <w:link w:val="TextoindependienteCar"/>
    <w:rsid w:val="00BE71E3"/>
    <w:pPr>
      <w:spacing w:after="120"/>
    </w:pPr>
  </w:style>
  <w:style w:type="paragraph" w:styleId="Sangradetextonormal">
    <w:name w:val="Body Text Indent"/>
    <w:basedOn w:val="Normal"/>
    <w:link w:val="SangradetextonormalCar"/>
    <w:rsid w:val="00BE71E3"/>
    <w:pPr>
      <w:spacing w:after="120"/>
      <w:ind w:left="283"/>
    </w:pPr>
  </w:style>
  <w:style w:type="paragraph" w:styleId="Sangra2detindependiente">
    <w:name w:val="Body Text Indent 2"/>
    <w:basedOn w:val="Normal"/>
    <w:rsid w:val="00BE71E3"/>
    <w:pPr>
      <w:spacing w:after="120" w:line="480" w:lineRule="auto"/>
      <w:ind w:left="283"/>
    </w:pPr>
  </w:style>
  <w:style w:type="paragraph" w:styleId="Ttulo">
    <w:name w:val="Title"/>
    <w:basedOn w:val="Normal"/>
    <w:link w:val="TtuloCar"/>
    <w:qFormat/>
    <w:rsid w:val="00BE71E3"/>
    <w:pPr>
      <w:widowControl w:val="0"/>
      <w:spacing w:after="0" w:line="240" w:lineRule="auto"/>
      <w:jc w:val="center"/>
    </w:pPr>
    <w:rPr>
      <w:rFonts w:eastAsia="Times New Roman"/>
      <w:b/>
      <w:szCs w:val="20"/>
      <w:lang w:val="es-ES" w:eastAsia="es-ES"/>
    </w:rPr>
  </w:style>
  <w:style w:type="paragraph" w:customStyle="1" w:styleId="Textoindependiente23">
    <w:name w:val="Texto independiente 23"/>
    <w:basedOn w:val="Normal"/>
    <w:rsid w:val="00BE71E3"/>
    <w:pPr>
      <w:widowControl w:val="0"/>
      <w:spacing w:after="0" w:line="240" w:lineRule="auto"/>
    </w:pPr>
    <w:rPr>
      <w:rFonts w:eastAsia="Times New Roman"/>
      <w:b/>
      <w:szCs w:val="20"/>
      <w:lang w:val="es-ES" w:eastAsia="es-ES"/>
    </w:rPr>
  </w:style>
  <w:style w:type="paragraph" w:customStyle="1" w:styleId="Textoindependiente33">
    <w:name w:val="Texto independiente 33"/>
    <w:basedOn w:val="Normal"/>
    <w:rsid w:val="00BE71E3"/>
    <w:pPr>
      <w:widowControl w:val="0"/>
      <w:spacing w:after="0" w:line="240" w:lineRule="auto"/>
    </w:pPr>
    <w:rPr>
      <w:rFonts w:eastAsia="Times New Roman"/>
      <w:szCs w:val="20"/>
      <w:lang w:val="es-ES" w:eastAsia="es-ES"/>
    </w:rPr>
  </w:style>
  <w:style w:type="paragraph" w:customStyle="1" w:styleId="BodyText21">
    <w:name w:val="Body Text 21"/>
    <w:basedOn w:val="Normal"/>
    <w:rsid w:val="00BE71E3"/>
    <w:pPr>
      <w:widowControl w:val="0"/>
      <w:spacing w:after="0" w:line="240" w:lineRule="auto"/>
      <w:ind w:left="360"/>
    </w:pPr>
    <w:rPr>
      <w:rFonts w:eastAsia="Times New Roman"/>
      <w:sz w:val="20"/>
      <w:szCs w:val="20"/>
      <w:lang w:val="es-ES" w:eastAsia="es-ES"/>
    </w:rPr>
  </w:style>
  <w:style w:type="paragraph" w:styleId="Epgrafe">
    <w:name w:val="caption"/>
    <w:basedOn w:val="Normal"/>
    <w:next w:val="Normal"/>
    <w:qFormat/>
    <w:rsid w:val="00BE71E3"/>
    <w:pPr>
      <w:widowControl w:val="0"/>
      <w:spacing w:after="0" w:line="240" w:lineRule="exact"/>
      <w:jc w:val="center"/>
    </w:pPr>
    <w:rPr>
      <w:rFonts w:eastAsia="Times New Roman"/>
      <w:b/>
      <w:sz w:val="18"/>
      <w:szCs w:val="20"/>
      <w:lang w:val="es-ES" w:eastAsia="es-ES"/>
    </w:rPr>
  </w:style>
  <w:style w:type="paragraph" w:styleId="Textoindependiente2">
    <w:name w:val="Body Text 2"/>
    <w:basedOn w:val="Normal"/>
    <w:rsid w:val="00BE71E3"/>
    <w:pPr>
      <w:widowControl w:val="0"/>
      <w:spacing w:after="0" w:line="240" w:lineRule="exact"/>
    </w:pPr>
    <w:rPr>
      <w:rFonts w:eastAsia="Times New Roman"/>
      <w:sz w:val="20"/>
      <w:szCs w:val="20"/>
      <w:lang w:val="es-ES" w:eastAsia="es-ES"/>
    </w:rPr>
  </w:style>
  <w:style w:type="paragraph" w:styleId="Textoindependiente3">
    <w:name w:val="Body Text 3"/>
    <w:basedOn w:val="Normal"/>
    <w:rsid w:val="00BE71E3"/>
    <w:pPr>
      <w:widowControl w:val="0"/>
      <w:spacing w:after="0" w:line="240" w:lineRule="exact"/>
    </w:pPr>
    <w:rPr>
      <w:rFonts w:eastAsia="Times New Roman"/>
      <w:sz w:val="18"/>
      <w:szCs w:val="20"/>
      <w:lang w:val="es-ES" w:eastAsia="es-ES"/>
    </w:rPr>
  </w:style>
  <w:style w:type="paragraph" w:styleId="Mapadeldocumento">
    <w:name w:val="Document Map"/>
    <w:basedOn w:val="Normal"/>
    <w:link w:val="MapadeldocumentoCar"/>
    <w:semiHidden/>
    <w:rsid w:val="00BE71E3"/>
    <w:pPr>
      <w:widowControl w:val="0"/>
      <w:shd w:val="clear" w:color="auto" w:fill="000080"/>
      <w:spacing w:after="0" w:line="240" w:lineRule="auto"/>
      <w:jc w:val="left"/>
    </w:pPr>
    <w:rPr>
      <w:rFonts w:ascii="Tahoma" w:eastAsia="Times New Roman" w:hAnsi="Tahoma"/>
      <w:sz w:val="20"/>
      <w:szCs w:val="20"/>
      <w:lang w:val="es-ES" w:eastAsia="es-ES"/>
    </w:rPr>
  </w:style>
  <w:style w:type="character" w:styleId="Hipervnculovisitado">
    <w:name w:val="FollowedHyperlink"/>
    <w:uiPriority w:val="99"/>
    <w:rsid w:val="00BE71E3"/>
    <w:rPr>
      <w:color w:val="800080"/>
      <w:u w:val="single"/>
    </w:rPr>
  </w:style>
  <w:style w:type="paragraph" w:customStyle="1" w:styleId="titulo1">
    <w:name w:val="titulo 1"/>
    <w:basedOn w:val="Normal"/>
    <w:rsid w:val="00BE71E3"/>
    <w:pPr>
      <w:spacing w:after="0" w:line="240" w:lineRule="auto"/>
      <w:jc w:val="center"/>
    </w:pPr>
    <w:rPr>
      <w:rFonts w:eastAsia="Times New Roman"/>
      <w:b/>
      <w:sz w:val="28"/>
      <w:szCs w:val="20"/>
      <w:lang w:val="es-ES_tradnl" w:eastAsia="es-ES"/>
    </w:rPr>
  </w:style>
  <w:style w:type="paragraph" w:customStyle="1" w:styleId="Car">
    <w:name w:val="Car"/>
    <w:basedOn w:val="Normal"/>
    <w:rsid w:val="00BE71E3"/>
    <w:pPr>
      <w:autoSpaceDE w:val="0"/>
      <w:autoSpaceDN w:val="0"/>
      <w:adjustRightInd w:val="0"/>
      <w:spacing w:after="160" w:line="240" w:lineRule="exact"/>
      <w:jc w:val="right"/>
    </w:pPr>
    <w:rPr>
      <w:rFonts w:ascii="Verdana" w:eastAsia="MS Mincho" w:hAnsi="Verdana" w:cs="Arial"/>
      <w:sz w:val="20"/>
      <w:szCs w:val="20"/>
    </w:rPr>
  </w:style>
  <w:style w:type="paragraph" w:customStyle="1" w:styleId="Prrafodelista1">
    <w:name w:val="Párrafo de lista1"/>
    <w:basedOn w:val="Normal"/>
    <w:rsid w:val="00362E41"/>
    <w:pPr>
      <w:ind w:left="720"/>
      <w:contextualSpacing/>
      <w:jc w:val="left"/>
    </w:pPr>
    <w:rPr>
      <w:rFonts w:ascii="Calibri" w:eastAsia="Times New Roman" w:hAnsi="Calibri"/>
    </w:rPr>
  </w:style>
  <w:style w:type="character" w:customStyle="1" w:styleId="FooterChar">
    <w:name w:val="Footer Char"/>
    <w:locked/>
    <w:rsid w:val="00362E41"/>
    <w:rPr>
      <w:rFonts w:cs="Times New Roman"/>
      <w:lang w:val="es-MX" w:eastAsia="x-none"/>
    </w:rPr>
  </w:style>
  <w:style w:type="paragraph" w:customStyle="1" w:styleId="Sinespaciado1">
    <w:name w:val="Sin espaciado1"/>
    <w:link w:val="NoSpacingChar"/>
    <w:rsid w:val="00362E41"/>
    <w:rPr>
      <w:rFonts w:eastAsia="Times New Roman"/>
      <w:sz w:val="22"/>
      <w:szCs w:val="22"/>
      <w:lang w:eastAsia="en-US"/>
    </w:rPr>
  </w:style>
  <w:style w:type="character" w:customStyle="1" w:styleId="small">
    <w:name w:val="small"/>
    <w:rsid w:val="00362E41"/>
    <w:rPr>
      <w:rFonts w:cs="Times New Roman"/>
    </w:rPr>
  </w:style>
  <w:style w:type="character" w:customStyle="1" w:styleId="plainhtml">
    <w:name w:val="plainhtml"/>
    <w:rsid w:val="00362E41"/>
    <w:rPr>
      <w:rFonts w:cs="Times New Roman"/>
    </w:rPr>
  </w:style>
  <w:style w:type="character" w:customStyle="1" w:styleId="nfasissutil1">
    <w:name w:val="Énfasis sutil1"/>
    <w:rsid w:val="00362E41"/>
    <w:rPr>
      <w:rFonts w:ascii="Calibri" w:hAnsi="Calibri" w:cs="Times New Roman"/>
      <w:i/>
      <w:iCs/>
      <w:sz w:val="23"/>
    </w:rPr>
  </w:style>
  <w:style w:type="character" w:customStyle="1" w:styleId="TtuloCar">
    <w:name w:val="Título Car"/>
    <w:link w:val="Ttulo"/>
    <w:locked/>
    <w:rsid w:val="00362E41"/>
    <w:rPr>
      <w:rFonts w:ascii="Arial" w:hAnsi="Arial"/>
      <w:b/>
      <w:sz w:val="22"/>
      <w:lang w:val="es-ES" w:eastAsia="es-ES" w:bidi="ar-SA"/>
    </w:rPr>
  </w:style>
  <w:style w:type="paragraph" w:customStyle="1" w:styleId="TtulodeTDC1">
    <w:name w:val="Título de TDC1"/>
    <w:basedOn w:val="Ttulo1"/>
    <w:next w:val="Normal"/>
    <w:semiHidden/>
    <w:rsid w:val="00362E41"/>
    <w:pPr>
      <w:numPr>
        <w:numId w:val="0"/>
      </w:numPr>
      <w:tabs>
        <w:tab w:val="clear" w:pos="851"/>
      </w:tabs>
      <w:outlineLvl w:val="9"/>
    </w:pPr>
    <w:rPr>
      <w:rFonts w:ascii="Cambria" w:eastAsia="Calibri" w:hAnsi="Cambria"/>
      <w:sz w:val="28"/>
      <w:lang w:val="es-ES"/>
    </w:rPr>
  </w:style>
  <w:style w:type="character" w:customStyle="1" w:styleId="boldtitle1">
    <w:name w:val="boldtitle1"/>
    <w:rsid w:val="00362E41"/>
    <w:rPr>
      <w:rFonts w:ascii="Arial Black" w:hAnsi="Arial Black" w:cs="Times New Roman"/>
      <w:sz w:val="33"/>
      <w:szCs w:val="33"/>
    </w:rPr>
  </w:style>
  <w:style w:type="character" w:customStyle="1" w:styleId="Ttulo2Car">
    <w:name w:val="Título 2 Car"/>
    <w:rsid w:val="00362E41"/>
    <w:rPr>
      <w:rFonts w:ascii="Arial" w:hAnsi="Arial"/>
      <w:b/>
      <w:i/>
      <w:sz w:val="28"/>
      <w:lang w:val="es-MX" w:eastAsia="x-none"/>
    </w:rPr>
  </w:style>
  <w:style w:type="paragraph" w:customStyle="1" w:styleId="Prrafodelista10">
    <w:name w:val="Párrafo de lista1"/>
    <w:basedOn w:val="Normal"/>
    <w:rsid w:val="00362E41"/>
    <w:pPr>
      <w:suppressAutoHyphens/>
      <w:spacing w:after="0" w:line="240" w:lineRule="auto"/>
      <w:ind w:left="720"/>
      <w:jc w:val="left"/>
    </w:pPr>
    <w:rPr>
      <w:rFonts w:ascii="Calibri" w:eastAsia="Times New Roman" w:hAnsi="Calibri"/>
      <w:kern w:val="1"/>
      <w:lang w:val="es-ES_tradnl" w:eastAsia="ar-SA"/>
    </w:rPr>
  </w:style>
  <w:style w:type="paragraph" w:styleId="Textosinformato">
    <w:name w:val="Plain Text"/>
    <w:basedOn w:val="Normal"/>
    <w:link w:val="TextosinformatoCar"/>
    <w:rsid w:val="00362E41"/>
    <w:pPr>
      <w:spacing w:after="0" w:line="240" w:lineRule="auto"/>
      <w:jc w:val="left"/>
    </w:pPr>
    <w:rPr>
      <w:rFonts w:ascii="Courier New" w:eastAsia="Times New Roman" w:hAnsi="Courier New" w:cs="Courier New"/>
      <w:sz w:val="20"/>
      <w:szCs w:val="20"/>
      <w:lang w:val="es-ES" w:eastAsia="es-ES"/>
    </w:rPr>
  </w:style>
  <w:style w:type="character" w:customStyle="1" w:styleId="TextosinformatoCar">
    <w:name w:val="Texto sin formato Car"/>
    <w:link w:val="Textosinformato"/>
    <w:locked/>
    <w:rsid w:val="00362E41"/>
    <w:rPr>
      <w:rFonts w:ascii="Courier New" w:hAnsi="Courier New" w:cs="Courier New"/>
      <w:lang w:val="es-ES" w:eastAsia="es-ES" w:bidi="ar-SA"/>
    </w:rPr>
  </w:style>
  <w:style w:type="character" w:customStyle="1" w:styleId="CarCar11">
    <w:name w:val="Car Car11"/>
    <w:rsid w:val="00362E41"/>
    <w:rPr>
      <w:rFonts w:ascii="Arial" w:hAnsi="Arial"/>
      <w:b/>
      <w:bCs/>
      <w:color w:val="365F91"/>
      <w:sz w:val="32"/>
      <w:szCs w:val="28"/>
      <w:lang w:val="es-MX" w:eastAsia="en-US" w:bidi="ar-SA"/>
    </w:rPr>
  </w:style>
  <w:style w:type="paragraph" w:customStyle="1" w:styleId="xl25">
    <w:name w:val="xl25"/>
    <w:basedOn w:val="Normal"/>
    <w:rsid w:val="00A30C02"/>
    <w:pP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6">
    <w:name w:val="xl26"/>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7">
    <w:name w:val="xl27"/>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8">
    <w:name w:val="xl28"/>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29">
    <w:name w:val="xl29"/>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0">
    <w:name w:val="xl30"/>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1">
    <w:name w:val="xl31"/>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paragraph" w:customStyle="1" w:styleId="xl32">
    <w:name w:val="xl32"/>
    <w:basedOn w:val="Normal"/>
    <w:rsid w:val="00A30C02"/>
    <w:pP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3">
    <w:name w:val="xl33"/>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4">
    <w:name w:val="xl34"/>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5">
    <w:name w:val="xl35"/>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6">
    <w:name w:val="xl36"/>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paragraph" w:customStyle="1" w:styleId="xl37">
    <w:name w:val="xl37"/>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8">
    <w:name w:val="xl38"/>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9">
    <w:name w:val="xl39"/>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character" w:customStyle="1" w:styleId="apple-style-span">
    <w:name w:val="apple-style-span"/>
    <w:basedOn w:val="Fuentedeprrafopredeter"/>
    <w:rsid w:val="008209E8"/>
  </w:style>
  <w:style w:type="paragraph" w:styleId="Lista">
    <w:name w:val="List"/>
    <w:basedOn w:val="Textoindependiente"/>
    <w:rsid w:val="008209E8"/>
    <w:pPr>
      <w:suppressAutoHyphens/>
      <w:spacing w:after="0" w:line="240" w:lineRule="auto"/>
    </w:pPr>
    <w:rPr>
      <w:rFonts w:ascii="Gill Sans" w:eastAsia="Times New Roman" w:hAnsi="Gill Sans" w:cs="Lucidasans"/>
      <w:sz w:val="20"/>
      <w:szCs w:val="24"/>
      <w:lang w:val="es-ES_tradnl" w:eastAsia="ar-SA"/>
    </w:rPr>
  </w:style>
  <w:style w:type="paragraph" w:customStyle="1" w:styleId="CarChar">
    <w:name w:val="Car Char"/>
    <w:basedOn w:val="Normal"/>
    <w:rsid w:val="008209E8"/>
    <w:pPr>
      <w:spacing w:after="160" w:line="240" w:lineRule="exact"/>
      <w:jc w:val="left"/>
    </w:pPr>
    <w:rPr>
      <w:rFonts w:ascii="Tahoma" w:eastAsia="Times New Roman" w:hAnsi="Tahoma"/>
      <w:sz w:val="20"/>
      <w:szCs w:val="20"/>
    </w:rPr>
  </w:style>
  <w:style w:type="character" w:customStyle="1" w:styleId="MapadeldocumentoCar">
    <w:name w:val="Mapa del documento Car"/>
    <w:link w:val="Mapadeldocumento"/>
    <w:semiHidden/>
    <w:locked/>
    <w:rsid w:val="00367331"/>
    <w:rPr>
      <w:rFonts w:ascii="Tahoma" w:hAnsi="Tahoma"/>
      <w:lang w:val="es-ES" w:eastAsia="es-ES" w:bidi="ar-SA"/>
    </w:rPr>
  </w:style>
  <w:style w:type="character" w:customStyle="1" w:styleId="CommentTextChar">
    <w:name w:val="Comment Text Char"/>
    <w:semiHidden/>
    <w:locked/>
    <w:rsid w:val="00367331"/>
    <w:rPr>
      <w:rFonts w:cs="Times New Roman"/>
      <w:sz w:val="20"/>
      <w:szCs w:val="20"/>
    </w:rPr>
  </w:style>
  <w:style w:type="character" w:customStyle="1" w:styleId="CommentSubjectChar">
    <w:name w:val="Comment Subject Char"/>
    <w:semiHidden/>
    <w:locked/>
    <w:rsid w:val="00367331"/>
    <w:rPr>
      <w:rFonts w:cs="Times New Roman"/>
      <w:b/>
      <w:bCs/>
      <w:sz w:val="20"/>
      <w:szCs w:val="20"/>
    </w:rPr>
  </w:style>
  <w:style w:type="character" w:customStyle="1" w:styleId="BalloonTextChar">
    <w:name w:val="Balloon Text Char"/>
    <w:semiHidden/>
    <w:locked/>
    <w:rsid w:val="00367331"/>
    <w:rPr>
      <w:rFonts w:ascii="Tahoma" w:hAnsi="Tahoma" w:cs="Tahoma"/>
      <w:sz w:val="16"/>
      <w:szCs w:val="16"/>
    </w:rPr>
  </w:style>
  <w:style w:type="character" w:customStyle="1" w:styleId="Heading1Char">
    <w:name w:val="Heading 1 Char"/>
    <w:locked/>
    <w:rsid w:val="00367331"/>
    <w:rPr>
      <w:rFonts w:ascii="Cambria" w:hAnsi="Cambria" w:cs="Times New Roman"/>
      <w:b/>
      <w:bCs/>
      <w:color w:val="365F91"/>
      <w:sz w:val="28"/>
      <w:szCs w:val="28"/>
    </w:rPr>
  </w:style>
  <w:style w:type="character" w:customStyle="1" w:styleId="Heading2Char">
    <w:name w:val="Heading 2 Char"/>
    <w:locked/>
    <w:rsid w:val="00367331"/>
    <w:rPr>
      <w:rFonts w:ascii="Cambria" w:hAnsi="Cambria" w:cs="Times New Roman"/>
      <w:b/>
      <w:bCs/>
      <w:color w:val="4F81BD"/>
      <w:sz w:val="26"/>
      <w:szCs w:val="26"/>
    </w:rPr>
  </w:style>
  <w:style w:type="character" w:customStyle="1" w:styleId="Heading3Char">
    <w:name w:val="Heading 3 Char"/>
    <w:locked/>
    <w:rsid w:val="00367331"/>
    <w:rPr>
      <w:rFonts w:ascii="Cambria" w:hAnsi="Cambria" w:cs="Times New Roman"/>
      <w:b/>
      <w:bCs/>
      <w:color w:val="4F81BD"/>
    </w:rPr>
  </w:style>
  <w:style w:type="character" w:customStyle="1" w:styleId="Heading4Char">
    <w:name w:val="Heading 4 Char"/>
    <w:semiHidden/>
    <w:locked/>
    <w:rsid w:val="00367331"/>
    <w:rPr>
      <w:rFonts w:ascii="Cambria" w:hAnsi="Cambria" w:cs="Times New Roman"/>
      <w:b/>
      <w:bCs/>
      <w:i/>
      <w:iCs/>
      <w:color w:val="4F81BD"/>
    </w:rPr>
  </w:style>
  <w:style w:type="character" w:customStyle="1" w:styleId="Ttulo5Car">
    <w:name w:val="Título 5 Car"/>
    <w:link w:val="Ttulo5"/>
    <w:semiHidden/>
    <w:locked/>
    <w:rsid w:val="00367331"/>
    <w:rPr>
      <w:rFonts w:ascii="Arial" w:eastAsia="Calibri" w:hAnsi="Arial"/>
      <w:b/>
      <w:bCs/>
      <w:i/>
      <w:iCs/>
      <w:sz w:val="26"/>
      <w:szCs w:val="26"/>
      <w:lang w:val="es-MX" w:eastAsia="en-US" w:bidi="ar-SA"/>
    </w:rPr>
  </w:style>
  <w:style w:type="character" w:customStyle="1" w:styleId="Ttulo6Car">
    <w:name w:val="Título 6 Car"/>
    <w:link w:val="Ttulo6"/>
    <w:semiHidden/>
    <w:locked/>
    <w:rsid w:val="00367331"/>
    <w:rPr>
      <w:rFonts w:ascii="Arial" w:hAnsi="Arial"/>
      <w:b/>
      <w:sz w:val="22"/>
      <w:lang w:val="es-ES" w:eastAsia="es-ES" w:bidi="ar-SA"/>
    </w:rPr>
  </w:style>
  <w:style w:type="character" w:customStyle="1" w:styleId="Ttulo7Car">
    <w:name w:val="Título 7 Car"/>
    <w:link w:val="Ttulo7"/>
    <w:locked/>
    <w:rsid w:val="00367331"/>
    <w:rPr>
      <w:rFonts w:eastAsia="Calibri"/>
      <w:sz w:val="24"/>
      <w:szCs w:val="24"/>
      <w:lang w:val="es-MX" w:eastAsia="en-US" w:bidi="ar-SA"/>
    </w:rPr>
  </w:style>
  <w:style w:type="character" w:customStyle="1" w:styleId="Ttulo8Car">
    <w:name w:val="Título 8 Car"/>
    <w:link w:val="Ttulo8"/>
    <w:semiHidden/>
    <w:locked/>
    <w:rsid w:val="00367331"/>
    <w:rPr>
      <w:rFonts w:ascii="Arial" w:hAnsi="Arial"/>
      <w:b/>
      <w:lang w:val="es-ES" w:eastAsia="es-ES" w:bidi="ar-SA"/>
    </w:rPr>
  </w:style>
  <w:style w:type="character" w:customStyle="1" w:styleId="Ttulo9Car">
    <w:name w:val="Título 9 Car"/>
    <w:link w:val="Ttulo9"/>
    <w:semiHidden/>
    <w:locked/>
    <w:rsid w:val="00367331"/>
    <w:rPr>
      <w:rFonts w:ascii="Arial" w:hAnsi="Arial"/>
      <w:b/>
      <w:color w:val="000000"/>
      <w:sz w:val="18"/>
      <w:lang w:val="es-ES" w:eastAsia="es-ES" w:bidi="ar-SA"/>
    </w:rPr>
  </w:style>
  <w:style w:type="character" w:styleId="nfasis">
    <w:name w:val="Emphasis"/>
    <w:qFormat/>
    <w:rsid w:val="00367331"/>
    <w:rPr>
      <w:rFonts w:cs="Times New Roman"/>
      <w:i/>
      <w:iCs/>
    </w:rPr>
  </w:style>
  <w:style w:type="character" w:customStyle="1" w:styleId="NoSpacingChar">
    <w:name w:val="No Spacing Char"/>
    <w:link w:val="Sinespaciado1"/>
    <w:locked/>
    <w:rsid w:val="00367331"/>
    <w:rPr>
      <w:rFonts w:ascii="Calibri" w:hAnsi="Calibri"/>
      <w:sz w:val="22"/>
      <w:szCs w:val="22"/>
      <w:lang w:val="es-MX" w:eastAsia="en-US" w:bidi="ar-SA"/>
    </w:rPr>
  </w:style>
  <w:style w:type="paragraph" w:styleId="Listaconvietas">
    <w:name w:val="List Bullet"/>
    <w:basedOn w:val="Normal"/>
    <w:autoRedefine/>
    <w:rsid w:val="00367331"/>
    <w:pPr>
      <w:numPr>
        <w:numId w:val="31"/>
      </w:numPr>
      <w:tabs>
        <w:tab w:val="clear" w:pos="360"/>
      </w:tabs>
      <w:spacing w:after="0" w:line="240" w:lineRule="auto"/>
      <w:ind w:left="0" w:firstLine="0"/>
      <w:jc w:val="center"/>
    </w:pPr>
    <w:rPr>
      <w:b/>
      <w:sz w:val="20"/>
      <w:szCs w:val="20"/>
      <w:lang w:val="es-ES" w:eastAsia="es-ES"/>
    </w:rPr>
  </w:style>
  <w:style w:type="character" w:customStyle="1" w:styleId="HeaderChar">
    <w:name w:val="Header Char"/>
    <w:semiHidden/>
    <w:locked/>
    <w:rsid w:val="00367331"/>
    <w:rPr>
      <w:rFonts w:cs="Times New Roman"/>
    </w:rPr>
  </w:style>
  <w:style w:type="table" w:customStyle="1" w:styleId="Cuadrculaclara-nfasis51">
    <w:name w:val="Cuadrícula clara - Énfasis 51"/>
    <w:rsid w:val="00367331"/>
    <w:rPr>
      <w:rFonts w:eastAsia="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Listaclara-nfasis11">
    <w:name w:val="Lista clara - Énfasis 11"/>
    <w:rsid w:val="00367331"/>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Sombreadoclaro1">
    <w:name w:val="Sombreado claro1"/>
    <w:rsid w:val="00367331"/>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media1-nfasis11">
    <w:name w:val="Cuadrícula media 1 - Énfasis 11"/>
    <w:rsid w:val="00367331"/>
    <w:rPr>
      <w:rFonts w:eastAsia="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style>
  <w:style w:type="character" w:customStyle="1" w:styleId="TextoindependienteCar">
    <w:name w:val="Texto independiente Car"/>
    <w:link w:val="Textoindependiente"/>
    <w:locked/>
    <w:rsid w:val="00367331"/>
    <w:rPr>
      <w:rFonts w:ascii="Arial" w:eastAsia="Calibri" w:hAnsi="Arial"/>
      <w:sz w:val="22"/>
      <w:szCs w:val="22"/>
      <w:lang w:val="es-MX" w:eastAsia="en-US" w:bidi="ar-SA"/>
    </w:rPr>
  </w:style>
  <w:style w:type="paragraph" w:customStyle="1" w:styleId="Encabezado1">
    <w:name w:val="Encabezado1"/>
    <w:basedOn w:val="Normal"/>
    <w:next w:val="Textoindependiente"/>
    <w:rsid w:val="00FC7EEC"/>
    <w:pPr>
      <w:keepNext/>
      <w:widowControl w:val="0"/>
      <w:suppressAutoHyphens/>
      <w:spacing w:before="240" w:after="120" w:line="240" w:lineRule="auto"/>
      <w:jc w:val="left"/>
    </w:pPr>
    <w:rPr>
      <w:rFonts w:ascii="Liberation Sans" w:eastAsia="DejaVu Sans" w:hAnsi="Liberation Sans" w:cs="DejaVu Sans"/>
      <w:color w:val="000000"/>
      <w:sz w:val="28"/>
      <w:szCs w:val="28"/>
      <w:lang w:val="en-US"/>
    </w:rPr>
  </w:style>
  <w:style w:type="character" w:styleId="Textoennegrita">
    <w:name w:val="Strong"/>
    <w:qFormat/>
    <w:rsid w:val="00FC7EEC"/>
    <w:rPr>
      <w:rFonts w:cs="Times New Roman"/>
      <w:b/>
      <w:bCs/>
    </w:rPr>
  </w:style>
  <w:style w:type="character" w:customStyle="1" w:styleId="Ttulodellibro1">
    <w:name w:val="Título del libro1"/>
    <w:rsid w:val="00FC7EEC"/>
    <w:rPr>
      <w:rFonts w:cs="Times New Roman"/>
      <w:b/>
      <w:bCs/>
      <w:smallCaps/>
      <w:spacing w:val="5"/>
    </w:rPr>
  </w:style>
  <w:style w:type="paragraph" w:customStyle="1" w:styleId="Default">
    <w:name w:val="Default"/>
    <w:rsid w:val="00FC7EEC"/>
    <w:pPr>
      <w:autoSpaceDE w:val="0"/>
      <w:autoSpaceDN w:val="0"/>
      <w:adjustRightInd w:val="0"/>
    </w:pPr>
    <w:rPr>
      <w:rFonts w:ascii="Arial" w:eastAsia="Times New Roman" w:hAnsi="Arial" w:cs="Arial"/>
      <w:color w:val="000000"/>
      <w:sz w:val="24"/>
      <w:szCs w:val="24"/>
      <w:lang w:eastAsia="en-US"/>
    </w:rPr>
  </w:style>
  <w:style w:type="character" w:customStyle="1" w:styleId="apple-converted-space">
    <w:name w:val="apple-converted-space"/>
    <w:rsid w:val="00FC7EEC"/>
    <w:rPr>
      <w:rFonts w:cs="Times New Roman"/>
    </w:rPr>
  </w:style>
  <w:style w:type="character" w:customStyle="1" w:styleId="firstemph">
    <w:name w:val="firstemph"/>
    <w:rsid w:val="00FC7EEC"/>
    <w:rPr>
      <w:rFonts w:cs="Times New Roman"/>
    </w:rPr>
  </w:style>
  <w:style w:type="table" w:customStyle="1" w:styleId="Sombreadomedio1-nfasis11">
    <w:name w:val="Sombreado medio 1 - Énfasis 11"/>
    <w:rsid w:val="00FC7EEC"/>
    <w:rPr>
      <w:rFonts w:ascii="Arial Narrow" w:eastAsia="Times New Roman" w:hAnsi="Arial Narrow"/>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styleId="Lista2">
    <w:name w:val="List 2"/>
    <w:basedOn w:val="Normal"/>
    <w:rsid w:val="00FC7EEC"/>
    <w:pPr>
      <w:spacing w:after="120"/>
      <w:ind w:left="566" w:hanging="283"/>
      <w:contextualSpacing/>
      <w:jc w:val="left"/>
    </w:pPr>
    <w:rPr>
      <w:rFonts w:ascii="Arial Narrow" w:eastAsia="Times New Roman" w:hAnsi="Arial Narrow"/>
      <w:sz w:val="20"/>
      <w:szCs w:val="20"/>
    </w:rPr>
  </w:style>
  <w:style w:type="paragraph" w:styleId="Lista3">
    <w:name w:val="List 3"/>
    <w:basedOn w:val="Normal"/>
    <w:rsid w:val="00FC7EEC"/>
    <w:pPr>
      <w:spacing w:after="120"/>
      <w:ind w:left="849" w:hanging="283"/>
      <w:contextualSpacing/>
      <w:jc w:val="left"/>
    </w:pPr>
    <w:rPr>
      <w:rFonts w:ascii="Arial Narrow" w:eastAsia="Times New Roman" w:hAnsi="Arial Narrow"/>
      <w:sz w:val="20"/>
      <w:szCs w:val="20"/>
    </w:rPr>
  </w:style>
  <w:style w:type="paragraph" w:styleId="Lista4">
    <w:name w:val="List 4"/>
    <w:basedOn w:val="Normal"/>
    <w:rsid w:val="00FC7EEC"/>
    <w:pPr>
      <w:spacing w:after="120"/>
      <w:ind w:left="1132" w:hanging="283"/>
      <w:contextualSpacing/>
      <w:jc w:val="left"/>
    </w:pPr>
    <w:rPr>
      <w:rFonts w:ascii="Arial Narrow" w:eastAsia="Times New Roman" w:hAnsi="Arial Narrow"/>
      <w:sz w:val="20"/>
      <w:szCs w:val="20"/>
    </w:rPr>
  </w:style>
  <w:style w:type="paragraph" w:styleId="Lista5">
    <w:name w:val="List 5"/>
    <w:basedOn w:val="Normal"/>
    <w:rsid w:val="00FC7EEC"/>
    <w:pPr>
      <w:spacing w:after="120"/>
      <w:ind w:left="1415" w:hanging="283"/>
      <w:contextualSpacing/>
      <w:jc w:val="left"/>
    </w:pPr>
    <w:rPr>
      <w:rFonts w:ascii="Arial Narrow" w:eastAsia="Times New Roman" w:hAnsi="Arial Narrow"/>
      <w:sz w:val="20"/>
      <w:szCs w:val="20"/>
    </w:rPr>
  </w:style>
  <w:style w:type="paragraph" w:styleId="Listaconvietas2">
    <w:name w:val="List Bullet 2"/>
    <w:basedOn w:val="Normal"/>
    <w:rsid w:val="00FC7EEC"/>
    <w:pPr>
      <w:numPr>
        <w:numId w:val="32"/>
      </w:numPr>
      <w:spacing w:after="120"/>
      <w:contextualSpacing/>
      <w:jc w:val="left"/>
    </w:pPr>
    <w:rPr>
      <w:rFonts w:ascii="Arial Narrow" w:eastAsia="Times New Roman" w:hAnsi="Arial Narrow"/>
      <w:sz w:val="20"/>
      <w:szCs w:val="20"/>
    </w:rPr>
  </w:style>
  <w:style w:type="paragraph" w:styleId="Listaconvietas3">
    <w:name w:val="List Bullet 3"/>
    <w:basedOn w:val="Normal"/>
    <w:rsid w:val="00FC7EEC"/>
    <w:pPr>
      <w:numPr>
        <w:numId w:val="33"/>
      </w:numPr>
      <w:spacing w:after="120"/>
      <w:contextualSpacing/>
      <w:jc w:val="left"/>
    </w:pPr>
    <w:rPr>
      <w:rFonts w:ascii="Arial Narrow" w:eastAsia="Times New Roman" w:hAnsi="Arial Narrow"/>
      <w:sz w:val="20"/>
      <w:szCs w:val="20"/>
    </w:rPr>
  </w:style>
  <w:style w:type="paragraph" w:styleId="Listaconvietas4">
    <w:name w:val="List Bullet 4"/>
    <w:basedOn w:val="Normal"/>
    <w:rsid w:val="00FC7EEC"/>
    <w:pPr>
      <w:numPr>
        <w:numId w:val="34"/>
      </w:numPr>
      <w:spacing w:after="120"/>
      <w:contextualSpacing/>
      <w:jc w:val="left"/>
    </w:pPr>
    <w:rPr>
      <w:rFonts w:ascii="Arial Narrow" w:eastAsia="Times New Roman" w:hAnsi="Arial Narrow"/>
      <w:sz w:val="20"/>
      <w:szCs w:val="20"/>
    </w:rPr>
  </w:style>
  <w:style w:type="paragraph" w:styleId="Continuarlista2">
    <w:name w:val="List Continue 2"/>
    <w:basedOn w:val="Normal"/>
    <w:rsid w:val="00FC7EEC"/>
    <w:pPr>
      <w:spacing w:after="120"/>
      <w:ind w:left="566"/>
      <w:contextualSpacing/>
      <w:jc w:val="left"/>
    </w:pPr>
    <w:rPr>
      <w:rFonts w:ascii="Arial Narrow" w:eastAsia="Times New Roman" w:hAnsi="Arial Narrow"/>
      <w:sz w:val="20"/>
      <w:szCs w:val="20"/>
    </w:rPr>
  </w:style>
  <w:style w:type="character" w:customStyle="1" w:styleId="SangradetextonormalCar">
    <w:name w:val="Sangría de texto normal Car"/>
    <w:link w:val="Sangradetextonormal"/>
    <w:locked/>
    <w:rsid w:val="00FC7EEC"/>
    <w:rPr>
      <w:rFonts w:ascii="Arial" w:eastAsia="Calibri" w:hAnsi="Arial"/>
      <w:sz w:val="22"/>
      <w:szCs w:val="22"/>
      <w:lang w:val="es-MX" w:eastAsia="en-US" w:bidi="ar-SA"/>
    </w:rPr>
  </w:style>
  <w:style w:type="paragraph" w:styleId="Textoindependienteprimerasangra2">
    <w:name w:val="Body Text First Indent 2"/>
    <w:basedOn w:val="Sangradetextonormal"/>
    <w:link w:val="Textoindependienteprimerasangra2Car"/>
    <w:rsid w:val="00FC7EEC"/>
    <w:pPr>
      <w:ind w:left="360" w:firstLine="360"/>
      <w:jc w:val="left"/>
    </w:pPr>
    <w:rPr>
      <w:rFonts w:ascii="Arial Narrow" w:eastAsia="Times New Roman" w:hAnsi="Arial Narrow"/>
      <w:sz w:val="20"/>
      <w:szCs w:val="20"/>
    </w:rPr>
  </w:style>
  <w:style w:type="character" w:customStyle="1" w:styleId="Textoindependienteprimerasangra2Car">
    <w:name w:val="Texto independiente primera sangría 2 Car"/>
    <w:link w:val="Textoindependienteprimerasangra2"/>
    <w:locked/>
    <w:rsid w:val="00FC7EEC"/>
    <w:rPr>
      <w:rFonts w:ascii="Arial Narrow" w:eastAsia="Calibri" w:hAnsi="Arial Narrow"/>
      <w:sz w:val="22"/>
      <w:szCs w:val="22"/>
      <w:lang w:val="es-MX" w:eastAsia="en-US" w:bidi="ar-SA"/>
    </w:rPr>
  </w:style>
  <w:style w:type="paragraph" w:styleId="Encabezadodenota">
    <w:name w:val="Note Heading"/>
    <w:basedOn w:val="Normal"/>
    <w:next w:val="Normal"/>
    <w:link w:val="EncabezadodenotaCar"/>
    <w:rsid w:val="00FC7EEC"/>
    <w:pPr>
      <w:spacing w:after="0" w:line="240" w:lineRule="auto"/>
      <w:jc w:val="left"/>
    </w:pPr>
    <w:rPr>
      <w:rFonts w:ascii="Arial Narrow" w:eastAsia="Times New Roman" w:hAnsi="Arial Narrow"/>
      <w:sz w:val="20"/>
      <w:szCs w:val="20"/>
    </w:rPr>
  </w:style>
  <w:style w:type="character" w:customStyle="1" w:styleId="EncabezadodenotaCar">
    <w:name w:val="Encabezado de nota Car"/>
    <w:link w:val="Encabezadodenota"/>
    <w:locked/>
    <w:rsid w:val="00FC7EEC"/>
    <w:rPr>
      <w:rFonts w:ascii="Arial Narrow" w:hAnsi="Arial Narrow"/>
      <w:lang w:val="es-MX" w:eastAsia="en-US" w:bidi="ar-SA"/>
    </w:rPr>
  </w:style>
  <w:style w:type="paragraph" w:customStyle="1" w:styleId="Revisin1">
    <w:name w:val="Revisión1"/>
    <w:hidden/>
    <w:semiHidden/>
    <w:rsid w:val="00FC7EEC"/>
    <w:rPr>
      <w:rFonts w:ascii="Arial Narrow" w:eastAsia="Times New Roman" w:hAnsi="Arial Narrow"/>
      <w:lang w:eastAsia="en-US"/>
    </w:rPr>
  </w:style>
  <w:style w:type="paragraph" w:customStyle="1" w:styleId="Prrafodelista2">
    <w:name w:val="Párrafo de lista2"/>
    <w:basedOn w:val="Normal"/>
    <w:rsid w:val="00FC7EEC"/>
    <w:pPr>
      <w:ind w:left="720"/>
      <w:contextualSpacing/>
      <w:jc w:val="left"/>
    </w:pPr>
    <w:rPr>
      <w:rFonts w:ascii="Calibri" w:hAnsi="Calibri"/>
    </w:rPr>
  </w:style>
  <w:style w:type="paragraph" w:customStyle="1" w:styleId="Prrafodelista3">
    <w:name w:val="Párrafo de lista3"/>
    <w:basedOn w:val="Normal"/>
    <w:rsid w:val="00FC7EEC"/>
    <w:pPr>
      <w:ind w:left="720"/>
      <w:contextualSpacing/>
      <w:jc w:val="left"/>
    </w:pPr>
    <w:rPr>
      <w:rFonts w:ascii="Calibri" w:hAnsi="Calibri"/>
    </w:rPr>
  </w:style>
  <w:style w:type="character" w:customStyle="1" w:styleId="prodetail">
    <w:name w:val="prodetail"/>
    <w:rsid w:val="006B3C37"/>
    <w:rPr>
      <w:rFonts w:cs="Times New Roman"/>
    </w:rPr>
  </w:style>
  <w:style w:type="character" w:customStyle="1" w:styleId="CarCar12">
    <w:name w:val="Car Car12"/>
    <w:rsid w:val="00FE6A0D"/>
    <w:rPr>
      <w:rFonts w:ascii="Arial" w:hAnsi="Arial"/>
      <w:b/>
      <w:bCs/>
      <w:color w:val="365F91"/>
      <w:sz w:val="32"/>
      <w:szCs w:val="28"/>
      <w:lang w:val="es-MX" w:eastAsia="en-US" w:bidi="ar-SA"/>
    </w:rPr>
  </w:style>
  <w:style w:type="paragraph" w:customStyle="1" w:styleId="font5">
    <w:name w:val="font5"/>
    <w:basedOn w:val="Normal"/>
    <w:rsid w:val="00551B72"/>
    <w:pPr>
      <w:spacing w:before="100" w:beforeAutospacing="1" w:after="100" w:afterAutospacing="1" w:line="240" w:lineRule="auto"/>
      <w:jc w:val="left"/>
    </w:pPr>
    <w:rPr>
      <w:rFonts w:eastAsia="Times New Roman" w:cs="Arial"/>
      <w:sz w:val="20"/>
      <w:szCs w:val="20"/>
      <w:lang w:eastAsia="es-MX"/>
    </w:rPr>
  </w:style>
  <w:style w:type="paragraph" w:customStyle="1" w:styleId="xl66">
    <w:name w:val="xl66"/>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67">
    <w:name w:val="xl67"/>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68">
    <w:name w:val="xl68"/>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69">
    <w:name w:val="xl69"/>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70">
    <w:name w:val="xl70"/>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1">
    <w:name w:val="xl71"/>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2">
    <w:name w:val="xl72"/>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3">
    <w:name w:val="xl73"/>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4">
    <w:name w:val="xl74"/>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5">
    <w:name w:val="xl75"/>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6">
    <w:name w:val="xl76"/>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7">
    <w:name w:val="xl77"/>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b/>
      <w:bCs/>
      <w:color w:val="FF0000"/>
      <w:sz w:val="24"/>
      <w:szCs w:val="24"/>
      <w:lang w:eastAsia="es-MX"/>
    </w:rPr>
  </w:style>
  <w:style w:type="paragraph" w:customStyle="1" w:styleId="xl78">
    <w:name w:val="xl78"/>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b/>
      <w:bCs/>
      <w:color w:val="FF0000"/>
      <w:sz w:val="24"/>
      <w:szCs w:val="24"/>
      <w:lang w:eastAsia="es-MX"/>
    </w:rPr>
  </w:style>
  <w:style w:type="paragraph" w:customStyle="1" w:styleId="xl79">
    <w:name w:val="xl79"/>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 w:val="20"/>
      <w:szCs w:val="20"/>
      <w:lang w:eastAsia="es-MX"/>
    </w:rPr>
  </w:style>
  <w:style w:type="paragraph" w:customStyle="1" w:styleId="xl80">
    <w:name w:val="xl80"/>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b/>
      <w:bCs/>
      <w:sz w:val="20"/>
      <w:szCs w:val="20"/>
      <w:lang w:eastAsia="es-MX"/>
    </w:rPr>
  </w:style>
  <w:style w:type="paragraph" w:customStyle="1" w:styleId="xl81">
    <w:name w:val="xl81"/>
    <w:basedOn w:val="Normal"/>
    <w:rsid w:val="005E374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es-MX"/>
    </w:rPr>
  </w:style>
  <w:style w:type="paragraph" w:customStyle="1" w:styleId="xl82">
    <w:name w:val="xl82"/>
    <w:basedOn w:val="Normal"/>
    <w:rsid w:val="005E374A"/>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83">
    <w:name w:val="xl83"/>
    <w:basedOn w:val="Normal"/>
    <w:rsid w:val="005E3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cs="Arial"/>
      <w:color w:val="000000"/>
      <w:sz w:val="24"/>
      <w:szCs w:val="24"/>
      <w:lang w:eastAsia="es-MX"/>
    </w:rPr>
  </w:style>
  <w:style w:type="paragraph" w:customStyle="1" w:styleId="xl84">
    <w:name w:val="xl84"/>
    <w:basedOn w:val="Normal"/>
    <w:rsid w:val="005E3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Arial"/>
      <w:color w:val="000000"/>
      <w:sz w:val="24"/>
      <w:szCs w:val="24"/>
      <w:lang w:eastAsia="es-MX"/>
    </w:rPr>
  </w:style>
  <w:style w:type="paragraph" w:customStyle="1" w:styleId="xl85">
    <w:name w:val="xl85"/>
    <w:basedOn w:val="Normal"/>
    <w:rsid w:val="005E3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color w:val="000000"/>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Prrafodelista">
    <w:name w:val="Estilo1"/>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5286">
      <w:bodyDiv w:val="1"/>
      <w:marLeft w:val="0"/>
      <w:marRight w:val="0"/>
      <w:marTop w:val="0"/>
      <w:marBottom w:val="0"/>
      <w:divBdr>
        <w:top w:val="none" w:sz="0" w:space="0" w:color="auto"/>
        <w:left w:val="none" w:sz="0" w:space="0" w:color="auto"/>
        <w:bottom w:val="none" w:sz="0" w:space="0" w:color="auto"/>
        <w:right w:val="none" w:sz="0" w:space="0" w:color="auto"/>
      </w:divBdr>
    </w:div>
    <w:div w:id="80029208">
      <w:bodyDiv w:val="1"/>
      <w:marLeft w:val="0"/>
      <w:marRight w:val="0"/>
      <w:marTop w:val="0"/>
      <w:marBottom w:val="0"/>
      <w:divBdr>
        <w:top w:val="none" w:sz="0" w:space="0" w:color="auto"/>
        <w:left w:val="none" w:sz="0" w:space="0" w:color="auto"/>
        <w:bottom w:val="none" w:sz="0" w:space="0" w:color="auto"/>
        <w:right w:val="none" w:sz="0" w:space="0" w:color="auto"/>
      </w:divBdr>
    </w:div>
    <w:div w:id="111828795">
      <w:bodyDiv w:val="1"/>
      <w:marLeft w:val="0"/>
      <w:marRight w:val="0"/>
      <w:marTop w:val="0"/>
      <w:marBottom w:val="0"/>
      <w:divBdr>
        <w:top w:val="none" w:sz="0" w:space="0" w:color="auto"/>
        <w:left w:val="none" w:sz="0" w:space="0" w:color="auto"/>
        <w:bottom w:val="none" w:sz="0" w:space="0" w:color="auto"/>
        <w:right w:val="none" w:sz="0" w:space="0" w:color="auto"/>
      </w:divBdr>
    </w:div>
    <w:div w:id="133760021">
      <w:bodyDiv w:val="1"/>
      <w:marLeft w:val="0"/>
      <w:marRight w:val="0"/>
      <w:marTop w:val="0"/>
      <w:marBottom w:val="0"/>
      <w:divBdr>
        <w:top w:val="none" w:sz="0" w:space="0" w:color="auto"/>
        <w:left w:val="none" w:sz="0" w:space="0" w:color="auto"/>
        <w:bottom w:val="none" w:sz="0" w:space="0" w:color="auto"/>
        <w:right w:val="none" w:sz="0" w:space="0" w:color="auto"/>
      </w:divBdr>
    </w:div>
    <w:div w:id="150754807">
      <w:bodyDiv w:val="1"/>
      <w:marLeft w:val="0"/>
      <w:marRight w:val="0"/>
      <w:marTop w:val="0"/>
      <w:marBottom w:val="0"/>
      <w:divBdr>
        <w:top w:val="none" w:sz="0" w:space="0" w:color="auto"/>
        <w:left w:val="none" w:sz="0" w:space="0" w:color="auto"/>
        <w:bottom w:val="none" w:sz="0" w:space="0" w:color="auto"/>
        <w:right w:val="none" w:sz="0" w:space="0" w:color="auto"/>
      </w:divBdr>
    </w:div>
    <w:div w:id="163086280">
      <w:bodyDiv w:val="1"/>
      <w:marLeft w:val="0"/>
      <w:marRight w:val="0"/>
      <w:marTop w:val="0"/>
      <w:marBottom w:val="0"/>
      <w:divBdr>
        <w:top w:val="none" w:sz="0" w:space="0" w:color="auto"/>
        <w:left w:val="none" w:sz="0" w:space="0" w:color="auto"/>
        <w:bottom w:val="none" w:sz="0" w:space="0" w:color="auto"/>
        <w:right w:val="none" w:sz="0" w:space="0" w:color="auto"/>
      </w:divBdr>
      <w:divsChild>
        <w:div w:id="112406651">
          <w:marLeft w:val="886"/>
          <w:marRight w:val="0"/>
          <w:marTop w:val="0"/>
          <w:marBottom w:val="0"/>
          <w:divBdr>
            <w:top w:val="none" w:sz="0" w:space="0" w:color="auto"/>
            <w:left w:val="none" w:sz="0" w:space="0" w:color="auto"/>
            <w:bottom w:val="none" w:sz="0" w:space="0" w:color="auto"/>
            <w:right w:val="none" w:sz="0" w:space="0" w:color="auto"/>
          </w:divBdr>
        </w:div>
        <w:div w:id="1684360738">
          <w:marLeft w:val="886"/>
          <w:marRight w:val="0"/>
          <w:marTop w:val="0"/>
          <w:marBottom w:val="0"/>
          <w:divBdr>
            <w:top w:val="none" w:sz="0" w:space="0" w:color="auto"/>
            <w:left w:val="none" w:sz="0" w:space="0" w:color="auto"/>
            <w:bottom w:val="none" w:sz="0" w:space="0" w:color="auto"/>
            <w:right w:val="none" w:sz="0" w:space="0" w:color="auto"/>
          </w:divBdr>
        </w:div>
      </w:divsChild>
    </w:div>
    <w:div w:id="252056261">
      <w:bodyDiv w:val="1"/>
      <w:marLeft w:val="0"/>
      <w:marRight w:val="0"/>
      <w:marTop w:val="0"/>
      <w:marBottom w:val="0"/>
      <w:divBdr>
        <w:top w:val="none" w:sz="0" w:space="0" w:color="auto"/>
        <w:left w:val="none" w:sz="0" w:space="0" w:color="auto"/>
        <w:bottom w:val="none" w:sz="0" w:space="0" w:color="auto"/>
        <w:right w:val="none" w:sz="0" w:space="0" w:color="auto"/>
      </w:divBdr>
    </w:div>
    <w:div w:id="265116696">
      <w:bodyDiv w:val="1"/>
      <w:marLeft w:val="0"/>
      <w:marRight w:val="0"/>
      <w:marTop w:val="0"/>
      <w:marBottom w:val="0"/>
      <w:divBdr>
        <w:top w:val="none" w:sz="0" w:space="0" w:color="auto"/>
        <w:left w:val="none" w:sz="0" w:space="0" w:color="auto"/>
        <w:bottom w:val="none" w:sz="0" w:space="0" w:color="auto"/>
        <w:right w:val="none" w:sz="0" w:space="0" w:color="auto"/>
      </w:divBdr>
    </w:div>
    <w:div w:id="298922409">
      <w:bodyDiv w:val="1"/>
      <w:marLeft w:val="0"/>
      <w:marRight w:val="0"/>
      <w:marTop w:val="0"/>
      <w:marBottom w:val="0"/>
      <w:divBdr>
        <w:top w:val="none" w:sz="0" w:space="0" w:color="auto"/>
        <w:left w:val="none" w:sz="0" w:space="0" w:color="auto"/>
        <w:bottom w:val="none" w:sz="0" w:space="0" w:color="auto"/>
        <w:right w:val="none" w:sz="0" w:space="0" w:color="auto"/>
      </w:divBdr>
    </w:div>
    <w:div w:id="349114149">
      <w:bodyDiv w:val="1"/>
      <w:marLeft w:val="0"/>
      <w:marRight w:val="0"/>
      <w:marTop w:val="0"/>
      <w:marBottom w:val="0"/>
      <w:divBdr>
        <w:top w:val="none" w:sz="0" w:space="0" w:color="auto"/>
        <w:left w:val="none" w:sz="0" w:space="0" w:color="auto"/>
        <w:bottom w:val="none" w:sz="0" w:space="0" w:color="auto"/>
        <w:right w:val="none" w:sz="0" w:space="0" w:color="auto"/>
      </w:divBdr>
    </w:div>
    <w:div w:id="350759799">
      <w:bodyDiv w:val="1"/>
      <w:marLeft w:val="0"/>
      <w:marRight w:val="0"/>
      <w:marTop w:val="0"/>
      <w:marBottom w:val="0"/>
      <w:divBdr>
        <w:top w:val="none" w:sz="0" w:space="0" w:color="auto"/>
        <w:left w:val="none" w:sz="0" w:space="0" w:color="auto"/>
        <w:bottom w:val="none" w:sz="0" w:space="0" w:color="auto"/>
        <w:right w:val="none" w:sz="0" w:space="0" w:color="auto"/>
      </w:divBdr>
    </w:div>
    <w:div w:id="401488571">
      <w:bodyDiv w:val="1"/>
      <w:marLeft w:val="0"/>
      <w:marRight w:val="0"/>
      <w:marTop w:val="0"/>
      <w:marBottom w:val="0"/>
      <w:divBdr>
        <w:top w:val="none" w:sz="0" w:space="0" w:color="auto"/>
        <w:left w:val="none" w:sz="0" w:space="0" w:color="auto"/>
        <w:bottom w:val="none" w:sz="0" w:space="0" w:color="auto"/>
        <w:right w:val="none" w:sz="0" w:space="0" w:color="auto"/>
      </w:divBdr>
    </w:div>
    <w:div w:id="446240239">
      <w:bodyDiv w:val="1"/>
      <w:marLeft w:val="0"/>
      <w:marRight w:val="0"/>
      <w:marTop w:val="0"/>
      <w:marBottom w:val="0"/>
      <w:divBdr>
        <w:top w:val="none" w:sz="0" w:space="0" w:color="auto"/>
        <w:left w:val="none" w:sz="0" w:space="0" w:color="auto"/>
        <w:bottom w:val="none" w:sz="0" w:space="0" w:color="auto"/>
        <w:right w:val="none" w:sz="0" w:space="0" w:color="auto"/>
      </w:divBdr>
    </w:div>
    <w:div w:id="453139152">
      <w:bodyDiv w:val="1"/>
      <w:marLeft w:val="0"/>
      <w:marRight w:val="0"/>
      <w:marTop w:val="0"/>
      <w:marBottom w:val="0"/>
      <w:divBdr>
        <w:top w:val="none" w:sz="0" w:space="0" w:color="auto"/>
        <w:left w:val="none" w:sz="0" w:space="0" w:color="auto"/>
        <w:bottom w:val="none" w:sz="0" w:space="0" w:color="auto"/>
        <w:right w:val="none" w:sz="0" w:space="0" w:color="auto"/>
      </w:divBdr>
    </w:div>
    <w:div w:id="462768135">
      <w:bodyDiv w:val="1"/>
      <w:marLeft w:val="0"/>
      <w:marRight w:val="0"/>
      <w:marTop w:val="0"/>
      <w:marBottom w:val="0"/>
      <w:divBdr>
        <w:top w:val="none" w:sz="0" w:space="0" w:color="auto"/>
        <w:left w:val="none" w:sz="0" w:space="0" w:color="auto"/>
        <w:bottom w:val="none" w:sz="0" w:space="0" w:color="auto"/>
        <w:right w:val="none" w:sz="0" w:space="0" w:color="auto"/>
      </w:divBdr>
    </w:div>
    <w:div w:id="486476136">
      <w:bodyDiv w:val="1"/>
      <w:marLeft w:val="0"/>
      <w:marRight w:val="0"/>
      <w:marTop w:val="0"/>
      <w:marBottom w:val="0"/>
      <w:divBdr>
        <w:top w:val="none" w:sz="0" w:space="0" w:color="auto"/>
        <w:left w:val="none" w:sz="0" w:space="0" w:color="auto"/>
        <w:bottom w:val="none" w:sz="0" w:space="0" w:color="auto"/>
        <w:right w:val="none" w:sz="0" w:space="0" w:color="auto"/>
      </w:divBdr>
    </w:div>
    <w:div w:id="499272593">
      <w:bodyDiv w:val="1"/>
      <w:marLeft w:val="0"/>
      <w:marRight w:val="0"/>
      <w:marTop w:val="0"/>
      <w:marBottom w:val="0"/>
      <w:divBdr>
        <w:top w:val="none" w:sz="0" w:space="0" w:color="auto"/>
        <w:left w:val="none" w:sz="0" w:space="0" w:color="auto"/>
        <w:bottom w:val="none" w:sz="0" w:space="0" w:color="auto"/>
        <w:right w:val="none" w:sz="0" w:space="0" w:color="auto"/>
      </w:divBdr>
    </w:div>
    <w:div w:id="602804041">
      <w:bodyDiv w:val="1"/>
      <w:marLeft w:val="0"/>
      <w:marRight w:val="0"/>
      <w:marTop w:val="0"/>
      <w:marBottom w:val="0"/>
      <w:divBdr>
        <w:top w:val="none" w:sz="0" w:space="0" w:color="auto"/>
        <w:left w:val="none" w:sz="0" w:space="0" w:color="auto"/>
        <w:bottom w:val="none" w:sz="0" w:space="0" w:color="auto"/>
        <w:right w:val="none" w:sz="0" w:space="0" w:color="auto"/>
      </w:divBdr>
    </w:div>
    <w:div w:id="675958820">
      <w:bodyDiv w:val="1"/>
      <w:marLeft w:val="0"/>
      <w:marRight w:val="0"/>
      <w:marTop w:val="0"/>
      <w:marBottom w:val="0"/>
      <w:divBdr>
        <w:top w:val="none" w:sz="0" w:space="0" w:color="auto"/>
        <w:left w:val="none" w:sz="0" w:space="0" w:color="auto"/>
        <w:bottom w:val="none" w:sz="0" w:space="0" w:color="auto"/>
        <w:right w:val="none" w:sz="0" w:space="0" w:color="auto"/>
      </w:divBdr>
    </w:div>
    <w:div w:id="697435105">
      <w:bodyDiv w:val="1"/>
      <w:marLeft w:val="0"/>
      <w:marRight w:val="0"/>
      <w:marTop w:val="0"/>
      <w:marBottom w:val="0"/>
      <w:divBdr>
        <w:top w:val="none" w:sz="0" w:space="0" w:color="auto"/>
        <w:left w:val="none" w:sz="0" w:space="0" w:color="auto"/>
        <w:bottom w:val="none" w:sz="0" w:space="0" w:color="auto"/>
        <w:right w:val="none" w:sz="0" w:space="0" w:color="auto"/>
      </w:divBdr>
    </w:div>
    <w:div w:id="711150163">
      <w:bodyDiv w:val="1"/>
      <w:marLeft w:val="0"/>
      <w:marRight w:val="0"/>
      <w:marTop w:val="0"/>
      <w:marBottom w:val="0"/>
      <w:divBdr>
        <w:top w:val="none" w:sz="0" w:space="0" w:color="auto"/>
        <w:left w:val="none" w:sz="0" w:space="0" w:color="auto"/>
        <w:bottom w:val="none" w:sz="0" w:space="0" w:color="auto"/>
        <w:right w:val="none" w:sz="0" w:space="0" w:color="auto"/>
      </w:divBdr>
    </w:div>
    <w:div w:id="715086181">
      <w:bodyDiv w:val="1"/>
      <w:marLeft w:val="0"/>
      <w:marRight w:val="0"/>
      <w:marTop w:val="0"/>
      <w:marBottom w:val="0"/>
      <w:divBdr>
        <w:top w:val="none" w:sz="0" w:space="0" w:color="auto"/>
        <w:left w:val="none" w:sz="0" w:space="0" w:color="auto"/>
        <w:bottom w:val="none" w:sz="0" w:space="0" w:color="auto"/>
        <w:right w:val="none" w:sz="0" w:space="0" w:color="auto"/>
      </w:divBdr>
    </w:div>
    <w:div w:id="760760885">
      <w:bodyDiv w:val="1"/>
      <w:marLeft w:val="0"/>
      <w:marRight w:val="0"/>
      <w:marTop w:val="0"/>
      <w:marBottom w:val="0"/>
      <w:divBdr>
        <w:top w:val="none" w:sz="0" w:space="0" w:color="auto"/>
        <w:left w:val="none" w:sz="0" w:space="0" w:color="auto"/>
        <w:bottom w:val="none" w:sz="0" w:space="0" w:color="auto"/>
        <w:right w:val="none" w:sz="0" w:space="0" w:color="auto"/>
      </w:divBdr>
    </w:div>
    <w:div w:id="864252878">
      <w:bodyDiv w:val="1"/>
      <w:marLeft w:val="0"/>
      <w:marRight w:val="0"/>
      <w:marTop w:val="0"/>
      <w:marBottom w:val="0"/>
      <w:divBdr>
        <w:top w:val="none" w:sz="0" w:space="0" w:color="auto"/>
        <w:left w:val="none" w:sz="0" w:space="0" w:color="auto"/>
        <w:bottom w:val="none" w:sz="0" w:space="0" w:color="auto"/>
        <w:right w:val="none" w:sz="0" w:space="0" w:color="auto"/>
      </w:divBdr>
    </w:div>
    <w:div w:id="893470392">
      <w:bodyDiv w:val="1"/>
      <w:marLeft w:val="0"/>
      <w:marRight w:val="0"/>
      <w:marTop w:val="0"/>
      <w:marBottom w:val="0"/>
      <w:divBdr>
        <w:top w:val="none" w:sz="0" w:space="0" w:color="auto"/>
        <w:left w:val="none" w:sz="0" w:space="0" w:color="auto"/>
        <w:bottom w:val="none" w:sz="0" w:space="0" w:color="auto"/>
        <w:right w:val="none" w:sz="0" w:space="0" w:color="auto"/>
      </w:divBdr>
    </w:div>
    <w:div w:id="894438025">
      <w:bodyDiv w:val="1"/>
      <w:marLeft w:val="0"/>
      <w:marRight w:val="0"/>
      <w:marTop w:val="0"/>
      <w:marBottom w:val="0"/>
      <w:divBdr>
        <w:top w:val="none" w:sz="0" w:space="0" w:color="auto"/>
        <w:left w:val="none" w:sz="0" w:space="0" w:color="auto"/>
        <w:bottom w:val="none" w:sz="0" w:space="0" w:color="auto"/>
        <w:right w:val="none" w:sz="0" w:space="0" w:color="auto"/>
      </w:divBdr>
    </w:div>
    <w:div w:id="942761128">
      <w:bodyDiv w:val="1"/>
      <w:marLeft w:val="0"/>
      <w:marRight w:val="0"/>
      <w:marTop w:val="0"/>
      <w:marBottom w:val="0"/>
      <w:divBdr>
        <w:top w:val="none" w:sz="0" w:space="0" w:color="auto"/>
        <w:left w:val="none" w:sz="0" w:space="0" w:color="auto"/>
        <w:bottom w:val="none" w:sz="0" w:space="0" w:color="auto"/>
        <w:right w:val="none" w:sz="0" w:space="0" w:color="auto"/>
      </w:divBdr>
    </w:div>
    <w:div w:id="1061441090">
      <w:bodyDiv w:val="1"/>
      <w:marLeft w:val="0"/>
      <w:marRight w:val="0"/>
      <w:marTop w:val="0"/>
      <w:marBottom w:val="0"/>
      <w:divBdr>
        <w:top w:val="none" w:sz="0" w:space="0" w:color="auto"/>
        <w:left w:val="none" w:sz="0" w:space="0" w:color="auto"/>
        <w:bottom w:val="none" w:sz="0" w:space="0" w:color="auto"/>
        <w:right w:val="none" w:sz="0" w:space="0" w:color="auto"/>
      </w:divBdr>
    </w:div>
    <w:div w:id="1141531991">
      <w:bodyDiv w:val="1"/>
      <w:marLeft w:val="0"/>
      <w:marRight w:val="0"/>
      <w:marTop w:val="0"/>
      <w:marBottom w:val="0"/>
      <w:divBdr>
        <w:top w:val="none" w:sz="0" w:space="0" w:color="auto"/>
        <w:left w:val="none" w:sz="0" w:space="0" w:color="auto"/>
        <w:bottom w:val="none" w:sz="0" w:space="0" w:color="auto"/>
        <w:right w:val="none" w:sz="0" w:space="0" w:color="auto"/>
      </w:divBdr>
    </w:div>
    <w:div w:id="1225139198">
      <w:bodyDiv w:val="1"/>
      <w:marLeft w:val="0"/>
      <w:marRight w:val="0"/>
      <w:marTop w:val="0"/>
      <w:marBottom w:val="0"/>
      <w:divBdr>
        <w:top w:val="none" w:sz="0" w:space="0" w:color="auto"/>
        <w:left w:val="none" w:sz="0" w:space="0" w:color="auto"/>
        <w:bottom w:val="none" w:sz="0" w:space="0" w:color="auto"/>
        <w:right w:val="none" w:sz="0" w:space="0" w:color="auto"/>
      </w:divBdr>
    </w:div>
    <w:div w:id="1251114840">
      <w:bodyDiv w:val="1"/>
      <w:marLeft w:val="0"/>
      <w:marRight w:val="0"/>
      <w:marTop w:val="0"/>
      <w:marBottom w:val="0"/>
      <w:divBdr>
        <w:top w:val="none" w:sz="0" w:space="0" w:color="auto"/>
        <w:left w:val="none" w:sz="0" w:space="0" w:color="auto"/>
        <w:bottom w:val="none" w:sz="0" w:space="0" w:color="auto"/>
        <w:right w:val="none" w:sz="0" w:space="0" w:color="auto"/>
      </w:divBdr>
    </w:div>
    <w:div w:id="1309551648">
      <w:bodyDiv w:val="1"/>
      <w:marLeft w:val="0"/>
      <w:marRight w:val="0"/>
      <w:marTop w:val="0"/>
      <w:marBottom w:val="0"/>
      <w:divBdr>
        <w:top w:val="none" w:sz="0" w:space="0" w:color="auto"/>
        <w:left w:val="none" w:sz="0" w:space="0" w:color="auto"/>
        <w:bottom w:val="none" w:sz="0" w:space="0" w:color="auto"/>
        <w:right w:val="none" w:sz="0" w:space="0" w:color="auto"/>
      </w:divBdr>
    </w:div>
    <w:div w:id="1376346606">
      <w:bodyDiv w:val="1"/>
      <w:marLeft w:val="0"/>
      <w:marRight w:val="0"/>
      <w:marTop w:val="0"/>
      <w:marBottom w:val="0"/>
      <w:divBdr>
        <w:top w:val="none" w:sz="0" w:space="0" w:color="auto"/>
        <w:left w:val="none" w:sz="0" w:space="0" w:color="auto"/>
        <w:bottom w:val="none" w:sz="0" w:space="0" w:color="auto"/>
        <w:right w:val="none" w:sz="0" w:space="0" w:color="auto"/>
      </w:divBdr>
    </w:div>
    <w:div w:id="1483546858">
      <w:bodyDiv w:val="1"/>
      <w:marLeft w:val="0"/>
      <w:marRight w:val="0"/>
      <w:marTop w:val="0"/>
      <w:marBottom w:val="0"/>
      <w:divBdr>
        <w:top w:val="none" w:sz="0" w:space="0" w:color="auto"/>
        <w:left w:val="none" w:sz="0" w:space="0" w:color="auto"/>
        <w:bottom w:val="none" w:sz="0" w:space="0" w:color="auto"/>
        <w:right w:val="none" w:sz="0" w:space="0" w:color="auto"/>
      </w:divBdr>
    </w:div>
    <w:div w:id="1503467896">
      <w:bodyDiv w:val="1"/>
      <w:marLeft w:val="0"/>
      <w:marRight w:val="0"/>
      <w:marTop w:val="0"/>
      <w:marBottom w:val="0"/>
      <w:divBdr>
        <w:top w:val="none" w:sz="0" w:space="0" w:color="auto"/>
        <w:left w:val="none" w:sz="0" w:space="0" w:color="auto"/>
        <w:bottom w:val="none" w:sz="0" w:space="0" w:color="auto"/>
        <w:right w:val="none" w:sz="0" w:space="0" w:color="auto"/>
      </w:divBdr>
    </w:div>
    <w:div w:id="1516268121">
      <w:bodyDiv w:val="1"/>
      <w:marLeft w:val="0"/>
      <w:marRight w:val="0"/>
      <w:marTop w:val="0"/>
      <w:marBottom w:val="0"/>
      <w:divBdr>
        <w:top w:val="none" w:sz="0" w:space="0" w:color="auto"/>
        <w:left w:val="none" w:sz="0" w:space="0" w:color="auto"/>
        <w:bottom w:val="none" w:sz="0" w:space="0" w:color="auto"/>
        <w:right w:val="none" w:sz="0" w:space="0" w:color="auto"/>
      </w:divBdr>
    </w:div>
    <w:div w:id="1572890364">
      <w:bodyDiv w:val="1"/>
      <w:marLeft w:val="0"/>
      <w:marRight w:val="0"/>
      <w:marTop w:val="0"/>
      <w:marBottom w:val="0"/>
      <w:divBdr>
        <w:top w:val="none" w:sz="0" w:space="0" w:color="auto"/>
        <w:left w:val="none" w:sz="0" w:space="0" w:color="auto"/>
        <w:bottom w:val="none" w:sz="0" w:space="0" w:color="auto"/>
        <w:right w:val="none" w:sz="0" w:space="0" w:color="auto"/>
      </w:divBdr>
    </w:div>
    <w:div w:id="1593277471">
      <w:bodyDiv w:val="1"/>
      <w:marLeft w:val="0"/>
      <w:marRight w:val="0"/>
      <w:marTop w:val="0"/>
      <w:marBottom w:val="0"/>
      <w:divBdr>
        <w:top w:val="none" w:sz="0" w:space="0" w:color="auto"/>
        <w:left w:val="none" w:sz="0" w:space="0" w:color="auto"/>
        <w:bottom w:val="none" w:sz="0" w:space="0" w:color="auto"/>
        <w:right w:val="none" w:sz="0" w:space="0" w:color="auto"/>
      </w:divBdr>
    </w:div>
    <w:div w:id="1644038237">
      <w:bodyDiv w:val="1"/>
      <w:marLeft w:val="0"/>
      <w:marRight w:val="0"/>
      <w:marTop w:val="0"/>
      <w:marBottom w:val="0"/>
      <w:divBdr>
        <w:top w:val="none" w:sz="0" w:space="0" w:color="auto"/>
        <w:left w:val="none" w:sz="0" w:space="0" w:color="auto"/>
        <w:bottom w:val="none" w:sz="0" w:space="0" w:color="auto"/>
        <w:right w:val="none" w:sz="0" w:space="0" w:color="auto"/>
      </w:divBdr>
    </w:div>
    <w:div w:id="1808158775">
      <w:bodyDiv w:val="1"/>
      <w:marLeft w:val="0"/>
      <w:marRight w:val="0"/>
      <w:marTop w:val="0"/>
      <w:marBottom w:val="0"/>
      <w:divBdr>
        <w:top w:val="none" w:sz="0" w:space="0" w:color="auto"/>
        <w:left w:val="none" w:sz="0" w:space="0" w:color="auto"/>
        <w:bottom w:val="none" w:sz="0" w:space="0" w:color="auto"/>
        <w:right w:val="none" w:sz="0" w:space="0" w:color="auto"/>
      </w:divBdr>
    </w:div>
    <w:div w:id="1858687953">
      <w:bodyDiv w:val="1"/>
      <w:marLeft w:val="0"/>
      <w:marRight w:val="0"/>
      <w:marTop w:val="0"/>
      <w:marBottom w:val="0"/>
      <w:divBdr>
        <w:top w:val="none" w:sz="0" w:space="0" w:color="auto"/>
        <w:left w:val="none" w:sz="0" w:space="0" w:color="auto"/>
        <w:bottom w:val="none" w:sz="0" w:space="0" w:color="auto"/>
        <w:right w:val="none" w:sz="0" w:space="0" w:color="auto"/>
      </w:divBdr>
    </w:div>
    <w:div w:id="194098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58</Pages>
  <Words>19323</Words>
  <Characters>106278</Characters>
  <Application>Microsoft Office Word</Application>
  <DocSecurity>0</DocSecurity>
  <Lines>885</Lines>
  <Paragraphs>250</Paragraphs>
  <ScaleCrop>false</ScaleCrop>
  <HeadingPairs>
    <vt:vector size="2" baseType="variant">
      <vt:variant>
        <vt:lpstr>Título</vt:lpstr>
      </vt:variant>
      <vt:variant>
        <vt:i4>1</vt:i4>
      </vt:variant>
    </vt:vector>
  </HeadingPairs>
  <TitlesOfParts>
    <vt:vector size="1" baseType="lpstr">
      <vt:lpstr/>
    </vt:vector>
  </TitlesOfParts>
  <Company>Cinvestav</Company>
  <LinksUpToDate>false</LinksUpToDate>
  <CharactersWithSpaces>125351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Alejandro Ruiz Cabrera</dc:creator>
  <cp:lastModifiedBy>Administrador</cp:lastModifiedBy>
  <cp:revision>20</cp:revision>
  <cp:lastPrinted>2010-04-28T19:25:00Z</cp:lastPrinted>
  <dcterms:created xsi:type="dcterms:W3CDTF">2012-06-12T20:32:00Z</dcterms:created>
  <dcterms:modified xsi:type="dcterms:W3CDTF">2012-07-13T17:03:00Z</dcterms:modified>
</cp:coreProperties>
</file>